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4202" w14:textId="252EE0D8" w:rsidR="009C0C12" w:rsidRDefault="009C0C12" w:rsidP="00BB3EB0">
      <w:pPr>
        <w:rPr>
          <w:noProof/>
        </w:rPr>
      </w:pPr>
      <w:r>
        <w:rPr>
          <w:noProof/>
        </w:rPr>
        <w:drawing>
          <wp:anchor distT="0" distB="0" distL="114300" distR="114300" simplePos="0" relativeHeight="251667456" behindDoc="0" locked="0" layoutInCell="1" allowOverlap="1" wp14:anchorId="4E725337" wp14:editId="79A8CE3C">
            <wp:simplePos x="0" y="0"/>
            <wp:positionH relativeFrom="margin">
              <wp:posOffset>1638300</wp:posOffset>
            </wp:positionH>
            <wp:positionV relativeFrom="margin">
              <wp:posOffset>190500</wp:posOffset>
            </wp:positionV>
            <wp:extent cx="2997200" cy="2997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600" t="7904" r="8555" b="7014"/>
                    <a:stretch/>
                  </pic:blipFill>
                  <pic:spPr bwMode="auto">
                    <a:xfrm>
                      <a:off x="0" y="0"/>
                      <a:ext cx="2997200" cy="2997200"/>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CF7D28" w14:textId="77777777" w:rsidR="009C0C12" w:rsidRDefault="009C0C12" w:rsidP="00BB3EB0">
      <w:pPr>
        <w:rPr>
          <w:noProof/>
        </w:rPr>
      </w:pPr>
    </w:p>
    <w:p w14:paraId="47B06C26" w14:textId="77777777" w:rsidR="009C0C12" w:rsidRDefault="009C0C12" w:rsidP="00BB3EB0">
      <w:pPr>
        <w:rPr>
          <w:noProof/>
        </w:rPr>
      </w:pPr>
    </w:p>
    <w:p w14:paraId="15A790EC" w14:textId="352D47F9" w:rsidR="004D4861" w:rsidRDefault="004D4861" w:rsidP="00BB3EB0">
      <w:pPr>
        <w:rPr>
          <w:noProof/>
        </w:rPr>
      </w:pPr>
    </w:p>
    <w:p w14:paraId="586F7D62" w14:textId="77777777" w:rsidR="004D4861" w:rsidRDefault="004D4861" w:rsidP="00A37044">
      <w:pPr>
        <w:jc w:val="center"/>
        <w:rPr>
          <w:noProof/>
        </w:rPr>
      </w:pPr>
    </w:p>
    <w:p w14:paraId="4829F5AA" w14:textId="6D1206E2" w:rsidR="00BB3EB0" w:rsidRDefault="00BB3EB0" w:rsidP="00A37044">
      <w:pPr>
        <w:jc w:val="center"/>
        <w:rPr>
          <w:noProof/>
        </w:rPr>
      </w:pPr>
    </w:p>
    <w:p w14:paraId="0CC2452A" w14:textId="0DFE55C7" w:rsidR="00A37044" w:rsidRDefault="00A37044" w:rsidP="00A37044">
      <w:pPr>
        <w:jc w:val="center"/>
        <w:rPr>
          <w:rFonts w:ascii="Arial" w:hAnsi="Arial" w:cs="Arial"/>
          <w:b/>
          <w:color w:val="70AD47" w:themeColor="accent6"/>
          <w:sz w:val="24"/>
          <w:szCs w:val="24"/>
          <w:lang w:val="es-CO"/>
        </w:rPr>
      </w:pPr>
    </w:p>
    <w:p w14:paraId="13E41DE6" w14:textId="554136ED" w:rsidR="004D4861" w:rsidRDefault="004D4861" w:rsidP="00A37044">
      <w:pPr>
        <w:jc w:val="center"/>
        <w:rPr>
          <w:rFonts w:ascii="Arial" w:hAnsi="Arial" w:cs="Arial"/>
          <w:b/>
          <w:color w:val="70AD47" w:themeColor="accent6"/>
          <w:sz w:val="24"/>
          <w:szCs w:val="24"/>
          <w:lang w:val="es-CO"/>
        </w:rPr>
      </w:pPr>
    </w:p>
    <w:p w14:paraId="315BB887" w14:textId="3D76FC8F" w:rsidR="004D4861" w:rsidRPr="00BB3EB0" w:rsidRDefault="004D4861" w:rsidP="00BB3EB0">
      <w:pPr>
        <w:jc w:val="center"/>
        <w:rPr>
          <w:rFonts w:ascii="Arial" w:hAnsi="Arial" w:cs="Arial"/>
          <w:b/>
          <w:color w:val="92D050"/>
          <w:sz w:val="24"/>
          <w:szCs w:val="24"/>
          <w:lang w:val="es-CO"/>
        </w:rPr>
      </w:pPr>
    </w:p>
    <w:p w14:paraId="1F7AC59E" w14:textId="0BCD78BD" w:rsidR="009C0C12" w:rsidRDefault="009C0C12" w:rsidP="00695930">
      <w:pPr>
        <w:jc w:val="both"/>
        <w:rPr>
          <w:rFonts w:ascii="Arial" w:hAnsi="Arial" w:cs="Arial"/>
          <w:b/>
          <w:color w:val="92D050"/>
          <w:sz w:val="48"/>
          <w:szCs w:val="48"/>
          <w:lang w:val="es-CO"/>
        </w:rPr>
      </w:pPr>
    </w:p>
    <w:p w14:paraId="649D9D3C" w14:textId="77777777" w:rsidR="000A6AAC" w:rsidRDefault="000A6AAC" w:rsidP="00695930">
      <w:pPr>
        <w:jc w:val="both"/>
        <w:rPr>
          <w:rFonts w:ascii="Arial" w:hAnsi="Arial" w:cs="Arial"/>
          <w:b/>
          <w:color w:val="92D050"/>
          <w:sz w:val="48"/>
          <w:szCs w:val="48"/>
          <w:lang w:val="es-CO"/>
        </w:rPr>
      </w:pPr>
    </w:p>
    <w:p w14:paraId="1D37A099" w14:textId="6BF13492" w:rsidR="00BB3EB0" w:rsidRPr="004D4861" w:rsidRDefault="00BB3EB0" w:rsidP="00695930">
      <w:pPr>
        <w:jc w:val="both"/>
        <w:rPr>
          <w:rFonts w:ascii="Arial" w:hAnsi="Arial" w:cs="Arial"/>
          <w:b/>
          <w:color w:val="92D050"/>
          <w:sz w:val="48"/>
          <w:szCs w:val="48"/>
          <w:lang w:val="es-CO"/>
        </w:rPr>
      </w:pPr>
      <w:r>
        <w:rPr>
          <w:rFonts w:ascii="Arial" w:hAnsi="Arial" w:cs="Arial"/>
          <w:b/>
          <w:noProof/>
          <w:color w:val="92D050"/>
          <w:sz w:val="48"/>
          <w:szCs w:val="48"/>
        </w:rPr>
        <mc:AlternateContent>
          <mc:Choice Requires="wps">
            <w:drawing>
              <wp:anchor distT="0" distB="0" distL="114300" distR="114300" simplePos="0" relativeHeight="251659264" behindDoc="0" locked="0" layoutInCell="1" allowOverlap="1" wp14:anchorId="4167C79D" wp14:editId="4561B551">
                <wp:simplePos x="0" y="0"/>
                <wp:positionH relativeFrom="column">
                  <wp:posOffset>-52705</wp:posOffset>
                </wp:positionH>
                <wp:positionV relativeFrom="paragraph">
                  <wp:posOffset>254783</wp:posOffset>
                </wp:positionV>
                <wp:extent cx="6286500" cy="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6286500" cy="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13BFD"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0.05pt" to="490.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" strokecolor="#92d050" strokeweight=".5pt">
                <v:stroke joinstyle="miter"/>
              </v:line>
            </w:pict>
          </mc:Fallback>
        </mc:AlternateContent>
      </w:r>
      <w:r>
        <w:rPr>
          <w:rFonts w:ascii="Arial" w:hAnsi="Arial" w:cs="Arial"/>
          <w:b/>
          <w:noProof/>
          <w:color w:val="92D050"/>
          <w:sz w:val="48"/>
          <w:szCs w:val="48"/>
        </w:rPr>
        <mc:AlternateContent>
          <mc:Choice Requires="wps">
            <w:drawing>
              <wp:anchor distT="0" distB="0" distL="114300" distR="114300" simplePos="0" relativeHeight="251661312" behindDoc="0" locked="0" layoutInCell="1" allowOverlap="1" wp14:anchorId="5075B1C0" wp14:editId="4E30FDF9">
                <wp:simplePos x="0" y="0"/>
                <wp:positionH relativeFrom="margin">
                  <wp:posOffset>-61546</wp:posOffset>
                </wp:positionH>
                <wp:positionV relativeFrom="paragraph">
                  <wp:posOffset>289902</wp:posOffset>
                </wp:positionV>
                <wp:extent cx="6286500" cy="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6286500" cy="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5964F"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22.85pt" to="490.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" strokecolor="#92d050" strokeweight=".5pt">
                <v:stroke joinstyle="miter"/>
                <w10:wrap anchorx="margin"/>
              </v:line>
            </w:pict>
          </mc:Fallback>
        </mc:AlternateContent>
      </w:r>
    </w:p>
    <w:p w14:paraId="7A18CBEB" w14:textId="77777777" w:rsidR="004D4861" w:rsidRPr="004D4861" w:rsidRDefault="004D4861" w:rsidP="004D4861">
      <w:pPr>
        <w:jc w:val="center"/>
        <w:rPr>
          <w:rFonts w:ascii="Arial" w:hAnsi="Arial" w:cs="Arial"/>
          <w:b/>
          <w:color w:val="000000" w:themeColor="text1"/>
          <w:sz w:val="48"/>
          <w:szCs w:val="48"/>
          <w:lang w:val="es-CO"/>
        </w:rPr>
      </w:pPr>
      <w:r w:rsidRPr="004D4861">
        <w:rPr>
          <w:rFonts w:ascii="Arial" w:hAnsi="Arial" w:cs="Arial"/>
          <w:b/>
          <w:color w:val="000000" w:themeColor="text1"/>
          <w:sz w:val="48"/>
          <w:szCs w:val="48"/>
          <w:lang w:val="es-CO"/>
        </w:rPr>
        <w:t>MANUAL DE CALIDAD</w:t>
      </w:r>
    </w:p>
    <w:p w14:paraId="2453FB5F" w14:textId="77777777" w:rsidR="004D4861" w:rsidRDefault="004D4861" w:rsidP="004D4861">
      <w:pPr>
        <w:jc w:val="center"/>
        <w:rPr>
          <w:rFonts w:ascii="Arial" w:hAnsi="Arial" w:cs="Arial"/>
          <w:b/>
          <w:color w:val="000000" w:themeColor="text1"/>
          <w:sz w:val="36"/>
          <w:szCs w:val="36"/>
          <w:lang w:val="es-CO"/>
        </w:rPr>
      </w:pPr>
      <w:r w:rsidRPr="004D4861">
        <w:rPr>
          <w:rFonts w:ascii="Arial" w:hAnsi="Arial" w:cs="Arial"/>
          <w:b/>
          <w:color w:val="000000" w:themeColor="text1"/>
          <w:sz w:val="36"/>
          <w:szCs w:val="36"/>
          <w:lang w:val="es-CO"/>
        </w:rPr>
        <w:t>COOPROPIEDAD</w:t>
      </w:r>
    </w:p>
    <w:p w14:paraId="44DF2EDF" w14:textId="77777777" w:rsidR="004D4861" w:rsidRDefault="004D4861" w:rsidP="004D4861">
      <w:pPr>
        <w:jc w:val="center"/>
        <w:rPr>
          <w:rFonts w:ascii="Arial" w:hAnsi="Arial" w:cs="Arial"/>
          <w:b/>
          <w:color w:val="000000" w:themeColor="text1"/>
          <w:sz w:val="36"/>
          <w:szCs w:val="36"/>
          <w:lang w:val="es-CO"/>
        </w:rPr>
      </w:pPr>
      <w:r>
        <w:rPr>
          <w:rFonts w:ascii="Arial" w:hAnsi="Arial" w:cs="Arial"/>
          <w:b/>
          <w:color w:val="000000" w:themeColor="text1"/>
          <w:sz w:val="36"/>
          <w:szCs w:val="36"/>
          <w:lang w:val="es-CO"/>
        </w:rPr>
        <w:t>NTC ISO 9001 – 2015</w:t>
      </w:r>
    </w:p>
    <w:p w14:paraId="4116062A" w14:textId="77777777" w:rsidR="004D4861" w:rsidRDefault="00BB3EB0" w:rsidP="004D4861">
      <w:pPr>
        <w:jc w:val="center"/>
        <w:rPr>
          <w:rFonts w:ascii="Arial" w:hAnsi="Arial" w:cs="Arial"/>
          <w:b/>
          <w:color w:val="000000" w:themeColor="text1"/>
          <w:sz w:val="36"/>
          <w:szCs w:val="36"/>
          <w:lang w:val="es-CO"/>
        </w:rPr>
      </w:pPr>
      <w:r>
        <w:rPr>
          <w:rFonts w:ascii="Arial" w:hAnsi="Arial" w:cs="Arial"/>
          <w:b/>
          <w:noProof/>
          <w:color w:val="92D050"/>
          <w:sz w:val="48"/>
          <w:szCs w:val="48"/>
        </w:rPr>
        <mc:AlternateContent>
          <mc:Choice Requires="wps">
            <w:drawing>
              <wp:anchor distT="0" distB="0" distL="114300" distR="114300" simplePos="0" relativeHeight="251665408" behindDoc="0" locked="0" layoutInCell="1" allowOverlap="1" wp14:anchorId="488C1086" wp14:editId="4062C111">
                <wp:simplePos x="0" y="0"/>
                <wp:positionH relativeFrom="margin">
                  <wp:align>left</wp:align>
                </wp:positionH>
                <wp:positionV relativeFrom="paragraph">
                  <wp:posOffset>43666</wp:posOffset>
                </wp:positionV>
                <wp:extent cx="6286500" cy="0"/>
                <wp:effectExtent l="0" t="0" r="19050" b="19050"/>
                <wp:wrapNone/>
                <wp:docPr id="5" name="Conector recto 5"/>
                <wp:cNvGraphicFramePr/>
                <a:graphic xmlns:a="http://schemas.openxmlformats.org/drawingml/2006/main">
                  <a:graphicData uri="http://schemas.microsoft.com/office/word/2010/wordprocessingShape">
                    <wps:wsp>
                      <wps:cNvCnPr/>
                      <wps:spPr>
                        <a:xfrm flipV="1">
                          <a:off x="0" y="0"/>
                          <a:ext cx="6286500" cy="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40352" id="Conector recto 5"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" strokecolor="#92d050" strokeweight=".5pt">
                <v:stroke joinstyle="miter"/>
                <w10:wrap anchorx="margin"/>
              </v:line>
            </w:pict>
          </mc:Fallback>
        </mc:AlternateContent>
      </w:r>
      <w:r>
        <w:rPr>
          <w:rFonts w:ascii="Arial" w:hAnsi="Arial" w:cs="Arial"/>
          <w:b/>
          <w:noProof/>
          <w:color w:val="92D050"/>
          <w:sz w:val="48"/>
          <w:szCs w:val="48"/>
        </w:rPr>
        <mc:AlternateContent>
          <mc:Choice Requires="wps">
            <w:drawing>
              <wp:anchor distT="0" distB="0" distL="114300" distR="114300" simplePos="0" relativeHeight="251663360" behindDoc="0" locked="0" layoutInCell="1" allowOverlap="1" wp14:anchorId="27958198" wp14:editId="2D996495">
                <wp:simplePos x="0" y="0"/>
                <wp:positionH relativeFrom="margin">
                  <wp:posOffset>0</wp:posOffset>
                </wp:positionH>
                <wp:positionV relativeFrom="paragraph">
                  <wp:posOffset>0</wp:posOffset>
                </wp:positionV>
                <wp:extent cx="6286500" cy="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6286500" cy="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BE43A"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" strokecolor="#92d050" strokeweight=".5pt">
                <v:stroke joinstyle="miter"/>
                <w10:wrap anchorx="margin"/>
              </v:line>
            </w:pict>
          </mc:Fallback>
        </mc:AlternateContent>
      </w:r>
    </w:p>
    <w:p w14:paraId="04F75B58" w14:textId="77777777" w:rsidR="004D4861" w:rsidRDefault="004D4861" w:rsidP="00BB3EB0">
      <w:pPr>
        <w:rPr>
          <w:rFonts w:ascii="Arial" w:hAnsi="Arial" w:cs="Arial"/>
          <w:b/>
          <w:color w:val="000000" w:themeColor="text1"/>
          <w:sz w:val="36"/>
          <w:szCs w:val="36"/>
          <w:lang w:val="es-CO"/>
        </w:rPr>
      </w:pPr>
    </w:p>
    <w:p w14:paraId="2077E988" w14:textId="77777777" w:rsidR="004D4861" w:rsidRDefault="004D4861" w:rsidP="004D4861">
      <w:pPr>
        <w:jc w:val="center"/>
        <w:rPr>
          <w:rFonts w:ascii="Arial" w:hAnsi="Arial" w:cs="Arial"/>
          <w:b/>
          <w:color w:val="000000" w:themeColor="text1"/>
          <w:sz w:val="36"/>
          <w:szCs w:val="36"/>
          <w:lang w:val="es-CO"/>
        </w:rPr>
      </w:pPr>
    </w:p>
    <w:p w14:paraId="3346C07A" w14:textId="77777777" w:rsidR="00BB3EB0" w:rsidRPr="00BB3EB0" w:rsidRDefault="00BB3EB0" w:rsidP="00BB3EB0">
      <w:pPr>
        <w:pStyle w:val="Sinespaciado"/>
        <w:jc w:val="center"/>
        <w:rPr>
          <w:rFonts w:ascii="Arial" w:hAnsi="Arial" w:cs="Arial"/>
          <w:b/>
          <w:sz w:val="28"/>
          <w:szCs w:val="28"/>
          <w:lang w:val="es-CO"/>
        </w:rPr>
      </w:pPr>
      <w:r w:rsidRPr="00BB3EB0">
        <w:rPr>
          <w:rFonts w:ascii="Arial" w:hAnsi="Arial" w:cs="Arial"/>
          <w:b/>
          <w:sz w:val="28"/>
          <w:szCs w:val="28"/>
          <w:lang w:val="es-CO"/>
        </w:rPr>
        <w:t>COOPROPIEDAD</w:t>
      </w:r>
    </w:p>
    <w:p w14:paraId="3C52D965" w14:textId="14D7A29F" w:rsidR="00BB3EB0" w:rsidRPr="00BB3EB0" w:rsidRDefault="00832CBE" w:rsidP="00BB3EB0">
      <w:pPr>
        <w:pStyle w:val="Sinespaciado"/>
        <w:jc w:val="center"/>
        <w:rPr>
          <w:rFonts w:ascii="Arial" w:hAnsi="Arial" w:cs="Arial"/>
          <w:b/>
          <w:sz w:val="28"/>
          <w:szCs w:val="28"/>
          <w:lang w:val="es-CO"/>
        </w:rPr>
      </w:pPr>
      <w:r>
        <w:rPr>
          <w:rFonts w:ascii="Arial" w:hAnsi="Arial" w:cs="Arial"/>
          <w:b/>
          <w:sz w:val="28"/>
          <w:szCs w:val="28"/>
          <w:lang w:val="es-CO"/>
        </w:rPr>
        <w:t>Al servicio de</w:t>
      </w:r>
      <w:r w:rsidR="00BB3EB0" w:rsidRPr="00BB3EB0">
        <w:rPr>
          <w:rFonts w:ascii="Arial" w:hAnsi="Arial" w:cs="Arial"/>
          <w:b/>
          <w:sz w:val="28"/>
          <w:szCs w:val="28"/>
          <w:lang w:val="es-CO"/>
        </w:rPr>
        <w:t xml:space="preserve"> la Propiedad Horizontal</w:t>
      </w:r>
    </w:p>
    <w:p w14:paraId="516ABFB2" w14:textId="77777777" w:rsidR="00BB3EB0" w:rsidRDefault="00BB3EB0" w:rsidP="004D4861">
      <w:pPr>
        <w:jc w:val="center"/>
        <w:rPr>
          <w:rFonts w:ascii="Arial" w:hAnsi="Arial" w:cs="Arial"/>
          <w:b/>
          <w:color w:val="000000" w:themeColor="text1"/>
          <w:sz w:val="36"/>
          <w:szCs w:val="36"/>
          <w:lang w:val="es-CO"/>
        </w:rPr>
      </w:pPr>
    </w:p>
    <w:p w14:paraId="0748FEDD" w14:textId="77777777" w:rsidR="00BB3EB0" w:rsidRDefault="00BB3EB0" w:rsidP="004D4861">
      <w:pPr>
        <w:jc w:val="center"/>
        <w:rPr>
          <w:rFonts w:ascii="Arial" w:hAnsi="Arial" w:cs="Arial"/>
          <w:b/>
          <w:color w:val="000000" w:themeColor="text1"/>
          <w:sz w:val="36"/>
          <w:szCs w:val="36"/>
          <w:lang w:val="es-CO"/>
        </w:rPr>
      </w:pPr>
    </w:p>
    <w:p w14:paraId="166606AE" w14:textId="77777777" w:rsidR="00BB3EB0" w:rsidRDefault="00BB3EB0" w:rsidP="004D4861">
      <w:pPr>
        <w:jc w:val="center"/>
        <w:rPr>
          <w:rFonts w:ascii="Arial" w:hAnsi="Arial" w:cs="Arial"/>
          <w:b/>
          <w:color w:val="000000" w:themeColor="text1"/>
          <w:sz w:val="36"/>
          <w:szCs w:val="36"/>
          <w:lang w:val="es-CO"/>
        </w:rPr>
      </w:pPr>
    </w:p>
    <w:p w14:paraId="631B02FF" w14:textId="77777777" w:rsidR="00BB3EB0" w:rsidRDefault="00BB3EB0" w:rsidP="004D4861">
      <w:pPr>
        <w:jc w:val="center"/>
        <w:rPr>
          <w:rFonts w:ascii="Arial" w:hAnsi="Arial" w:cs="Arial"/>
          <w:b/>
          <w:color w:val="000000" w:themeColor="text1"/>
          <w:sz w:val="36"/>
          <w:szCs w:val="36"/>
          <w:lang w:val="es-CO"/>
        </w:rPr>
      </w:pPr>
    </w:p>
    <w:p w14:paraId="1140FB17" w14:textId="77777777" w:rsidR="00337590" w:rsidRDefault="00337590" w:rsidP="00D32658">
      <w:pPr>
        <w:rPr>
          <w:rFonts w:ascii="Arial" w:hAnsi="Arial" w:cs="Arial"/>
          <w:b/>
          <w:color w:val="000000" w:themeColor="text1"/>
          <w:sz w:val="24"/>
          <w:szCs w:val="24"/>
          <w:lang w:val="es-CO"/>
        </w:rPr>
      </w:pPr>
    </w:p>
    <w:sdt>
      <w:sdtPr>
        <w:rPr>
          <w:rFonts w:asciiTheme="minorHAnsi" w:eastAsiaTheme="minorHAnsi" w:hAnsiTheme="minorHAnsi" w:cs="Arial"/>
          <w:b w:val="0"/>
          <w:sz w:val="22"/>
          <w:szCs w:val="24"/>
          <w:lang w:val="es-ES" w:eastAsia="en-US"/>
        </w:rPr>
        <w:id w:val="777909927"/>
        <w:docPartObj>
          <w:docPartGallery w:val="Table of Contents"/>
          <w:docPartUnique/>
        </w:docPartObj>
      </w:sdtPr>
      <w:sdtEndPr>
        <w:rPr>
          <w:bCs/>
        </w:rPr>
      </w:sdtEndPr>
      <w:sdtContent>
        <w:p w14:paraId="21DE2948" w14:textId="64FB4910" w:rsidR="00CD69F4" w:rsidRPr="00597D87" w:rsidRDefault="00CD69F4">
          <w:pPr>
            <w:pStyle w:val="TtuloTDC"/>
            <w:rPr>
              <w:rFonts w:cs="Arial"/>
              <w:szCs w:val="24"/>
            </w:rPr>
          </w:pPr>
          <w:r w:rsidRPr="00597D87">
            <w:rPr>
              <w:rFonts w:cs="Arial"/>
              <w:szCs w:val="24"/>
              <w:lang w:val="es-ES"/>
            </w:rPr>
            <w:t>Contenido</w:t>
          </w:r>
        </w:p>
        <w:p w14:paraId="756FE399" w14:textId="047ABC71" w:rsidR="00E4524A" w:rsidRPr="00597D87" w:rsidRDefault="00A74E80">
          <w:pPr>
            <w:pStyle w:val="TDC1"/>
            <w:tabs>
              <w:tab w:val="left" w:pos="440"/>
              <w:tab w:val="right" w:pos="9350"/>
            </w:tabs>
            <w:rPr>
              <w:rFonts w:ascii="Arial" w:eastAsiaTheme="minorEastAsia" w:hAnsi="Arial" w:cs="Arial"/>
              <w:b w:val="0"/>
              <w:bCs w:val="0"/>
              <w:i w:val="0"/>
              <w:iCs w:val="0"/>
              <w:noProof/>
              <w:lang w:val="es-CO" w:eastAsia="es-CO"/>
            </w:rPr>
          </w:pPr>
          <w:r w:rsidRPr="00597D87">
            <w:rPr>
              <w:rFonts w:ascii="Arial" w:hAnsi="Arial" w:cs="Arial"/>
              <w:i w:val="0"/>
              <w:iCs w:val="0"/>
              <w:lang w:val="es-CO"/>
            </w:rPr>
            <w:fldChar w:fldCharType="begin"/>
          </w:r>
          <w:r w:rsidRPr="00597D87">
            <w:rPr>
              <w:rFonts w:ascii="Arial" w:hAnsi="Arial" w:cs="Arial"/>
              <w:i w:val="0"/>
              <w:iCs w:val="0"/>
              <w:lang w:val="es-CO"/>
            </w:rPr>
            <w:instrText xml:space="preserve"> TOC \o "1-3" \h \z \u </w:instrText>
          </w:r>
          <w:r w:rsidRPr="00597D87">
            <w:rPr>
              <w:rFonts w:ascii="Arial" w:hAnsi="Arial" w:cs="Arial"/>
              <w:i w:val="0"/>
              <w:iCs w:val="0"/>
              <w:lang w:val="es-CO"/>
            </w:rPr>
            <w:fldChar w:fldCharType="separate"/>
          </w:r>
          <w:hyperlink w:anchor="_Toc61261323" w:history="1">
            <w:r w:rsidR="00E4524A" w:rsidRPr="00597D87">
              <w:rPr>
                <w:rStyle w:val="Hipervnculo"/>
                <w:rFonts w:ascii="Arial" w:hAnsi="Arial" w:cs="Arial"/>
                <w:noProof/>
                <w:lang w:val="es-CO"/>
              </w:rPr>
              <w:t>1.</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OBJETO Y CAMPO DE APLICACION</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_Toc61261323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6</w:t>
            </w:r>
            <w:r w:rsidR="00E4524A" w:rsidRPr="00597D87">
              <w:rPr>
                <w:rFonts w:ascii="Arial" w:hAnsi="Arial" w:cs="Arial"/>
                <w:noProof/>
                <w:webHidden/>
              </w:rPr>
              <w:fldChar w:fldCharType="end"/>
            </w:r>
          </w:hyperlink>
        </w:p>
        <w:p w14:paraId="607B6023" w14:textId="117C1AC3" w:rsidR="00E4524A" w:rsidRPr="00597D87" w:rsidRDefault="00E52D02">
          <w:pPr>
            <w:pStyle w:val="TDC1"/>
            <w:tabs>
              <w:tab w:val="left" w:pos="440"/>
              <w:tab w:val="right" w:pos="9350"/>
            </w:tabs>
            <w:rPr>
              <w:rFonts w:ascii="Arial" w:eastAsiaTheme="minorEastAsia" w:hAnsi="Arial" w:cs="Arial"/>
              <w:b w:val="0"/>
              <w:bCs w:val="0"/>
              <w:i w:val="0"/>
              <w:iCs w:val="0"/>
              <w:noProof/>
              <w:lang w:val="es-CO" w:eastAsia="es-CO"/>
            </w:rPr>
          </w:pPr>
          <w:hyperlink w:anchor="_Toc61261324" w:history="1">
            <w:r w:rsidR="00E4524A" w:rsidRPr="00597D87">
              <w:rPr>
                <w:rStyle w:val="Hipervnculo"/>
                <w:rFonts w:ascii="Arial" w:hAnsi="Arial" w:cs="Arial"/>
                <w:noProof/>
                <w:lang w:val="es-CO"/>
              </w:rPr>
              <w:t>2.</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REFERENCIAS NORMATIVAS</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_Toc61261324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6</w:t>
            </w:r>
            <w:r w:rsidR="00E4524A" w:rsidRPr="00597D87">
              <w:rPr>
                <w:rFonts w:ascii="Arial" w:hAnsi="Arial" w:cs="Arial"/>
                <w:noProof/>
                <w:webHidden/>
              </w:rPr>
              <w:fldChar w:fldCharType="end"/>
            </w:r>
          </w:hyperlink>
        </w:p>
        <w:p w14:paraId="78240CC8" w14:textId="1E325F3B" w:rsidR="00E4524A" w:rsidRPr="00597D87" w:rsidRDefault="00E52D02">
          <w:pPr>
            <w:pStyle w:val="TDC1"/>
            <w:tabs>
              <w:tab w:val="left" w:pos="440"/>
              <w:tab w:val="right" w:pos="9350"/>
            </w:tabs>
            <w:rPr>
              <w:rFonts w:ascii="Arial" w:eastAsiaTheme="minorEastAsia" w:hAnsi="Arial" w:cs="Arial"/>
              <w:b w:val="0"/>
              <w:bCs w:val="0"/>
              <w:i w:val="0"/>
              <w:iCs w:val="0"/>
              <w:noProof/>
              <w:lang w:val="es-CO" w:eastAsia="es-CO"/>
            </w:rPr>
          </w:pPr>
          <w:hyperlink w:anchor="_Toc61261325" w:history="1">
            <w:r w:rsidR="00E4524A" w:rsidRPr="00597D87">
              <w:rPr>
                <w:rStyle w:val="Hipervnculo"/>
                <w:rFonts w:ascii="Arial" w:hAnsi="Arial" w:cs="Arial"/>
                <w:noProof/>
                <w:lang w:val="es-CO"/>
              </w:rPr>
              <w:t>3.</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TERMINOS Y DEFINICIONES</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_Toc61261325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6</w:t>
            </w:r>
            <w:r w:rsidR="00E4524A" w:rsidRPr="00597D87">
              <w:rPr>
                <w:rFonts w:ascii="Arial" w:hAnsi="Arial" w:cs="Arial"/>
                <w:noProof/>
                <w:webHidden/>
              </w:rPr>
              <w:fldChar w:fldCharType="end"/>
            </w:r>
          </w:hyperlink>
        </w:p>
        <w:p w14:paraId="1A0B4E58" w14:textId="2738FF96" w:rsidR="00E4524A" w:rsidRPr="00597D87" w:rsidRDefault="00E52D02">
          <w:pPr>
            <w:pStyle w:val="TDC1"/>
            <w:tabs>
              <w:tab w:val="left" w:pos="440"/>
              <w:tab w:val="right" w:pos="9350"/>
            </w:tabs>
            <w:rPr>
              <w:rFonts w:ascii="Arial" w:eastAsiaTheme="minorEastAsia" w:hAnsi="Arial" w:cs="Arial"/>
              <w:b w:val="0"/>
              <w:bCs w:val="0"/>
              <w:i w:val="0"/>
              <w:iCs w:val="0"/>
              <w:noProof/>
              <w:lang w:val="es-CO" w:eastAsia="es-CO"/>
            </w:rPr>
          </w:pPr>
          <w:hyperlink w:anchor="_Toc61261326" w:history="1">
            <w:r w:rsidR="00E4524A" w:rsidRPr="00597D87">
              <w:rPr>
                <w:rStyle w:val="Hipervnculo"/>
                <w:rFonts w:ascii="Arial" w:hAnsi="Arial" w:cs="Arial"/>
                <w:noProof/>
                <w:lang w:val="es-CO"/>
              </w:rPr>
              <w:t>4.</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CONTEXTO DE LA ORGANIZACIÓN</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_Toc61261326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7</w:t>
            </w:r>
            <w:r w:rsidR="00E4524A" w:rsidRPr="00597D87">
              <w:rPr>
                <w:rFonts w:ascii="Arial" w:hAnsi="Arial" w:cs="Arial"/>
                <w:noProof/>
                <w:webHidden/>
              </w:rPr>
              <w:fldChar w:fldCharType="end"/>
            </w:r>
          </w:hyperlink>
        </w:p>
        <w:p w14:paraId="3EC938D8" w14:textId="13E990EA"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27" w:history="1">
            <w:r w:rsidR="00E4524A" w:rsidRPr="00597D87">
              <w:rPr>
                <w:rStyle w:val="Hipervnculo"/>
                <w:rFonts w:ascii="Arial" w:hAnsi="Arial" w:cs="Arial"/>
                <w:noProof/>
                <w:sz w:val="24"/>
                <w:szCs w:val="24"/>
              </w:rPr>
              <w:t>4.1.</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COMPRENSIÓN DE LA ORGANIZACIÓN Y DE SU CONTEXTO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_Toc61261327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7</w:t>
            </w:r>
            <w:r w:rsidR="00E4524A" w:rsidRPr="00597D87">
              <w:rPr>
                <w:rFonts w:ascii="Arial" w:hAnsi="Arial" w:cs="Arial"/>
                <w:noProof/>
                <w:webHidden/>
                <w:sz w:val="24"/>
                <w:szCs w:val="24"/>
              </w:rPr>
              <w:fldChar w:fldCharType="end"/>
            </w:r>
          </w:hyperlink>
        </w:p>
        <w:p w14:paraId="48969D1F" w14:textId="4E3E603D"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28" w:history="1">
            <w:r w:rsidR="00E4524A" w:rsidRPr="00597D87">
              <w:rPr>
                <w:rStyle w:val="Hipervnculo"/>
                <w:rFonts w:ascii="Arial" w:hAnsi="Arial" w:cs="Arial"/>
                <w:noProof/>
                <w:sz w:val="24"/>
                <w:szCs w:val="24"/>
                <w:lang w:val="es-CO"/>
              </w:rPr>
              <w:t>4.1.1.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Misión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_Toc61261328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7</w:t>
            </w:r>
            <w:r w:rsidR="00E4524A" w:rsidRPr="00597D87">
              <w:rPr>
                <w:rFonts w:ascii="Arial" w:hAnsi="Arial" w:cs="Arial"/>
                <w:noProof/>
                <w:webHidden/>
                <w:sz w:val="24"/>
                <w:szCs w:val="24"/>
              </w:rPr>
              <w:fldChar w:fldCharType="end"/>
            </w:r>
          </w:hyperlink>
        </w:p>
        <w:p w14:paraId="55168241" w14:textId="63BE690A"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29" w:history="1">
            <w:r w:rsidR="00E4524A" w:rsidRPr="00597D87">
              <w:rPr>
                <w:rStyle w:val="Hipervnculo"/>
                <w:rFonts w:ascii="Arial" w:hAnsi="Arial" w:cs="Arial"/>
                <w:noProof/>
                <w:sz w:val="24"/>
                <w:szCs w:val="24"/>
                <w:lang w:val="es-CO"/>
              </w:rPr>
              <w:t>4.1.2.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Visión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_Toc61261329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7</w:t>
            </w:r>
            <w:r w:rsidR="00E4524A" w:rsidRPr="00597D87">
              <w:rPr>
                <w:rFonts w:ascii="Arial" w:hAnsi="Arial" w:cs="Arial"/>
                <w:noProof/>
                <w:webHidden/>
                <w:sz w:val="24"/>
                <w:szCs w:val="24"/>
              </w:rPr>
              <w:fldChar w:fldCharType="end"/>
            </w:r>
          </w:hyperlink>
        </w:p>
        <w:p w14:paraId="5B8FE934" w14:textId="7449A1EB"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30" w:history="1">
            <w:r w:rsidR="00E4524A" w:rsidRPr="00597D87">
              <w:rPr>
                <w:rStyle w:val="Hipervnculo"/>
                <w:rFonts w:ascii="Arial" w:hAnsi="Arial" w:cs="Arial"/>
                <w:noProof/>
                <w:sz w:val="24"/>
                <w:szCs w:val="24"/>
                <w:lang w:val="es-CO"/>
              </w:rPr>
              <w:t>4.1.3.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Principios del cooperativismo.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_Toc61261330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8</w:t>
            </w:r>
            <w:r w:rsidR="00E4524A" w:rsidRPr="00597D87">
              <w:rPr>
                <w:rFonts w:ascii="Arial" w:hAnsi="Arial" w:cs="Arial"/>
                <w:noProof/>
                <w:webHidden/>
                <w:sz w:val="24"/>
                <w:szCs w:val="24"/>
              </w:rPr>
              <w:fldChar w:fldCharType="end"/>
            </w:r>
          </w:hyperlink>
        </w:p>
        <w:p w14:paraId="3AF257D1" w14:textId="4E22922D"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31" w:history="1">
            <w:r w:rsidR="00E4524A" w:rsidRPr="00597D87">
              <w:rPr>
                <w:rStyle w:val="Hipervnculo"/>
                <w:rFonts w:ascii="Arial" w:hAnsi="Arial" w:cs="Arial"/>
                <w:noProof/>
                <w:sz w:val="24"/>
                <w:szCs w:val="24"/>
              </w:rPr>
              <w:t>4.2.</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COMPRENSIÓN DE LAS NECESIDADES Y EXPECTATIVAS DE LAS PARTES INTERESADAS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_Toc61261331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9</w:t>
            </w:r>
            <w:r w:rsidR="00E4524A" w:rsidRPr="00597D87">
              <w:rPr>
                <w:rFonts w:ascii="Arial" w:hAnsi="Arial" w:cs="Arial"/>
                <w:noProof/>
                <w:webHidden/>
                <w:sz w:val="24"/>
                <w:szCs w:val="24"/>
              </w:rPr>
              <w:fldChar w:fldCharType="end"/>
            </w:r>
          </w:hyperlink>
        </w:p>
        <w:p w14:paraId="7E1FC44A" w14:textId="0F56FCA9"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32" w:history="1">
            <w:r w:rsidR="00E4524A" w:rsidRPr="00597D87">
              <w:rPr>
                <w:rStyle w:val="Hipervnculo"/>
                <w:rFonts w:ascii="Arial" w:hAnsi="Arial" w:cs="Arial"/>
                <w:noProof/>
                <w:sz w:val="24"/>
                <w:szCs w:val="24"/>
                <w:lang w:val="es-CO"/>
              </w:rPr>
              <w:t>4.2.1.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Asociados.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_Toc61261332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9</w:t>
            </w:r>
            <w:r w:rsidR="00E4524A" w:rsidRPr="00597D87">
              <w:rPr>
                <w:rFonts w:ascii="Arial" w:hAnsi="Arial" w:cs="Arial"/>
                <w:noProof/>
                <w:webHidden/>
                <w:sz w:val="24"/>
                <w:szCs w:val="24"/>
              </w:rPr>
              <w:fldChar w:fldCharType="end"/>
            </w:r>
          </w:hyperlink>
        </w:p>
        <w:p w14:paraId="23BA4325" w14:textId="6FB75A6E"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33" w:history="1">
            <w:r w:rsidR="00E4524A" w:rsidRPr="00597D87">
              <w:rPr>
                <w:rStyle w:val="Hipervnculo"/>
                <w:rFonts w:ascii="Arial" w:hAnsi="Arial" w:cs="Arial"/>
                <w:noProof/>
                <w:sz w:val="24"/>
                <w:szCs w:val="24"/>
                <w:lang w:val="es-CO"/>
              </w:rPr>
              <w:t>4.2.2.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Proveedores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_Toc61261333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10</w:t>
            </w:r>
            <w:r w:rsidR="00E4524A" w:rsidRPr="00597D87">
              <w:rPr>
                <w:rFonts w:ascii="Arial" w:hAnsi="Arial" w:cs="Arial"/>
                <w:noProof/>
                <w:webHidden/>
                <w:sz w:val="24"/>
                <w:szCs w:val="24"/>
              </w:rPr>
              <w:fldChar w:fldCharType="end"/>
            </w:r>
          </w:hyperlink>
        </w:p>
        <w:p w14:paraId="3BAEAA73" w14:textId="4C6DB832"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34" w:history="1">
            <w:r w:rsidR="00E4524A" w:rsidRPr="00597D87">
              <w:rPr>
                <w:rStyle w:val="Hipervnculo"/>
                <w:rFonts w:ascii="Arial" w:hAnsi="Arial" w:cs="Arial"/>
                <w:noProof/>
                <w:sz w:val="24"/>
                <w:szCs w:val="24"/>
                <w:lang w:val="es-CO"/>
              </w:rPr>
              <w:t>4.2.3.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Funcionarios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_Toc61261334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10</w:t>
            </w:r>
            <w:r w:rsidR="00E4524A" w:rsidRPr="00597D87">
              <w:rPr>
                <w:rFonts w:ascii="Arial" w:hAnsi="Arial" w:cs="Arial"/>
                <w:noProof/>
                <w:webHidden/>
                <w:sz w:val="24"/>
                <w:szCs w:val="24"/>
              </w:rPr>
              <w:fldChar w:fldCharType="end"/>
            </w:r>
          </w:hyperlink>
        </w:p>
        <w:p w14:paraId="36CDC69C" w14:textId="4BA7B9A6"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35" w:history="1">
            <w:r w:rsidR="00E4524A" w:rsidRPr="00597D87">
              <w:rPr>
                <w:rStyle w:val="Hipervnculo"/>
                <w:rFonts w:ascii="Arial" w:hAnsi="Arial" w:cs="Arial"/>
                <w:noProof/>
                <w:sz w:val="24"/>
                <w:szCs w:val="24"/>
              </w:rPr>
              <w:t>4.3.</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DETERMINACION DEL ALCANCE</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_Toc61261335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11</w:t>
            </w:r>
            <w:r w:rsidR="00E4524A" w:rsidRPr="00597D87">
              <w:rPr>
                <w:rFonts w:ascii="Arial" w:hAnsi="Arial" w:cs="Arial"/>
                <w:noProof/>
                <w:webHidden/>
                <w:sz w:val="24"/>
                <w:szCs w:val="24"/>
              </w:rPr>
              <w:fldChar w:fldCharType="end"/>
            </w:r>
          </w:hyperlink>
        </w:p>
        <w:p w14:paraId="0F49176E" w14:textId="1262D882"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36" w:history="1">
            <w:r w:rsidR="00E4524A" w:rsidRPr="00597D87">
              <w:rPr>
                <w:rStyle w:val="Hipervnculo"/>
                <w:rFonts w:ascii="Arial" w:hAnsi="Arial" w:cs="Arial"/>
                <w:noProof/>
                <w:sz w:val="24"/>
                <w:szCs w:val="24"/>
                <w:lang w:val="es-CO"/>
              </w:rPr>
              <w:t>4.3.1.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Aplicación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_Toc61261336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11</w:t>
            </w:r>
            <w:r w:rsidR="00E4524A" w:rsidRPr="00597D87">
              <w:rPr>
                <w:rFonts w:ascii="Arial" w:hAnsi="Arial" w:cs="Arial"/>
                <w:noProof/>
                <w:webHidden/>
                <w:sz w:val="24"/>
                <w:szCs w:val="24"/>
              </w:rPr>
              <w:fldChar w:fldCharType="end"/>
            </w:r>
          </w:hyperlink>
        </w:p>
        <w:p w14:paraId="021498C1" w14:textId="3A6E34D3"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37" w:history="1">
            <w:r w:rsidR="00E4524A" w:rsidRPr="00597D87">
              <w:rPr>
                <w:rStyle w:val="Hipervnculo"/>
                <w:rFonts w:ascii="Arial" w:hAnsi="Arial" w:cs="Arial"/>
                <w:noProof/>
                <w:sz w:val="24"/>
                <w:szCs w:val="24"/>
              </w:rPr>
              <w:t>4.4.</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SISTEMA DE GESTION DE LA CALIDAD Y SUS PROCESOS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_Toc61261337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12</w:t>
            </w:r>
            <w:r w:rsidR="00E4524A" w:rsidRPr="00597D87">
              <w:rPr>
                <w:rFonts w:ascii="Arial" w:hAnsi="Arial" w:cs="Arial"/>
                <w:noProof/>
                <w:webHidden/>
                <w:sz w:val="24"/>
                <w:szCs w:val="24"/>
              </w:rPr>
              <w:fldChar w:fldCharType="end"/>
            </w:r>
          </w:hyperlink>
        </w:p>
        <w:p w14:paraId="6B34C3A8" w14:textId="6748ABB3"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38" w:history="1">
            <w:r w:rsidR="00E4524A" w:rsidRPr="00597D87">
              <w:rPr>
                <w:rStyle w:val="Hipervnculo"/>
                <w:rFonts w:ascii="Arial" w:hAnsi="Arial" w:cs="Arial"/>
                <w:noProof/>
                <w:sz w:val="24"/>
                <w:szCs w:val="24"/>
                <w:lang w:val="es-CO"/>
              </w:rPr>
              <w:t>4.4.1.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Mapa de procesos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_Toc61261338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13</w:t>
            </w:r>
            <w:r w:rsidR="00E4524A" w:rsidRPr="00597D87">
              <w:rPr>
                <w:rFonts w:ascii="Arial" w:hAnsi="Arial" w:cs="Arial"/>
                <w:noProof/>
                <w:webHidden/>
                <w:sz w:val="24"/>
                <w:szCs w:val="24"/>
              </w:rPr>
              <w:fldChar w:fldCharType="end"/>
            </w:r>
          </w:hyperlink>
        </w:p>
        <w:p w14:paraId="6242EFEE" w14:textId="1CCEDDD3" w:rsidR="00E4524A" w:rsidRPr="00597D87" w:rsidRDefault="00E52D02">
          <w:pPr>
            <w:pStyle w:val="TDC1"/>
            <w:tabs>
              <w:tab w:val="left" w:pos="440"/>
              <w:tab w:val="right" w:pos="9350"/>
            </w:tabs>
            <w:rPr>
              <w:rFonts w:ascii="Arial" w:eastAsiaTheme="minorEastAsia" w:hAnsi="Arial" w:cs="Arial"/>
              <w:b w:val="0"/>
              <w:bCs w:val="0"/>
              <w:i w:val="0"/>
              <w:iCs w:val="0"/>
              <w:noProof/>
              <w:lang w:val="es-CO" w:eastAsia="es-CO"/>
            </w:rPr>
          </w:pPr>
          <w:hyperlink w:anchor="_Toc61261339" w:history="1">
            <w:r w:rsidR="00E4524A" w:rsidRPr="00597D87">
              <w:rPr>
                <w:rStyle w:val="Hipervnculo"/>
                <w:rFonts w:ascii="Arial" w:hAnsi="Arial" w:cs="Arial"/>
                <w:noProof/>
                <w:lang w:val="es-CO"/>
              </w:rPr>
              <w:t>5.</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LIDERAZGO</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_Toc61261339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13</w:t>
            </w:r>
            <w:r w:rsidR="00E4524A" w:rsidRPr="00597D87">
              <w:rPr>
                <w:rFonts w:ascii="Arial" w:hAnsi="Arial" w:cs="Arial"/>
                <w:noProof/>
                <w:webHidden/>
              </w:rPr>
              <w:fldChar w:fldCharType="end"/>
            </w:r>
          </w:hyperlink>
        </w:p>
        <w:p w14:paraId="3CFB5D98" w14:textId="72A2EF5A"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40" w:history="1">
            <w:r w:rsidR="00E4524A" w:rsidRPr="00597D87">
              <w:rPr>
                <w:rStyle w:val="Hipervnculo"/>
                <w:rFonts w:ascii="Arial" w:hAnsi="Arial" w:cs="Arial"/>
                <w:noProof/>
                <w:sz w:val="24"/>
                <w:szCs w:val="24"/>
              </w:rPr>
              <w:t>5.1.</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LIDERAZGO Y COMPROMISO.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_Toc61261340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13</w:t>
            </w:r>
            <w:r w:rsidR="00E4524A" w:rsidRPr="00597D87">
              <w:rPr>
                <w:rFonts w:ascii="Arial" w:hAnsi="Arial" w:cs="Arial"/>
                <w:noProof/>
                <w:webHidden/>
                <w:sz w:val="24"/>
                <w:szCs w:val="24"/>
              </w:rPr>
              <w:fldChar w:fldCharType="end"/>
            </w:r>
          </w:hyperlink>
        </w:p>
        <w:p w14:paraId="12426BC9" w14:textId="7DAAF979"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41" w:history="1">
            <w:r w:rsidR="00E4524A" w:rsidRPr="00597D87">
              <w:rPr>
                <w:rStyle w:val="Hipervnculo"/>
                <w:rFonts w:ascii="Arial" w:hAnsi="Arial" w:cs="Arial"/>
                <w:noProof/>
                <w:sz w:val="24"/>
                <w:szCs w:val="24"/>
                <w:lang w:val="es-CO"/>
              </w:rPr>
              <w:t>5.1.1.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Generalidades.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_Toc61261341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13</w:t>
            </w:r>
            <w:r w:rsidR="00E4524A" w:rsidRPr="00597D87">
              <w:rPr>
                <w:rFonts w:ascii="Arial" w:hAnsi="Arial" w:cs="Arial"/>
                <w:noProof/>
                <w:webHidden/>
                <w:sz w:val="24"/>
                <w:szCs w:val="24"/>
              </w:rPr>
              <w:fldChar w:fldCharType="end"/>
            </w:r>
          </w:hyperlink>
        </w:p>
        <w:p w14:paraId="192DB026" w14:textId="16DC0C3D"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42" w:history="1">
            <w:r w:rsidR="00E4524A" w:rsidRPr="00597D87">
              <w:rPr>
                <w:rStyle w:val="Hipervnculo"/>
                <w:rFonts w:ascii="Arial" w:hAnsi="Arial" w:cs="Arial"/>
                <w:noProof/>
                <w:sz w:val="24"/>
                <w:szCs w:val="24"/>
                <w:lang w:val="es-CO"/>
              </w:rPr>
              <w:t>5.1.2.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Enfoque al asociado.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_Toc61261342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14</w:t>
            </w:r>
            <w:r w:rsidR="00E4524A" w:rsidRPr="00597D87">
              <w:rPr>
                <w:rFonts w:ascii="Arial" w:hAnsi="Arial" w:cs="Arial"/>
                <w:noProof/>
                <w:webHidden/>
                <w:sz w:val="24"/>
                <w:szCs w:val="24"/>
              </w:rPr>
              <w:fldChar w:fldCharType="end"/>
            </w:r>
          </w:hyperlink>
        </w:p>
        <w:p w14:paraId="08CB6924" w14:textId="7E7174F7"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43" w:history="1">
            <w:r w:rsidR="00E4524A" w:rsidRPr="00597D87">
              <w:rPr>
                <w:rStyle w:val="Hipervnculo"/>
                <w:rFonts w:ascii="Arial" w:hAnsi="Arial" w:cs="Arial"/>
                <w:noProof/>
                <w:sz w:val="24"/>
                <w:szCs w:val="24"/>
              </w:rPr>
              <w:t>5.2.</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POLITICA DE CALIDAD</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_Toc61261343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14</w:t>
            </w:r>
            <w:r w:rsidR="00E4524A" w:rsidRPr="00597D87">
              <w:rPr>
                <w:rFonts w:ascii="Arial" w:hAnsi="Arial" w:cs="Arial"/>
                <w:noProof/>
                <w:webHidden/>
                <w:sz w:val="24"/>
                <w:szCs w:val="24"/>
              </w:rPr>
              <w:fldChar w:fldCharType="end"/>
            </w:r>
          </w:hyperlink>
        </w:p>
        <w:p w14:paraId="7E8D3A8E" w14:textId="450CAB29"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44" w:history="1">
            <w:r w:rsidR="00E4524A" w:rsidRPr="00597D87">
              <w:rPr>
                <w:rStyle w:val="Hipervnculo"/>
                <w:rFonts w:ascii="Arial" w:hAnsi="Arial" w:cs="Arial"/>
                <w:noProof/>
                <w:sz w:val="24"/>
                <w:szCs w:val="24"/>
                <w:lang w:val="es-CO"/>
              </w:rPr>
              <w:t>5.2.1.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Comunicación de la política de calidad</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_Toc61261344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14</w:t>
            </w:r>
            <w:r w:rsidR="00E4524A" w:rsidRPr="00597D87">
              <w:rPr>
                <w:rFonts w:ascii="Arial" w:hAnsi="Arial" w:cs="Arial"/>
                <w:noProof/>
                <w:webHidden/>
                <w:sz w:val="24"/>
                <w:szCs w:val="24"/>
              </w:rPr>
              <w:fldChar w:fldCharType="end"/>
            </w:r>
          </w:hyperlink>
        </w:p>
        <w:p w14:paraId="0B0C476F" w14:textId="419592BF"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45" w:history="1">
            <w:r w:rsidR="00E4524A" w:rsidRPr="00597D87">
              <w:rPr>
                <w:rStyle w:val="Hipervnculo"/>
                <w:rFonts w:ascii="Arial" w:hAnsi="Arial" w:cs="Arial"/>
                <w:noProof/>
                <w:sz w:val="24"/>
                <w:szCs w:val="24"/>
              </w:rPr>
              <w:t>5.3.</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ROLES, RESPONSABILIDADES Y AUTORIDADES EN LA ORGANIZACIÓN.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_Toc61261345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15</w:t>
            </w:r>
            <w:r w:rsidR="00E4524A" w:rsidRPr="00597D87">
              <w:rPr>
                <w:rFonts w:ascii="Arial" w:hAnsi="Arial" w:cs="Arial"/>
                <w:noProof/>
                <w:webHidden/>
                <w:sz w:val="24"/>
                <w:szCs w:val="24"/>
              </w:rPr>
              <w:fldChar w:fldCharType="end"/>
            </w:r>
          </w:hyperlink>
        </w:p>
        <w:p w14:paraId="711D2BE3" w14:textId="6A611B50"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46" w:history="1">
            <w:r w:rsidR="00E4524A" w:rsidRPr="00597D87">
              <w:rPr>
                <w:rStyle w:val="Hipervnculo"/>
                <w:rFonts w:ascii="Arial" w:hAnsi="Arial" w:cs="Arial"/>
                <w:noProof/>
                <w:sz w:val="24"/>
                <w:szCs w:val="24"/>
                <w:lang w:val="es-CO"/>
              </w:rPr>
              <w:t>5.3.1.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Responsabilidad y Autoridad</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_Toc61261346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15</w:t>
            </w:r>
            <w:r w:rsidR="00E4524A" w:rsidRPr="00597D87">
              <w:rPr>
                <w:rFonts w:ascii="Arial" w:hAnsi="Arial" w:cs="Arial"/>
                <w:noProof/>
                <w:webHidden/>
                <w:sz w:val="24"/>
                <w:szCs w:val="24"/>
              </w:rPr>
              <w:fldChar w:fldCharType="end"/>
            </w:r>
          </w:hyperlink>
        </w:p>
        <w:p w14:paraId="07299702" w14:textId="6EE0D5BF"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47" w:history="1">
            <w:r w:rsidR="00E4524A" w:rsidRPr="00597D87">
              <w:rPr>
                <w:rStyle w:val="Hipervnculo"/>
                <w:rFonts w:ascii="Arial" w:hAnsi="Arial" w:cs="Arial"/>
                <w:noProof/>
                <w:sz w:val="24"/>
                <w:szCs w:val="24"/>
                <w:lang w:val="es-CO"/>
              </w:rPr>
              <w:t>5.3.2.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Representante de la dirección.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_Toc61261347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16</w:t>
            </w:r>
            <w:r w:rsidR="00E4524A" w:rsidRPr="00597D87">
              <w:rPr>
                <w:rFonts w:ascii="Arial" w:hAnsi="Arial" w:cs="Arial"/>
                <w:noProof/>
                <w:webHidden/>
                <w:sz w:val="24"/>
                <w:szCs w:val="24"/>
              </w:rPr>
              <w:fldChar w:fldCharType="end"/>
            </w:r>
          </w:hyperlink>
        </w:p>
        <w:p w14:paraId="6192DECC" w14:textId="40139813" w:rsidR="00E4524A" w:rsidRPr="00597D87" w:rsidRDefault="00E52D02">
          <w:pPr>
            <w:pStyle w:val="TDC1"/>
            <w:tabs>
              <w:tab w:val="left" w:pos="440"/>
              <w:tab w:val="right" w:pos="9350"/>
            </w:tabs>
            <w:rPr>
              <w:rFonts w:ascii="Arial" w:eastAsiaTheme="minorEastAsia" w:hAnsi="Arial" w:cs="Arial"/>
              <w:b w:val="0"/>
              <w:bCs w:val="0"/>
              <w:i w:val="0"/>
              <w:iCs w:val="0"/>
              <w:noProof/>
              <w:lang w:val="es-CO" w:eastAsia="es-CO"/>
            </w:rPr>
          </w:pPr>
          <w:hyperlink w:anchor="_Toc61261348" w:history="1">
            <w:r w:rsidR="00E4524A" w:rsidRPr="00597D87">
              <w:rPr>
                <w:rStyle w:val="Hipervnculo"/>
                <w:rFonts w:ascii="Arial" w:hAnsi="Arial" w:cs="Arial"/>
                <w:noProof/>
                <w:lang w:val="es-CO"/>
              </w:rPr>
              <w:t>6.</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PLANIFICACIÓN</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_Toc61261348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16</w:t>
            </w:r>
            <w:r w:rsidR="00E4524A" w:rsidRPr="00597D87">
              <w:rPr>
                <w:rFonts w:ascii="Arial" w:hAnsi="Arial" w:cs="Arial"/>
                <w:noProof/>
                <w:webHidden/>
              </w:rPr>
              <w:fldChar w:fldCharType="end"/>
            </w:r>
          </w:hyperlink>
        </w:p>
        <w:p w14:paraId="5A7A255B" w14:textId="51FB79CA"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49" w:history="1">
            <w:r w:rsidR="00E4524A" w:rsidRPr="00597D87">
              <w:rPr>
                <w:rStyle w:val="Hipervnculo"/>
                <w:rFonts w:ascii="Arial" w:hAnsi="Arial" w:cs="Arial"/>
                <w:noProof/>
                <w:sz w:val="24"/>
                <w:szCs w:val="24"/>
              </w:rPr>
              <w:t>6.1.</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ACCIONES PARA ABORDAR RIESGOS Y OPORTUNIDADES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_Toc61261349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16</w:t>
            </w:r>
            <w:r w:rsidR="00E4524A" w:rsidRPr="00597D87">
              <w:rPr>
                <w:rFonts w:ascii="Arial" w:hAnsi="Arial" w:cs="Arial"/>
                <w:noProof/>
                <w:webHidden/>
                <w:sz w:val="24"/>
                <w:szCs w:val="24"/>
              </w:rPr>
              <w:fldChar w:fldCharType="end"/>
            </w:r>
          </w:hyperlink>
        </w:p>
        <w:p w14:paraId="1AF7E775" w14:textId="17FE8C22"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50" w:history="1">
            <w:r w:rsidR="00E4524A" w:rsidRPr="00597D87">
              <w:rPr>
                <w:rStyle w:val="Hipervnculo"/>
                <w:rFonts w:ascii="Arial" w:hAnsi="Arial" w:cs="Arial"/>
                <w:noProof/>
                <w:sz w:val="24"/>
                <w:szCs w:val="24"/>
                <w:lang w:val="es-CO"/>
              </w:rPr>
              <w:t>6.1.1.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Consideraciones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_Toc61261350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16</w:t>
            </w:r>
            <w:r w:rsidR="00E4524A" w:rsidRPr="00597D87">
              <w:rPr>
                <w:rFonts w:ascii="Arial" w:hAnsi="Arial" w:cs="Arial"/>
                <w:noProof/>
                <w:webHidden/>
                <w:sz w:val="24"/>
                <w:szCs w:val="24"/>
              </w:rPr>
              <w:fldChar w:fldCharType="end"/>
            </w:r>
          </w:hyperlink>
        </w:p>
        <w:p w14:paraId="33772D5A" w14:textId="71E403FB"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51" w:history="1">
            <w:r w:rsidR="00E4524A" w:rsidRPr="00597D87">
              <w:rPr>
                <w:rStyle w:val="Hipervnculo"/>
                <w:rFonts w:ascii="Arial" w:hAnsi="Arial" w:cs="Arial"/>
                <w:noProof/>
                <w:sz w:val="24"/>
                <w:szCs w:val="24"/>
                <w:lang w:val="es-CO"/>
              </w:rPr>
              <w:t>6.1.2.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Planificación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_Toc61261351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16</w:t>
            </w:r>
            <w:r w:rsidR="00E4524A" w:rsidRPr="00597D87">
              <w:rPr>
                <w:rFonts w:ascii="Arial" w:hAnsi="Arial" w:cs="Arial"/>
                <w:noProof/>
                <w:webHidden/>
                <w:sz w:val="24"/>
                <w:szCs w:val="24"/>
              </w:rPr>
              <w:fldChar w:fldCharType="end"/>
            </w:r>
          </w:hyperlink>
        </w:p>
        <w:p w14:paraId="7E1391DC" w14:textId="5C876BC2"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52" w:history="1">
            <w:r w:rsidR="00E4524A" w:rsidRPr="00597D87">
              <w:rPr>
                <w:rStyle w:val="Hipervnculo"/>
                <w:rFonts w:ascii="Arial" w:hAnsi="Arial" w:cs="Arial"/>
                <w:noProof/>
                <w:sz w:val="24"/>
                <w:szCs w:val="24"/>
              </w:rPr>
              <w:t>6.2.</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OBJETIVOS DE CALIDAD Y PLANIFICACIÓN PARA LOGRARLOS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_Toc61261352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17</w:t>
            </w:r>
            <w:r w:rsidR="00E4524A" w:rsidRPr="00597D87">
              <w:rPr>
                <w:rFonts w:ascii="Arial" w:hAnsi="Arial" w:cs="Arial"/>
                <w:noProof/>
                <w:webHidden/>
                <w:sz w:val="24"/>
                <w:szCs w:val="24"/>
              </w:rPr>
              <w:fldChar w:fldCharType="end"/>
            </w:r>
          </w:hyperlink>
        </w:p>
        <w:p w14:paraId="4FCF9FA7" w14:textId="5A58285E"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53" w:history="1">
            <w:r w:rsidR="00E4524A" w:rsidRPr="00597D87">
              <w:rPr>
                <w:rStyle w:val="Hipervnculo"/>
                <w:rFonts w:ascii="Arial" w:hAnsi="Arial" w:cs="Arial"/>
                <w:noProof/>
                <w:sz w:val="24"/>
                <w:szCs w:val="24"/>
                <w:lang w:val="es-CO"/>
              </w:rPr>
              <w:t>6.2.1.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Objetivos de calidad</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_Toc61261353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17</w:t>
            </w:r>
            <w:r w:rsidR="00E4524A" w:rsidRPr="00597D87">
              <w:rPr>
                <w:rFonts w:ascii="Arial" w:hAnsi="Arial" w:cs="Arial"/>
                <w:noProof/>
                <w:webHidden/>
                <w:sz w:val="24"/>
                <w:szCs w:val="24"/>
              </w:rPr>
              <w:fldChar w:fldCharType="end"/>
            </w:r>
          </w:hyperlink>
        </w:p>
        <w:p w14:paraId="6B2CB7E3" w14:textId="54006B9F"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54" w:history="1">
            <w:r w:rsidR="00E4524A" w:rsidRPr="00597D87">
              <w:rPr>
                <w:rStyle w:val="Hipervnculo"/>
                <w:rFonts w:ascii="Arial" w:hAnsi="Arial" w:cs="Arial"/>
                <w:noProof/>
                <w:sz w:val="24"/>
                <w:szCs w:val="24"/>
                <w:lang w:val="es-CO"/>
              </w:rPr>
              <w:t>6.2.2.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Planificación para lograrlos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_Toc61261354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17</w:t>
            </w:r>
            <w:r w:rsidR="00E4524A" w:rsidRPr="00597D87">
              <w:rPr>
                <w:rFonts w:ascii="Arial" w:hAnsi="Arial" w:cs="Arial"/>
                <w:noProof/>
                <w:webHidden/>
                <w:sz w:val="24"/>
                <w:szCs w:val="24"/>
              </w:rPr>
              <w:fldChar w:fldCharType="end"/>
            </w:r>
          </w:hyperlink>
        </w:p>
        <w:p w14:paraId="2D9760B9" w14:textId="4296E4DD"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55" w:history="1">
            <w:r w:rsidR="00E4524A" w:rsidRPr="00597D87">
              <w:rPr>
                <w:rStyle w:val="Hipervnculo"/>
                <w:rFonts w:ascii="Arial" w:hAnsi="Arial" w:cs="Arial"/>
                <w:noProof/>
                <w:sz w:val="24"/>
                <w:szCs w:val="24"/>
                <w:lang w:val="es-CO"/>
              </w:rPr>
              <w:t>6.2.3.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Planificación de los cambios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_Toc61261355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18</w:t>
            </w:r>
            <w:r w:rsidR="00E4524A" w:rsidRPr="00597D87">
              <w:rPr>
                <w:rFonts w:ascii="Arial" w:hAnsi="Arial" w:cs="Arial"/>
                <w:noProof/>
                <w:webHidden/>
                <w:sz w:val="24"/>
                <w:szCs w:val="24"/>
              </w:rPr>
              <w:fldChar w:fldCharType="end"/>
            </w:r>
          </w:hyperlink>
        </w:p>
        <w:p w14:paraId="23666A5B" w14:textId="7FF55A30" w:rsidR="00E4524A" w:rsidRPr="00597D87" w:rsidRDefault="00E52D02">
          <w:pPr>
            <w:pStyle w:val="TDC1"/>
            <w:tabs>
              <w:tab w:val="left" w:pos="440"/>
              <w:tab w:val="right" w:pos="9350"/>
            </w:tabs>
            <w:rPr>
              <w:rFonts w:ascii="Arial" w:eastAsiaTheme="minorEastAsia" w:hAnsi="Arial" w:cs="Arial"/>
              <w:b w:val="0"/>
              <w:bCs w:val="0"/>
              <w:i w:val="0"/>
              <w:iCs w:val="0"/>
              <w:noProof/>
              <w:lang w:val="es-CO" w:eastAsia="es-CO"/>
            </w:rPr>
          </w:pPr>
          <w:hyperlink w:anchor="_Toc61261356" w:history="1">
            <w:r w:rsidR="00E4524A" w:rsidRPr="00597D87">
              <w:rPr>
                <w:rStyle w:val="Hipervnculo"/>
                <w:rFonts w:ascii="Arial" w:hAnsi="Arial" w:cs="Arial"/>
                <w:noProof/>
                <w:lang w:val="es-CO"/>
              </w:rPr>
              <w:t>7.</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APOYO</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_Toc61261356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18</w:t>
            </w:r>
            <w:r w:rsidR="00E4524A" w:rsidRPr="00597D87">
              <w:rPr>
                <w:rFonts w:ascii="Arial" w:hAnsi="Arial" w:cs="Arial"/>
                <w:noProof/>
                <w:webHidden/>
              </w:rPr>
              <w:fldChar w:fldCharType="end"/>
            </w:r>
          </w:hyperlink>
        </w:p>
        <w:p w14:paraId="2B0AF409" w14:textId="0A400FBF"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57" w:history="1">
            <w:r w:rsidR="00E4524A" w:rsidRPr="00597D87">
              <w:rPr>
                <w:rStyle w:val="Hipervnculo"/>
                <w:rFonts w:ascii="Arial" w:hAnsi="Arial" w:cs="Arial"/>
                <w:noProof/>
                <w:sz w:val="24"/>
                <w:szCs w:val="24"/>
              </w:rPr>
              <w:t>7.1.</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RECURSOS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_Toc61261357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18</w:t>
            </w:r>
            <w:r w:rsidR="00E4524A" w:rsidRPr="00597D87">
              <w:rPr>
                <w:rFonts w:ascii="Arial" w:hAnsi="Arial" w:cs="Arial"/>
                <w:noProof/>
                <w:webHidden/>
                <w:sz w:val="24"/>
                <w:szCs w:val="24"/>
              </w:rPr>
              <w:fldChar w:fldCharType="end"/>
            </w:r>
          </w:hyperlink>
        </w:p>
        <w:p w14:paraId="5E40C1FA" w14:textId="00E649CE"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58" w:history="1">
            <w:r w:rsidR="00E4524A" w:rsidRPr="00597D87">
              <w:rPr>
                <w:rStyle w:val="Hipervnculo"/>
                <w:rFonts w:ascii="Arial" w:hAnsi="Arial" w:cs="Arial"/>
                <w:noProof/>
                <w:sz w:val="24"/>
                <w:szCs w:val="24"/>
                <w:lang w:val="es-CO"/>
              </w:rPr>
              <w:t>7.1.1.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Generalidades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_Toc61261358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18</w:t>
            </w:r>
            <w:r w:rsidR="00E4524A" w:rsidRPr="00597D87">
              <w:rPr>
                <w:rFonts w:ascii="Arial" w:hAnsi="Arial" w:cs="Arial"/>
                <w:noProof/>
                <w:webHidden/>
                <w:sz w:val="24"/>
                <w:szCs w:val="24"/>
              </w:rPr>
              <w:fldChar w:fldCharType="end"/>
            </w:r>
          </w:hyperlink>
        </w:p>
        <w:p w14:paraId="755E8350" w14:textId="4F42CB68"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59" w:history="1">
            <w:r w:rsidR="00E4524A" w:rsidRPr="00597D87">
              <w:rPr>
                <w:rStyle w:val="Hipervnculo"/>
                <w:rFonts w:ascii="Arial" w:hAnsi="Arial" w:cs="Arial"/>
                <w:noProof/>
                <w:sz w:val="24"/>
                <w:szCs w:val="24"/>
                <w:lang w:val="es-CO"/>
              </w:rPr>
              <w:t>7.1.2.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Personas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_Toc61261359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18</w:t>
            </w:r>
            <w:r w:rsidR="00E4524A" w:rsidRPr="00597D87">
              <w:rPr>
                <w:rFonts w:ascii="Arial" w:hAnsi="Arial" w:cs="Arial"/>
                <w:noProof/>
                <w:webHidden/>
                <w:sz w:val="24"/>
                <w:szCs w:val="24"/>
              </w:rPr>
              <w:fldChar w:fldCharType="end"/>
            </w:r>
          </w:hyperlink>
        </w:p>
        <w:p w14:paraId="45E078B1" w14:textId="1E5B2530"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60" w:history="1">
            <w:r w:rsidR="00E4524A" w:rsidRPr="00597D87">
              <w:rPr>
                <w:rStyle w:val="Hipervnculo"/>
                <w:rFonts w:ascii="Arial" w:hAnsi="Arial" w:cs="Arial"/>
                <w:noProof/>
                <w:sz w:val="24"/>
                <w:szCs w:val="24"/>
                <w:lang w:val="es-CO"/>
              </w:rPr>
              <w:t>7.1.3.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Infraestructura</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_Toc61261360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18</w:t>
            </w:r>
            <w:r w:rsidR="00E4524A" w:rsidRPr="00597D87">
              <w:rPr>
                <w:rFonts w:ascii="Arial" w:hAnsi="Arial" w:cs="Arial"/>
                <w:noProof/>
                <w:webHidden/>
                <w:sz w:val="24"/>
                <w:szCs w:val="24"/>
              </w:rPr>
              <w:fldChar w:fldCharType="end"/>
            </w:r>
          </w:hyperlink>
        </w:p>
        <w:p w14:paraId="4F82F60B" w14:textId="30752C0C"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61" w:history="1">
            <w:r w:rsidR="00E4524A" w:rsidRPr="00597D87">
              <w:rPr>
                <w:rStyle w:val="Hipervnculo"/>
                <w:rFonts w:ascii="Arial" w:hAnsi="Arial" w:cs="Arial"/>
                <w:noProof/>
                <w:sz w:val="24"/>
                <w:szCs w:val="24"/>
                <w:lang w:val="es-CO"/>
              </w:rPr>
              <w:t>7.1.4.</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Ambiente para la operación de los procesos.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_Toc61261361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19</w:t>
            </w:r>
            <w:r w:rsidR="00E4524A" w:rsidRPr="00597D87">
              <w:rPr>
                <w:rFonts w:ascii="Arial" w:hAnsi="Arial" w:cs="Arial"/>
                <w:noProof/>
                <w:webHidden/>
                <w:sz w:val="24"/>
                <w:szCs w:val="24"/>
              </w:rPr>
              <w:fldChar w:fldCharType="end"/>
            </w:r>
          </w:hyperlink>
        </w:p>
        <w:p w14:paraId="6E25D25E" w14:textId="54E98FE3"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62" w:history="1">
            <w:r w:rsidR="00E4524A" w:rsidRPr="00597D87">
              <w:rPr>
                <w:rStyle w:val="Hipervnculo"/>
                <w:rFonts w:ascii="Arial" w:hAnsi="Arial" w:cs="Arial"/>
                <w:noProof/>
                <w:sz w:val="24"/>
                <w:szCs w:val="24"/>
                <w:lang w:val="es-CO"/>
              </w:rPr>
              <w:t>7.1.5.</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Conocimientos de la organización.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_Toc61261362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19</w:t>
            </w:r>
            <w:r w:rsidR="00E4524A" w:rsidRPr="00597D87">
              <w:rPr>
                <w:rFonts w:ascii="Arial" w:hAnsi="Arial" w:cs="Arial"/>
                <w:noProof/>
                <w:webHidden/>
                <w:sz w:val="24"/>
                <w:szCs w:val="24"/>
              </w:rPr>
              <w:fldChar w:fldCharType="end"/>
            </w:r>
          </w:hyperlink>
        </w:p>
        <w:p w14:paraId="3C046034" w14:textId="37E4EA9E"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63" w:history="1">
            <w:r w:rsidR="00E4524A" w:rsidRPr="00597D87">
              <w:rPr>
                <w:rStyle w:val="Hipervnculo"/>
                <w:rFonts w:ascii="Arial" w:hAnsi="Arial" w:cs="Arial"/>
                <w:noProof/>
                <w:sz w:val="24"/>
                <w:szCs w:val="24"/>
              </w:rPr>
              <w:t>7.2.</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COMPETENCIA DEL PERSONAL</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_Toc61261363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19</w:t>
            </w:r>
            <w:r w:rsidR="00E4524A" w:rsidRPr="00597D87">
              <w:rPr>
                <w:rFonts w:ascii="Arial" w:hAnsi="Arial" w:cs="Arial"/>
                <w:noProof/>
                <w:webHidden/>
                <w:sz w:val="24"/>
                <w:szCs w:val="24"/>
              </w:rPr>
              <w:fldChar w:fldCharType="end"/>
            </w:r>
          </w:hyperlink>
        </w:p>
        <w:p w14:paraId="0EEB6EB4" w14:textId="4209E4BF"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64" w:history="1">
            <w:r w:rsidR="00E4524A" w:rsidRPr="00597D87">
              <w:rPr>
                <w:rStyle w:val="Hipervnculo"/>
                <w:rFonts w:ascii="Arial" w:hAnsi="Arial" w:cs="Arial"/>
                <w:noProof/>
                <w:sz w:val="24"/>
                <w:szCs w:val="24"/>
              </w:rPr>
              <w:t>7.3.</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TOMA DE CONCIENCIA</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_Toc61261364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19</w:t>
            </w:r>
            <w:r w:rsidR="00E4524A" w:rsidRPr="00597D87">
              <w:rPr>
                <w:rFonts w:ascii="Arial" w:hAnsi="Arial" w:cs="Arial"/>
                <w:noProof/>
                <w:webHidden/>
                <w:sz w:val="24"/>
                <w:szCs w:val="24"/>
              </w:rPr>
              <w:fldChar w:fldCharType="end"/>
            </w:r>
          </w:hyperlink>
        </w:p>
        <w:p w14:paraId="7902B1A0" w14:textId="6BB8E169"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65" w:history="1">
            <w:r w:rsidR="00E4524A" w:rsidRPr="00597D87">
              <w:rPr>
                <w:rStyle w:val="Hipervnculo"/>
                <w:rFonts w:ascii="Arial" w:hAnsi="Arial" w:cs="Arial"/>
                <w:noProof/>
                <w:sz w:val="24"/>
                <w:szCs w:val="24"/>
              </w:rPr>
              <w:t>7.4.</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COMUNICACIÓN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_Toc61261365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20</w:t>
            </w:r>
            <w:r w:rsidR="00E4524A" w:rsidRPr="00597D87">
              <w:rPr>
                <w:rFonts w:ascii="Arial" w:hAnsi="Arial" w:cs="Arial"/>
                <w:noProof/>
                <w:webHidden/>
                <w:sz w:val="24"/>
                <w:szCs w:val="24"/>
              </w:rPr>
              <w:fldChar w:fldCharType="end"/>
            </w:r>
          </w:hyperlink>
        </w:p>
        <w:p w14:paraId="776536D7" w14:textId="362B2927"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66" w:history="1">
            <w:r w:rsidR="00E4524A" w:rsidRPr="00597D87">
              <w:rPr>
                <w:rStyle w:val="Hipervnculo"/>
                <w:rFonts w:ascii="Arial" w:hAnsi="Arial" w:cs="Arial"/>
                <w:noProof/>
                <w:sz w:val="24"/>
                <w:szCs w:val="24"/>
              </w:rPr>
              <w:t>7.5.</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INFORMACION DOCUMENTADA</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_Toc61261366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20</w:t>
            </w:r>
            <w:r w:rsidR="00E4524A" w:rsidRPr="00597D87">
              <w:rPr>
                <w:rFonts w:ascii="Arial" w:hAnsi="Arial" w:cs="Arial"/>
                <w:noProof/>
                <w:webHidden/>
                <w:sz w:val="24"/>
                <w:szCs w:val="24"/>
              </w:rPr>
              <w:fldChar w:fldCharType="end"/>
            </w:r>
          </w:hyperlink>
        </w:p>
        <w:p w14:paraId="00F5CFB8" w14:textId="1D4BC212"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67" w:history="1">
            <w:r w:rsidR="00E4524A" w:rsidRPr="00597D87">
              <w:rPr>
                <w:rStyle w:val="Hipervnculo"/>
                <w:rFonts w:ascii="Arial" w:hAnsi="Arial" w:cs="Arial"/>
                <w:noProof/>
                <w:sz w:val="24"/>
                <w:szCs w:val="24"/>
                <w:lang w:val="es-CO"/>
              </w:rPr>
              <w:t>7.5.1.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Generalidades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_Toc61261367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20</w:t>
            </w:r>
            <w:r w:rsidR="00E4524A" w:rsidRPr="00597D87">
              <w:rPr>
                <w:rFonts w:ascii="Arial" w:hAnsi="Arial" w:cs="Arial"/>
                <w:noProof/>
                <w:webHidden/>
                <w:sz w:val="24"/>
                <w:szCs w:val="24"/>
              </w:rPr>
              <w:fldChar w:fldCharType="end"/>
            </w:r>
          </w:hyperlink>
        </w:p>
        <w:p w14:paraId="712E71D3" w14:textId="374E7CB4"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68" w:history="1">
            <w:r w:rsidR="00E4524A" w:rsidRPr="00597D87">
              <w:rPr>
                <w:rStyle w:val="Hipervnculo"/>
                <w:rFonts w:ascii="Arial" w:hAnsi="Arial" w:cs="Arial"/>
                <w:noProof/>
                <w:sz w:val="24"/>
                <w:szCs w:val="24"/>
                <w:lang w:val="es-CO"/>
              </w:rPr>
              <w:t>7.5.2.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Creación y actualización.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_Toc61261368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21</w:t>
            </w:r>
            <w:r w:rsidR="00E4524A" w:rsidRPr="00597D87">
              <w:rPr>
                <w:rFonts w:ascii="Arial" w:hAnsi="Arial" w:cs="Arial"/>
                <w:noProof/>
                <w:webHidden/>
                <w:sz w:val="24"/>
                <w:szCs w:val="24"/>
              </w:rPr>
              <w:fldChar w:fldCharType="end"/>
            </w:r>
          </w:hyperlink>
        </w:p>
        <w:p w14:paraId="1DD19D66" w14:textId="3751AF95"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69" w:history="1">
            <w:r w:rsidR="00E4524A" w:rsidRPr="00597D87">
              <w:rPr>
                <w:rStyle w:val="Hipervnculo"/>
                <w:rFonts w:ascii="Arial" w:hAnsi="Arial" w:cs="Arial"/>
                <w:noProof/>
                <w:sz w:val="24"/>
                <w:szCs w:val="24"/>
                <w:lang w:val="es-CO"/>
              </w:rPr>
              <w:t>7.5.3.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Control de la información documentada.</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_Toc61261369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21</w:t>
            </w:r>
            <w:r w:rsidR="00E4524A" w:rsidRPr="00597D87">
              <w:rPr>
                <w:rFonts w:ascii="Arial" w:hAnsi="Arial" w:cs="Arial"/>
                <w:noProof/>
                <w:webHidden/>
                <w:sz w:val="24"/>
                <w:szCs w:val="24"/>
              </w:rPr>
              <w:fldChar w:fldCharType="end"/>
            </w:r>
          </w:hyperlink>
        </w:p>
        <w:p w14:paraId="0D9006BC" w14:textId="4B351E57" w:rsidR="00E4524A" w:rsidRPr="00597D87" w:rsidRDefault="00E52D02">
          <w:pPr>
            <w:pStyle w:val="TDC1"/>
            <w:tabs>
              <w:tab w:val="left" w:pos="440"/>
              <w:tab w:val="right" w:pos="9350"/>
            </w:tabs>
            <w:rPr>
              <w:rFonts w:ascii="Arial" w:eastAsiaTheme="minorEastAsia" w:hAnsi="Arial" w:cs="Arial"/>
              <w:b w:val="0"/>
              <w:bCs w:val="0"/>
              <w:i w:val="0"/>
              <w:iCs w:val="0"/>
              <w:noProof/>
              <w:lang w:val="es-CO" w:eastAsia="es-CO"/>
            </w:rPr>
          </w:pPr>
          <w:hyperlink w:anchor="_Toc61261370" w:history="1">
            <w:r w:rsidR="00E4524A" w:rsidRPr="00597D87">
              <w:rPr>
                <w:rStyle w:val="Hipervnculo"/>
                <w:rFonts w:ascii="Arial" w:hAnsi="Arial" w:cs="Arial"/>
                <w:noProof/>
                <w:lang w:val="es-CO"/>
              </w:rPr>
              <w:t>8.</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OPERACIÓN</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_Toc61261370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21</w:t>
            </w:r>
            <w:r w:rsidR="00E4524A" w:rsidRPr="00597D87">
              <w:rPr>
                <w:rFonts w:ascii="Arial" w:hAnsi="Arial" w:cs="Arial"/>
                <w:noProof/>
                <w:webHidden/>
              </w:rPr>
              <w:fldChar w:fldCharType="end"/>
            </w:r>
          </w:hyperlink>
        </w:p>
        <w:p w14:paraId="695F0202" w14:textId="1460CF2D"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71" w:history="1">
            <w:r w:rsidR="00E4524A" w:rsidRPr="00597D87">
              <w:rPr>
                <w:rStyle w:val="Hipervnculo"/>
                <w:rFonts w:ascii="Arial" w:hAnsi="Arial" w:cs="Arial"/>
                <w:noProof/>
                <w:sz w:val="24"/>
                <w:szCs w:val="24"/>
              </w:rPr>
              <w:t>8.1.</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PLANIFICACIÓN Y CONTROL OPERACIONAL</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_Toc61261371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21</w:t>
            </w:r>
            <w:r w:rsidR="00E4524A" w:rsidRPr="00597D87">
              <w:rPr>
                <w:rFonts w:ascii="Arial" w:hAnsi="Arial" w:cs="Arial"/>
                <w:noProof/>
                <w:webHidden/>
                <w:sz w:val="24"/>
                <w:szCs w:val="24"/>
              </w:rPr>
              <w:fldChar w:fldCharType="end"/>
            </w:r>
          </w:hyperlink>
        </w:p>
        <w:p w14:paraId="7CDCEAE7" w14:textId="7DDEBFB8"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72" w:history="1">
            <w:r w:rsidR="00E4524A" w:rsidRPr="00597D87">
              <w:rPr>
                <w:rStyle w:val="Hipervnculo"/>
                <w:rFonts w:ascii="Arial" w:hAnsi="Arial" w:cs="Arial"/>
                <w:noProof/>
                <w:sz w:val="24"/>
                <w:szCs w:val="24"/>
              </w:rPr>
              <w:t>8.2.</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REQUISITOS PARA LOS SERVICIOS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_Toc61261372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22</w:t>
            </w:r>
            <w:r w:rsidR="00E4524A" w:rsidRPr="00597D87">
              <w:rPr>
                <w:rFonts w:ascii="Arial" w:hAnsi="Arial" w:cs="Arial"/>
                <w:noProof/>
                <w:webHidden/>
                <w:sz w:val="24"/>
                <w:szCs w:val="24"/>
              </w:rPr>
              <w:fldChar w:fldCharType="end"/>
            </w:r>
          </w:hyperlink>
        </w:p>
        <w:p w14:paraId="422C9A80" w14:textId="34869331"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73" w:history="1">
            <w:r w:rsidR="00E4524A" w:rsidRPr="00597D87">
              <w:rPr>
                <w:rStyle w:val="Hipervnculo"/>
                <w:rFonts w:ascii="Arial" w:hAnsi="Arial" w:cs="Arial"/>
                <w:noProof/>
                <w:sz w:val="24"/>
                <w:szCs w:val="24"/>
                <w:lang w:val="es-CO"/>
              </w:rPr>
              <w:t>8.2.1.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Comunicación con el usuario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_Toc61261373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22</w:t>
            </w:r>
            <w:r w:rsidR="00E4524A" w:rsidRPr="00597D87">
              <w:rPr>
                <w:rFonts w:ascii="Arial" w:hAnsi="Arial" w:cs="Arial"/>
                <w:noProof/>
                <w:webHidden/>
                <w:sz w:val="24"/>
                <w:szCs w:val="24"/>
              </w:rPr>
              <w:fldChar w:fldCharType="end"/>
            </w:r>
          </w:hyperlink>
        </w:p>
        <w:p w14:paraId="443000A2" w14:textId="6F7C6A36"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74" w:history="1">
            <w:r w:rsidR="00E4524A" w:rsidRPr="00597D87">
              <w:rPr>
                <w:rStyle w:val="Hipervnculo"/>
                <w:rFonts w:ascii="Arial" w:hAnsi="Arial" w:cs="Arial"/>
                <w:noProof/>
                <w:sz w:val="24"/>
                <w:szCs w:val="24"/>
                <w:lang w:val="es-CO"/>
              </w:rPr>
              <w:t>8.2.2.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Determinación de los requisitos relacionados con el servicio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_Toc61261374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22</w:t>
            </w:r>
            <w:r w:rsidR="00E4524A" w:rsidRPr="00597D87">
              <w:rPr>
                <w:rFonts w:ascii="Arial" w:hAnsi="Arial" w:cs="Arial"/>
                <w:noProof/>
                <w:webHidden/>
                <w:sz w:val="24"/>
                <w:szCs w:val="24"/>
              </w:rPr>
              <w:fldChar w:fldCharType="end"/>
            </w:r>
          </w:hyperlink>
        </w:p>
        <w:p w14:paraId="0095226B" w14:textId="4B88CBB7"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75" w:history="1">
            <w:r w:rsidR="00E4524A" w:rsidRPr="00597D87">
              <w:rPr>
                <w:rStyle w:val="Hipervnculo"/>
                <w:rFonts w:ascii="Arial" w:hAnsi="Arial" w:cs="Arial"/>
                <w:noProof/>
                <w:sz w:val="24"/>
                <w:szCs w:val="24"/>
                <w:lang w:val="es-CO"/>
              </w:rPr>
              <w:t>8.2.3.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Revisión de los requisitos relacionados con el servicio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_Toc61261375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23</w:t>
            </w:r>
            <w:r w:rsidR="00E4524A" w:rsidRPr="00597D87">
              <w:rPr>
                <w:rFonts w:ascii="Arial" w:hAnsi="Arial" w:cs="Arial"/>
                <w:noProof/>
                <w:webHidden/>
                <w:sz w:val="24"/>
                <w:szCs w:val="24"/>
              </w:rPr>
              <w:fldChar w:fldCharType="end"/>
            </w:r>
          </w:hyperlink>
        </w:p>
        <w:p w14:paraId="745614FF" w14:textId="06CCA5A2"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76" w:history="1">
            <w:r w:rsidR="00E4524A" w:rsidRPr="00597D87">
              <w:rPr>
                <w:rStyle w:val="Hipervnculo"/>
                <w:rFonts w:ascii="Arial" w:hAnsi="Arial" w:cs="Arial"/>
                <w:noProof/>
                <w:sz w:val="24"/>
                <w:szCs w:val="24"/>
                <w:lang w:val="es-CO"/>
              </w:rPr>
              <w:t>8.2.4.</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Cambios en los requisitos para los productos y servicios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_Toc61261376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23</w:t>
            </w:r>
            <w:r w:rsidR="00E4524A" w:rsidRPr="00597D87">
              <w:rPr>
                <w:rFonts w:ascii="Arial" w:hAnsi="Arial" w:cs="Arial"/>
                <w:noProof/>
                <w:webHidden/>
                <w:sz w:val="24"/>
                <w:szCs w:val="24"/>
              </w:rPr>
              <w:fldChar w:fldCharType="end"/>
            </w:r>
          </w:hyperlink>
        </w:p>
        <w:p w14:paraId="25706856" w14:textId="6AE97089"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77" w:history="1">
            <w:r w:rsidR="00E4524A" w:rsidRPr="00597D87">
              <w:rPr>
                <w:rStyle w:val="Hipervnculo"/>
                <w:rFonts w:ascii="Arial" w:hAnsi="Arial" w:cs="Arial"/>
                <w:noProof/>
                <w:sz w:val="24"/>
                <w:szCs w:val="24"/>
              </w:rPr>
              <w:t>8.3.</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DISEÑO Y DESARROLLO DE LOS SERVICIOS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_Toc61261377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23</w:t>
            </w:r>
            <w:r w:rsidR="00E4524A" w:rsidRPr="00597D87">
              <w:rPr>
                <w:rFonts w:ascii="Arial" w:hAnsi="Arial" w:cs="Arial"/>
                <w:noProof/>
                <w:webHidden/>
                <w:sz w:val="24"/>
                <w:szCs w:val="24"/>
              </w:rPr>
              <w:fldChar w:fldCharType="end"/>
            </w:r>
          </w:hyperlink>
        </w:p>
        <w:p w14:paraId="645F6742" w14:textId="77CD6BFE"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78" w:history="1">
            <w:r w:rsidR="00E4524A" w:rsidRPr="00597D87">
              <w:rPr>
                <w:rStyle w:val="Hipervnculo"/>
                <w:rFonts w:ascii="Arial" w:hAnsi="Arial" w:cs="Arial"/>
                <w:noProof/>
                <w:sz w:val="24"/>
                <w:szCs w:val="24"/>
                <w:lang w:val="es-CO"/>
              </w:rPr>
              <w:t>8.3.1.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Generalidades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_Toc61261378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23</w:t>
            </w:r>
            <w:r w:rsidR="00E4524A" w:rsidRPr="00597D87">
              <w:rPr>
                <w:rFonts w:ascii="Arial" w:hAnsi="Arial" w:cs="Arial"/>
                <w:noProof/>
                <w:webHidden/>
                <w:sz w:val="24"/>
                <w:szCs w:val="24"/>
              </w:rPr>
              <w:fldChar w:fldCharType="end"/>
            </w:r>
          </w:hyperlink>
        </w:p>
        <w:p w14:paraId="3B093BC6" w14:textId="1FDE4679"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79" w:history="1">
            <w:r w:rsidR="00E4524A" w:rsidRPr="00597D87">
              <w:rPr>
                <w:rStyle w:val="Hipervnculo"/>
                <w:rFonts w:ascii="Arial" w:hAnsi="Arial" w:cs="Arial"/>
                <w:noProof/>
                <w:sz w:val="24"/>
                <w:szCs w:val="24"/>
                <w:lang w:val="es-CO"/>
              </w:rPr>
              <w:t>8.3.3.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Entradas para el diseño y desarrollo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_Toc61261379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24</w:t>
            </w:r>
            <w:r w:rsidR="00E4524A" w:rsidRPr="00597D87">
              <w:rPr>
                <w:rFonts w:ascii="Arial" w:hAnsi="Arial" w:cs="Arial"/>
                <w:noProof/>
                <w:webHidden/>
                <w:sz w:val="24"/>
                <w:szCs w:val="24"/>
              </w:rPr>
              <w:fldChar w:fldCharType="end"/>
            </w:r>
          </w:hyperlink>
        </w:p>
        <w:p w14:paraId="6C46EAE0" w14:textId="51249D1C"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80" w:history="1">
            <w:r w:rsidR="00E4524A" w:rsidRPr="00597D87">
              <w:rPr>
                <w:rStyle w:val="Hipervnculo"/>
                <w:rFonts w:ascii="Arial" w:hAnsi="Arial" w:cs="Arial"/>
                <w:noProof/>
                <w:sz w:val="24"/>
                <w:szCs w:val="24"/>
                <w:lang w:val="es-CO"/>
              </w:rPr>
              <w:t>8.3.4.</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Controles del diseño y desarrollo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_Toc61261380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25</w:t>
            </w:r>
            <w:r w:rsidR="00E4524A" w:rsidRPr="00597D87">
              <w:rPr>
                <w:rFonts w:ascii="Arial" w:hAnsi="Arial" w:cs="Arial"/>
                <w:noProof/>
                <w:webHidden/>
                <w:sz w:val="24"/>
                <w:szCs w:val="24"/>
              </w:rPr>
              <w:fldChar w:fldCharType="end"/>
            </w:r>
          </w:hyperlink>
        </w:p>
        <w:p w14:paraId="77AD8C4E" w14:textId="5B7E18D3"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81" w:history="1">
            <w:r w:rsidR="00E4524A" w:rsidRPr="00597D87">
              <w:rPr>
                <w:rStyle w:val="Hipervnculo"/>
                <w:rFonts w:ascii="Arial" w:hAnsi="Arial" w:cs="Arial"/>
                <w:noProof/>
                <w:sz w:val="24"/>
                <w:szCs w:val="24"/>
                <w:lang w:val="es-CO"/>
              </w:rPr>
              <w:t>8.3.5.</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Salidas del diseño y desarrollo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_Toc61261381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25</w:t>
            </w:r>
            <w:r w:rsidR="00E4524A" w:rsidRPr="00597D87">
              <w:rPr>
                <w:rFonts w:ascii="Arial" w:hAnsi="Arial" w:cs="Arial"/>
                <w:noProof/>
                <w:webHidden/>
                <w:sz w:val="24"/>
                <w:szCs w:val="24"/>
              </w:rPr>
              <w:fldChar w:fldCharType="end"/>
            </w:r>
          </w:hyperlink>
        </w:p>
        <w:p w14:paraId="57EC9321" w14:textId="34480EBC"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82" w:history="1">
            <w:r w:rsidR="00E4524A" w:rsidRPr="00597D87">
              <w:rPr>
                <w:rStyle w:val="Hipervnculo"/>
                <w:rFonts w:ascii="Arial" w:hAnsi="Arial" w:cs="Arial"/>
                <w:noProof/>
                <w:sz w:val="24"/>
                <w:szCs w:val="24"/>
                <w:lang w:val="es-CO"/>
              </w:rPr>
              <w:t>8.3.6.</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Cambios del diseño y desarrollo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_Toc61261382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26</w:t>
            </w:r>
            <w:r w:rsidR="00E4524A" w:rsidRPr="00597D87">
              <w:rPr>
                <w:rFonts w:ascii="Arial" w:hAnsi="Arial" w:cs="Arial"/>
                <w:noProof/>
                <w:webHidden/>
                <w:sz w:val="24"/>
                <w:szCs w:val="24"/>
              </w:rPr>
              <w:fldChar w:fldCharType="end"/>
            </w:r>
          </w:hyperlink>
        </w:p>
        <w:p w14:paraId="29D55080" w14:textId="4CA5DD8D"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83" w:history="1">
            <w:r w:rsidR="00E4524A" w:rsidRPr="00597D87">
              <w:rPr>
                <w:rStyle w:val="Hipervnculo"/>
                <w:rFonts w:ascii="Arial" w:hAnsi="Arial" w:cs="Arial"/>
                <w:noProof/>
                <w:sz w:val="24"/>
                <w:szCs w:val="24"/>
              </w:rPr>
              <w:t>8.4.</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CONTROL DE LOS PROCESOS, PRODUCTOS Y SERVICIOS SUMINISTRADOS EXTERNAMENTE</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_Toc61261383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26</w:t>
            </w:r>
            <w:r w:rsidR="00E4524A" w:rsidRPr="00597D87">
              <w:rPr>
                <w:rFonts w:ascii="Arial" w:hAnsi="Arial" w:cs="Arial"/>
                <w:noProof/>
                <w:webHidden/>
                <w:sz w:val="24"/>
                <w:szCs w:val="24"/>
              </w:rPr>
              <w:fldChar w:fldCharType="end"/>
            </w:r>
          </w:hyperlink>
        </w:p>
        <w:p w14:paraId="777E0D79" w14:textId="75B6AA3B"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84" w:history="1">
            <w:r w:rsidR="00E4524A" w:rsidRPr="00597D87">
              <w:rPr>
                <w:rStyle w:val="Hipervnculo"/>
                <w:rFonts w:ascii="Arial" w:hAnsi="Arial" w:cs="Arial"/>
                <w:noProof/>
                <w:sz w:val="24"/>
                <w:szCs w:val="24"/>
                <w:lang w:val="es-CO"/>
              </w:rPr>
              <w:t>8.4.1.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Generalidades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_Toc61261384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26</w:t>
            </w:r>
            <w:r w:rsidR="00E4524A" w:rsidRPr="00597D87">
              <w:rPr>
                <w:rFonts w:ascii="Arial" w:hAnsi="Arial" w:cs="Arial"/>
                <w:noProof/>
                <w:webHidden/>
                <w:sz w:val="24"/>
                <w:szCs w:val="24"/>
              </w:rPr>
              <w:fldChar w:fldCharType="end"/>
            </w:r>
          </w:hyperlink>
        </w:p>
        <w:p w14:paraId="39D7C608" w14:textId="4FF57152"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85" w:history="1">
            <w:r w:rsidR="00E4524A" w:rsidRPr="00597D87">
              <w:rPr>
                <w:rStyle w:val="Hipervnculo"/>
                <w:rFonts w:ascii="Arial" w:hAnsi="Arial" w:cs="Arial"/>
                <w:noProof/>
                <w:sz w:val="24"/>
                <w:szCs w:val="24"/>
                <w:lang w:val="es-CO"/>
              </w:rPr>
              <w:t>8.4.2.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Tipo y alcance de control</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_Toc61261385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27</w:t>
            </w:r>
            <w:r w:rsidR="00E4524A" w:rsidRPr="00597D87">
              <w:rPr>
                <w:rFonts w:ascii="Arial" w:hAnsi="Arial" w:cs="Arial"/>
                <w:noProof/>
                <w:webHidden/>
                <w:sz w:val="24"/>
                <w:szCs w:val="24"/>
              </w:rPr>
              <w:fldChar w:fldCharType="end"/>
            </w:r>
          </w:hyperlink>
        </w:p>
        <w:p w14:paraId="25D4EA1D" w14:textId="64978BD2"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86" w:history="1">
            <w:r w:rsidR="00E4524A" w:rsidRPr="00597D87">
              <w:rPr>
                <w:rStyle w:val="Hipervnculo"/>
                <w:rFonts w:ascii="Arial" w:hAnsi="Arial" w:cs="Arial"/>
                <w:noProof/>
                <w:sz w:val="24"/>
                <w:szCs w:val="24"/>
                <w:lang w:val="es-CO"/>
              </w:rPr>
              <w:t>8.4.3.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Información para los proveedores externos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_Toc61261386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27</w:t>
            </w:r>
            <w:r w:rsidR="00E4524A" w:rsidRPr="00597D87">
              <w:rPr>
                <w:rFonts w:ascii="Arial" w:hAnsi="Arial" w:cs="Arial"/>
                <w:noProof/>
                <w:webHidden/>
                <w:sz w:val="24"/>
                <w:szCs w:val="24"/>
              </w:rPr>
              <w:fldChar w:fldCharType="end"/>
            </w:r>
          </w:hyperlink>
        </w:p>
        <w:p w14:paraId="74261FC4" w14:textId="474C6313"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87" w:history="1">
            <w:r w:rsidR="00E4524A" w:rsidRPr="00597D87">
              <w:rPr>
                <w:rStyle w:val="Hipervnculo"/>
                <w:rFonts w:ascii="Arial" w:hAnsi="Arial" w:cs="Arial"/>
                <w:noProof/>
                <w:sz w:val="24"/>
                <w:szCs w:val="24"/>
              </w:rPr>
              <w:t>8.5.</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PRODUCCIÓN Y PROVISIÓN DEL SERVICIO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_Toc61261387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28</w:t>
            </w:r>
            <w:r w:rsidR="00E4524A" w:rsidRPr="00597D87">
              <w:rPr>
                <w:rFonts w:ascii="Arial" w:hAnsi="Arial" w:cs="Arial"/>
                <w:noProof/>
                <w:webHidden/>
                <w:sz w:val="24"/>
                <w:szCs w:val="24"/>
              </w:rPr>
              <w:fldChar w:fldCharType="end"/>
            </w:r>
          </w:hyperlink>
        </w:p>
        <w:p w14:paraId="759D9C1C" w14:textId="2D15415D"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88" w:history="1">
            <w:r w:rsidR="00E4524A" w:rsidRPr="00597D87">
              <w:rPr>
                <w:rStyle w:val="Hipervnculo"/>
                <w:rFonts w:ascii="Arial" w:hAnsi="Arial" w:cs="Arial"/>
                <w:noProof/>
                <w:sz w:val="24"/>
                <w:szCs w:val="24"/>
                <w:lang w:val="es-CO"/>
              </w:rPr>
              <w:t>8.5.1.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Control de la producción y de la provisión del servicio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_Toc61261388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28</w:t>
            </w:r>
            <w:r w:rsidR="00E4524A" w:rsidRPr="00597D87">
              <w:rPr>
                <w:rFonts w:ascii="Arial" w:hAnsi="Arial" w:cs="Arial"/>
                <w:noProof/>
                <w:webHidden/>
                <w:sz w:val="24"/>
                <w:szCs w:val="24"/>
              </w:rPr>
              <w:fldChar w:fldCharType="end"/>
            </w:r>
          </w:hyperlink>
        </w:p>
        <w:p w14:paraId="3A7ACC64" w14:textId="3EA0A285"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89" w:history="1">
            <w:r w:rsidR="00E4524A" w:rsidRPr="00597D87">
              <w:rPr>
                <w:rStyle w:val="Hipervnculo"/>
                <w:rFonts w:ascii="Arial" w:hAnsi="Arial" w:cs="Arial"/>
                <w:noProof/>
                <w:sz w:val="24"/>
                <w:szCs w:val="24"/>
                <w:lang w:val="es-CO"/>
              </w:rPr>
              <w:t>8.5.2.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Identificación y trazabilidad</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_Toc61261389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28</w:t>
            </w:r>
            <w:r w:rsidR="00E4524A" w:rsidRPr="00597D87">
              <w:rPr>
                <w:rFonts w:ascii="Arial" w:hAnsi="Arial" w:cs="Arial"/>
                <w:noProof/>
                <w:webHidden/>
                <w:sz w:val="24"/>
                <w:szCs w:val="24"/>
              </w:rPr>
              <w:fldChar w:fldCharType="end"/>
            </w:r>
          </w:hyperlink>
        </w:p>
        <w:p w14:paraId="13FFF9AA" w14:textId="6D5FFDBC"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90" w:history="1">
            <w:r w:rsidR="00E4524A" w:rsidRPr="00597D87">
              <w:rPr>
                <w:rStyle w:val="Hipervnculo"/>
                <w:rFonts w:ascii="Arial" w:hAnsi="Arial" w:cs="Arial"/>
                <w:noProof/>
                <w:sz w:val="24"/>
                <w:szCs w:val="24"/>
                <w:lang w:val="es-CO"/>
              </w:rPr>
              <w:t>8.5.3.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Propiedad perteneciente a los asociados o proveedores externos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_Toc61261390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29</w:t>
            </w:r>
            <w:r w:rsidR="00E4524A" w:rsidRPr="00597D87">
              <w:rPr>
                <w:rFonts w:ascii="Arial" w:hAnsi="Arial" w:cs="Arial"/>
                <w:noProof/>
                <w:webHidden/>
                <w:sz w:val="24"/>
                <w:szCs w:val="24"/>
              </w:rPr>
              <w:fldChar w:fldCharType="end"/>
            </w:r>
          </w:hyperlink>
        </w:p>
        <w:p w14:paraId="5E19A05C" w14:textId="716B96BA"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91" w:history="1">
            <w:r w:rsidR="00E4524A" w:rsidRPr="00597D87">
              <w:rPr>
                <w:rStyle w:val="Hipervnculo"/>
                <w:rFonts w:ascii="Arial" w:hAnsi="Arial" w:cs="Arial"/>
                <w:noProof/>
                <w:sz w:val="24"/>
                <w:szCs w:val="24"/>
                <w:lang w:val="es-CO"/>
              </w:rPr>
              <w:t>8.5.4.</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Preservación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_Toc61261391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29</w:t>
            </w:r>
            <w:r w:rsidR="00E4524A" w:rsidRPr="00597D87">
              <w:rPr>
                <w:rFonts w:ascii="Arial" w:hAnsi="Arial" w:cs="Arial"/>
                <w:noProof/>
                <w:webHidden/>
                <w:sz w:val="24"/>
                <w:szCs w:val="24"/>
              </w:rPr>
              <w:fldChar w:fldCharType="end"/>
            </w:r>
          </w:hyperlink>
        </w:p>
        <w:p w14:paraId="1829CCB4" w14:textId="0341ADB0"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92" w:history="1">
            <w:r w:rsidR="00E4524A" w:rsidRPr="00597D87">
              <w:rPr>
                <w:rStyle w:val="Hipervnculo"/>
                <w:rFonts w:ascii="Arial" w:hAnsi="Arial" w:cs="Arial"/>
                <w:noProof/>
                <w:sz w:val="24"/>
                <w:szCs w:val="24"/>
                <w:lang w:val="es-CO"/>
              </w:rPr>
              <w:t>8.5.5.</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Actividades posteriores a la entrega</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_Toc61261392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29</w:t>
            </w:r>
            <w:r w:rsidR="00E4524A" w:rsidRPr="00597D87">
              <w:rPr>
                <w:rFonts w:ascii="Arial" w:hAnsi="Arial" w:cs="Arial"/>
                <w:noProof/>
                <w:webHidden/>
                <w:sz w:val="24"/>
                <w:szCs w:val="24"/>
              </w:rPr>
              <w:fldChar w:fldCharType="end"/>
            </w:r>
          </w:hyperlink>
        </w:p>
        <w:p w14:paraId="169EE2B8" w14:textId="3FE0E232"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93" w:history="1">
            <w:r w:rsidR="00E4524A" w:rsidRPr="00597D87">
              <w:rPr>
                <w:rStyle w:val="Hipervnculo"/>
                <w:rFonts w:ascii="Arial" w:hAnsi="Arial" w:cs="Arial"/>
                <w:noProof/>
                <w:sz w:val="24"/>
                <w:szCs w:val="24"/>
                <w:lang w:val="es-CO"/>
              </w:rPr>
              <w:t>8.5.6.</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Control de los cambios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_Toc61261393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30</w:t>
            </w:r>
            <w:r w:rsidR="00E4524A" w:rsidRPr="00597D87">
              <w:rPr>
                <w:rFonts w:ascii="Arial" w:hAnsi="Arial" w:cs="Arial"/>
                <w:noProof/>
                <w:webHidden/>
                <w:sz w:val="24"/>
                <w:szCs w:val="24"/>
              </w:rPr>
              <w:fldChar w:fldCharType="end"/>
            </w:r>
          </w:hyperlink>
        </w:p>
        <w:p w14:paraId="686C71B3" w14:textId="362B118D"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94" w:history="1">
            <w:r w:rsidR="00E4524A" w:rsidRPr="00597D87">
              <w:rPr>
                <w:rStyle w:val="Hipervnculo"/>
                <w:rFonts w:ascii="Arial" w:hAnsi="Arial" w:cs="Arial"/>
                <w:noProof/>
                <w:sz w:val="24"/>
                <w:szCs w:val="24"/>
              </w:rPr>
              <w:t>8.6.</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LIBERACIÓN DE LOS PRODUCTOS Y SERVICIOS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_Toc61261394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30</w:t>
            </w:r>
            <w:r w:rsidR="00E4524A" w:rsidRPr="00597D87">
              <w:rPr>
                <w:rFonts w:ascii="Arial" w:hAnsi="Arial" w:cs="Arial"/>
                <w:noProof/>
                <w:webHidden/>
                <w:sz w:val="24"/>
                <w:szCs w:val="24"/>
              </w:rPr>
              <w:fldChar w:fldCharType="end"/>
            </w:r>
          </w:hyperlink>
        </w:p>
        <w:p w14:paraId="2352DD76" w14:textId="0EAD0655"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95" w:history="1">
            <w:r w:rsidR="00E4524A" w:rsidRPr="00597D87">
              <w:rPr>
                <w:rStyle w:val="Hipervnculo"/>
                <w:rFonts w:ascii="Arial" w:hAnsi="Arial" w:cs="Arial"/>
                <w:noProof/>
                <w:sz w:val="24"/>
                <w:szCs w:val="24"/>
              </w:rPr>
              <w:t>8.7.</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CONTROL DE LAS SALIDAS NO CONFORMES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_Toc61261395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30</w:t>
            </w:r>
            <w:r w:rsidR="00E4524A" w:rsidRPr="00597D87">
              <w:rPr>
                <w:rFonts w:ascii="Arial" w:hAnsi="Arial" w:cs="Arial"/>
                <w:noProof/>
                <w:webHidden/>
                <w:sz w:val="24"/>
                <w:szCs w:val="24"/>
              </w:rPr>
              <w:fldChar w:fldCharType="end"/>
            </w:r>
          </w:hyperlink>
        </w:p>
        <w:p w14:paraId="3D06ADE4" w14:textId="0715E6B9" w:rsidR="00E4524A" w:rsidRPr="00597D87" w:rsidRDefault="00E52D02">
          <w:pPr>
            <w:pStyle w:val="TDC1"/>
            <w:tabs>
              <w:tab w:val="left" w:pos="440"/>
              <w:tab w:val="right" w:pos="9350"/>
            </w:tabs>
            <w:rPr>
              <w:rFonts w:ascii="Arial" w:eastAsiaTheme="minorEastAsia" w:hAnsi="Arial" w:cs="Arial"/>
              <w:b w:val="0"/>
              <w:bCs w:val="0"/>
              <w:i w:val="0"/>
              <w:iCs w:val="0"/>
              <w:noProof/>
              <w:lang w:val="es-CO" w:eastAsia="es-CO"/>
            </w:rPr>
          </w:pPr>
          <w:hyperlink w:anchor="_Toc61261396" w:history="1">
            <w:r w:rsidR="00E4524A" w:rsidRPr="00597D87">
              <w:rPr>
                <w:rStyle w:val="Hipervnculo"/>
                <w:rFonts w:ascii="Arial" w:hAnsi="Arial" w:cs="Arial"/>
                <w:noProof/>
                <w:lang w:val="es-CO"/>
              </w:rPr>
              <w:t>9.</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EVALUACION DE DESEMPEÑO</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_Toc61261396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31</w:t>
            </w:r>
            <w:r w:rsidR="00E4524A" w:rsidRPr="00597D87">
              <w:rPr>
                <w:rFonts w:ascii="Arial" w:hAnsi="Arial" w:cs="Arial"/>
                <w:noProof/>
                <w:webHidden/>
              </w:rPr>
              <w:fldChar w:fldCharType="end"/>
            </w:r>
          </w:hyperlink>
        </w:p>
        <w:p w14:paraId="4449DC3E" w14:textId="4F7A1B2D"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397" w:history="1">
            <w:r w:rsidR="00E4524A" w:rsidRPr="00597D87">
              <w:rPr>
                <w:rStyle w:val="Hipervnculo"/>
                <w:rFonts w:ascii="Arial" w:hAnsi="Arial" w:cs="Arial"/>
                <w:noProof/>
                <w:sz w:val="24"/>
                <w:szCs w:val="24"/>
              </w:rPr>
              <w:t>9.1.</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SEGUIMIENTO, MEDICIÓN, ANÁLISIS Y EVALUACIÓN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_Toc61261397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31</w:t>
            </w:r>
            <w:r w:rsidR="00E4524A" w:rsidRPr="00597D87">
              <w:rPr>
                <w:rFonts w:ascii="Arial" w:hAnsi="Arial" w:cs="Arial"/>
                <w:noProof/>
                <w:webHidden/>
                <w:sz w:val="24"/>
                <w:szCs w:val="24"/>
              </w:rPr>
              <w:fldChar w:fldCharType="end"/>
            </w:r>
          </w:hyperlink>
        </w:p>
        <w:p w14:paraId="60931D40" w14:textId="61F1E9D6"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98" w:history="1">
            <w:r w:rsidR="00E4524A" w:rsidRPr="00597D87">
              <w:rPr>
                <w:rStyle w:val="Hipervnculo"/>
                <w:rFonts w:ascii="Arial" w:hAnsi="Arial" w:cs="Arial"/>
                <w:noProof/>
                <w:sz w:val="24"/>
                <w:szCs w:val="24"/>
                <w:lang w:val="es-CO"/>
              </w:rPr>
              <w:t>9.1.1.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Generalidades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_Toc61261398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31</w:t>
            </w:r>
            <w:r w:rsidR="00E4524A" w:rsidRPr="00597D87">
              <w:rPr>
                <w:rFonts w:ascii="Arial" w:hAnsi="Arial" w:cs="Arial"/>
                <w:noProof/>
                <w:webHidden/>
                <w:sz w:val="24"/>
                <w:szCs w:val="24"/>
              </w:rPr>
              <w:fldChar w:fldCharType="end"/>
            </w:r>
          </w:hyperlink>
        </w:p>
        <w:p w14:paraId="06D5FB37" w14:textId="403F035C"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399" w:history="1">
            <w:r w:rsidR="00E4524A" w:rsidRPr="00597D87">
              <w:rPr>
                <w:rStyle w:val="Hipervnculo"/>
                <w:rFonts w:ascii="Arial" w:hAnsi="Arial" w:cs="Arial"/>
                <w:noProof/>
                <w:sz w:val="24"/>
                <w:szCs w:val="24"/>
                <w:lang w:val="es-CO"/>
              </w:rPr>
              <w:t>9.1.2.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Satisfacción del asociado</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_Toc61261399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32</w:t>
            </w:r>
            <w:r w:rsidR="00E4524A" w:rsidRPr="00597D87">
              <w:rPr>
                <w:rFonts w:ascii="Arial" w:hAnsi="Arial" w:cs="Arial"/>
                <w:noProof/>
                <w:webHidden/>
                <w:sz w:val="24"/>
                <w:szCs w:val="24"/>
              </w:rPr>
              <w:fldChar w:fldCharType="end"/>
            </w:r>
          </w:hyperlink>
        </w:p>
        <w:p w14:paraId="5A133416" w14:textId="0A488009"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400" w:history="1">
            <w:r w:rsidR="00E4524A" w:rsidRPr="00597D87">
              <w:rPr>
                <w:rStyle w:val="Hipervnculo"/>
                <w:rFonts w:ascii="Arial" w:hAnsi="Arial" w:cs="Arial"/>
                <w:noProof/>
                <w:sz w:val="24"/>
                <w:szCs w:val="24"/>
                <w:lang w:val="es-CO"/>
              </w:rPr>
              <w:t>9.1.3.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Análisis y evaluación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_Toc61261400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32</w:t>
            </w:r>
            <w:r w:rsidR="00E4524A" w:rsidRPr="00597D87">
              <w:rPr>
                <w:rFonts w:ascii="Arial" w:hAnsi="Arial" w:cs="Arial"/>
                <w:noProof/>
                <w:webHidden/>
                <w:sz w:val="24"/>
                <w:szCs w:val="24"/>
              </w:rPr>
              <w:fldChar w:fldCharType="end"/>
            </w:r>
          </w:hyperlink>
        </w:p>
        <w:p w14:paraId="2DC2184B" w14:textId="7458CE13"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401" w:history="1">
            <w:r w:rsidR="00E4524A" w:rsidRPr="00597D87">
              <w:rPr>
                <w:rStyle w:val="Hipervnculo"/>
                <w:rFonts w:ascii="Arial" w:hAnsi="Arial" w:cs="Arial"/>
                <w:noProof/>
                <w:sz w:val="24"/>
                <w:szCs w:val="24"/>
              </w:rPr>
              <w:t>9.2.</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AUDITORIA INTERNA</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_Toc61261401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32</w:t>
            </w:r>
            <w:r w:rsidR="00E4524A" w:rsidRPr="00597D87">
              <w:rPr>
                <w:rFonts w:ascii="Arial" w:hAnsi="Arial" w:cs="Arial"/>
                <w:noProof/>
                <w:webHidden/>
                <w:sz w:val="24"/>
                <w:szCs w:val="24"/>
              </w:rPr>
              <w:fldChar w:fldCharType="end"/>
            </w:r>
          </w:hyperlink>
        </w:p>
        <w:p w14:paraId="0A2AC918" w14:textId="39E95902" w:rsidR="00E4524A" w:rsidRPr="00597D87" w:rsidRDefault="00E52D02">
          <w:pPr>
            <w:pStyle w:val="TDC2"/>
            <w:tabs>
              <w:tab w:val="left" w:pos="880"/>
              <w:tab w:val="right" w:pos="9350"/>
            </w:tabs>
            <w:rPr>
              <w:rFonts w:ascii="Arial" w:eastAsiaTheme="minorEastAsia" w:hAnsi="Arial" w:cs="Arial"/>
              <w:b w:val="0"/>
              <w:bCs w:val="0"/>
              <w:noProof/>
              <w:sz w:val="24"/>
              <w:szCs w:val="24"/>
              <w:lang w:val="es-CO" w:eastAsia="es-CO"/>
            </w:rPr>
          </w:pPr>
          <w:hyperlink w:anchor="_Toc61261402" w:history="1">
            <w:r w:rsidR="00E4524A" w:rsidRPr="00597D87">
              <w:rPr>
                <w:rStyle w:val="Hipervnculo"/>
                <w:rFonts w:ascii="Arial" w:hAnsi="Arial" w:cs="Arial"/>
                <w:noProof/>
                <w:sz w:val="24"/>
                <w:szCs w:val="24"/>
              </w:rPr>
              <w:t>9.3.</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Revisión por la dirección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_Toc61261402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33</w:t>
            </w:r>
            <w:r w:rsidR="00E4524A" w:rsidRPr="00597D87">
              <w:rPr>
                <w:rFonts w:ascii="Arial" w:hAnsi="Arial" w:cs="Arial"/>
                <w:noProof/>
                <w:webHidden/>
                <w:sz w:val="24"/>
                <w:szCs w:val="24"/>
              </w:rPr>
              <w:fldChar w:fldCharType="end"/>
            </w:r>
          </w:hyperlink>
        </w:p>
        <w:p w14:paraId="26715B03" w14:textId="5D60D101"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403" w:history="1">
            <w:r w:rsidR="00E4524A" w:rsidRPr="00597D87">
              <w:rPr>
                <w:rStyle w:val="Hipervnculo"/>
                <w:rFonts w:ascii="Arial" w:hAnsi="Arial" w:cs="Arial"/>
                <w:noProof/>
                <w:sz w:val="24"/>
                <w:szCs w:val="24"/>
                <w:lang w:val="es-CO"/>
              </w:rPr>
              <w:t>9.3.1.</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Generalidades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_Toc61261403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33</w:t>
            </w:r>
            <w:r w:rsidR="00E4524A" w:rsidRPr="00597D87">
              <w:rPr>
                <w:rFonts w:ascii="Arial" w:hAnsi="Arial" w:cs="Arial"/>
                <w:noProof/>
                <w:webHidden/>
                <w:sz w:val="24"/>
                <w:szCs w:val="24"/>
              </w:rPr>
              <w:fldChar w:fldCharType="end"/>
            </w:r>
          </w:hyperlink>
        </w:p>
        <w:p w14:paraId="65BD4BE4" w14:textId="6A7FAD4E"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404" w:history="1">
            <w:r w:rsidR="00E4524A" w:rsidRPr="00597D87">
              <w:rPr>
                <w:rStyle w:val="Hipervnculo"/>
                <w:rFonts w:ascii="Arial" w:hAnsi="Arial" w:cs="Arial"/>
                <w:noProof/>
                <w:sz w:val="24"/>
                <w:szCs w:val="24"/>
                <w:lang w:val="es-CO"/>
              </w:rPr>
              <w:t>9.3.2.</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Entradas de la revisión por la dirección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_Toc61261404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33</w:t>
            </w:r>
            <w:r w:rsidR="00E4524A" w:rsidRPr="00597D87">
              <w:rPr>
                <w:rFonts w:ascii="Arial" w:hAnsi="Arial" w:cs="Arial"/>
                <w:noProof/>
                <w:webHidden/>
                <w:sz w:val="24"/>
                <w:szCs w:val="24"/>
              </w:rPr>
              <w:fldChar w:fldCharType="end"/>
            </w:r>
          </w:hyperlink>
        </w:p>
        <w:p w14:paraId="2A1566CF" w14:textId="70A008B0" w:rsidR="00E4524A" w:rsidRPr="00597D87" w:rsidRDefault="00E52D02">
          <w:pPr>
            <w:pStyle w:val="TDC3"/>
            <w:tabs>
              <w:tab w:val="left" w:pos="1320"/>
              <w:tab w:val="right" w:pos="9350"/>
            </w:tabs>
            <w:rPr>
              <w:rFonts w:ascii="Arial" w:eastAsiaTheme="minorEastAsia" w:hAnsi="Arial" w:cs="Arial"/>
              <w:noProof/>
              <w:sz w:val="24"/>
              <w:szCs w:val="24"/>
              <w:lang w:val="es-CO" w:eastAsia="es-CO"/>
            </w:rPr>
          </w:pPr>
          <w:hyperlink w:anchor="_Toc61261405" w:history="1">
            <w:r w:rsidR="00E4524A" w:rsidRPr="00597D87">
              <w:rPr>
                <w:rStyle w:val="Hipervnculo"/>
                <w:rFonts w:ascii="Arial" w:hAnsi="Arial" w:cs="Arial"/>
                <w:noProof/>
                <w:sz w:val="24"/>
                <w:szCs w:val="24"/>
                <w:lang w:val="es-CO"/>
              </w:rPr>
              <w:t>9.3.3.</w:t>
            </w:r>
            <w:r w:rsidR="00E4524A" w:rsidRPr="00597D87">
              <w:rPr>
                <w:rFonts w:ascii="Arial" w:eastAsiaTheme="minorEastAsia" w:hAnsi="Arial" w:cs="Arial"/>
                <w:noProof/>
                <w:sz w:val="24"/>
                <w:szCs w:val="24"/>
                <w:lang w:val="es-CO" w:eastAsia="es-CO"/>
              </w:rPr>
              <w:tab/>
            </w:r>
            <w:r w:rsidR="00E4524A" w:rsidRPr="00597D87">
              <w:rPr>
                <w:rStyle w:val="Hipervnculo"/>
                <w:rFonts w:ascii="Arial" w:hAnsi="Arial" w:cs="Arial"/>
                <w:noProof/>
                <w:sz w:val="24"/>
                <w:szCs w:val="24"/>
                <w:lang w:val="es-CO"/>
              </w:rPr>
              <w:t>Salidas de la revisión por la dirección</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_Toc61261405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34</w:t>
            </w:r>
            <w:r w:rsidR="00E4524A" w:rsidRPr="00597D87">
              <w:rPr>
                <w:rFonts w:ascii="Arial" w:hAnsi="Arial" w:cs="Arial"/>
                <w:noProof/>
                <w:webHidden/>
                <w:sz w:val="24"/>
                <w:szCs w:val="24"/>
              </w:rPr>
              <w:fldChar w:fldCharType="end"/>
            </w:r>
          </w:hyperlink>
        </w:p>
        <w:p w14:paraId="1215EC24" w14:textId="69EF10A4" w:rsidR="00E4524A" w:rsidRPr="00597D87" w:rsidRDefault="00E52D02">
          <w:pPr>
            <w:pStyle w:val="TDC1"/>
            <w:tabs>
              <w:tab w:val="left" w:pos="660"/>
              <w:tab w:val="right" w:pos="9350"/>
            </w:tabs>
            <w:rPr>
              <w:rFonts w:ascii="Arial" w:eastAsiaTheme="minorEastAsia" w:hAnsi="Arial" w:cs="Arial"/>
              <w:b w:val="0"/>
              <w:bCs w:val="0"/>
              <w:i w:val="0"/>
              <w:iCs w:val="0"/>
              <w:noProof/>
              <w:lang w:val="es-CO" w:eastAsia="es-CO"/>
            </w:rPr>
          </w:pPr>
          <w:hyperlink w:anchor="_Toc61261406" w:history="1">
            <w:r w:rsidR="00E4524A" w:rsidRPr="00597D87">
              <w:rPr>
                <w:rStyle w:val="Hipervnculo"/>
                <w:rFonts w:ascii="Arial" w:hAnsi="Arial" w:cs="Arial"/>
                <w:noProof/>
                <w:lang w:val="es-CO"/>
              </w:rPr>
              <w:t>10.</w:t>
            </w:r>
            <w:r w:rsidR="00E4524A" w:rsidRPr="00597D87">
              <w:rPr>
                <w:rFonts w:ascii="Arial" w:eastAsiaTheme="minorEastAsia" w:hAnsi="Arial" w:cs="Arial"/>
                <w:b w:val="0"/>
                <w:bCs w:val="0"/>
                <w:i w:val="0"/>
                <w:iCs w:val="0"/>
                <w:noProof/>
                <w:lang w:val="es-CO" w:eastAsia="es-CO"/>
              </w:rPr>
              <w:tab/>
            </w:r>
            <w:r w:rsidR="00E4524A" w:rsidRPr="00597D87">
              <w:rPr>
                <w:rStyle w:val="Hipervnculo"/>
                <w:rFonts w:ascii="Arial" w:hAnsi="Arial" w:cs="Arial"/>
                <w:noProof/>
                <w:lang w:val="es-CO"/>
              </w:rPr>
              <w:t>MEJORA</w:t>
            </w:r>
            <w:r w:rsidR="00E4524A" w:rsidRPr="00597D87">
              <w:rPr>
                <w:rFonts w:ascii="Arial" w:hAnsi="Arial" w:cs="Arial"/>
                <w:noProof/>
                <w:webHidden/>
              </w:rPr>
              <w:tab/>
            </w:r>
            <w:r w:rsidR="00E4524A" w:rsidRPr="00597D87">
              <w:rPr>
                <w:rFonts w:ascii="Arial" w:hAnsi="Arial" w:cs="Arial"/>
                <w:noProof/>
                <w:webHidden/>
              </w:rPr>
              <w:fldChar w:fldCharType="begin"/>
            </w:r>
            <w:r w:rsidR="00E4524A" w:rsidRPr="00597D87">
              <w:rPr>
                <w:rFonts w:ascii="Arial" w:hAnsi="Arial" w:cs="Arial"/>
                <w:noProof/>
                <w:webHidden/>
              </w:rPr>
              <w:instrText xml:space="preserve"> PAGEREF _Toc61261406 \h </w:instrText>
            </w:r>
            <w:r w:rsidR="00E4524A" w:rsidRPr="00597D87">
              <w:rPr>
                <w:rFonts w:ascii="Arial" w:hAnsi="Arial" w:cs="Arial"/>
                <w:noProof/>
                <w:webHidden/>
              </w:rPr>
            </w:r>
            <w:r w:rsidR="00E4524A" w:rsidRPr="00597D87">
              <w:rPr>
                <w:rFonts w:ascii="Arial" w:hAnsi="Arial" w:cs="Arial"/>
                <w:noProof/>
                <w:webHidden/>
              </w:rPr>
              <w:fldChar w:fldCharType="separate"/>
            </w:r>
            <w:r w:rsidR="00E4524A" w:rsidRPr="00597D87">
              <w:rPr>
                <w:rFonts w:ascii="Arial" w:hAnsi="Arial" w:cs="Arial"/>
                <w:noProof/>
                <w:webHidden/>
              </w:rPr>
              <w:t>34</w:t>
            </w:r>
            <w:r w:rsidR="00E4524A" w:rsidRPr="00597D87">
              <w:rPr>
                <w:rFonts w:ascii="Arial" w:hAnsi="Arial" w:cs="Arial"/>
                <w:noProof/>
                <w:webHidden/>
              </w:rPr>
              <w:fldChar w:fldCharType="end"/>
            </w:r>
          </w:hyperlink>
        </w:p>
        <w:p w14:paraId="6E10EBDB" w14:textId="53FDC598" w:rsidR="00E4524A" w:rsidRPr="00597D87" w:rsidRDefault="00E52D02">
          <w:pPr>
            <w:pStyle w:val="TDC2"/>
            <w:tabs>
              <w:tab w:val="left" w:pos="1100"/>
              <w:tab w:val="right" w:pos="9350"/>
            </w:tabs>
            <w:rPr>
              <w:rFonts w:ascii="Arial" w:eastAsiaTheme="minorEastAsia" w:hAnsi="Arial" w:cs="Arial"/>
              <w:b w:val="0"/>
              <w:bCs w:val="0"/>
              <w:noProof/>
              <w:sz w:val="24"/>
              <w:szCs w:val="24"/>
              <w:lang w:val="es-CO" w:eastAsia="es-CO"/>
            </w:rPr>
          </w:pPr>
          <w:hyperlink w:anchor="_Toc61261407" w:history="1">
            <w:r w:rsidR="00E4524A" w:rsidRPr="00597D87">
              <w:rPr>
                <w:rStyle w:val="Hipervnculo"/>
                <w:rFonts w:ascii="Arial" w:hAnsi="Arial" w:cs="Arial"/>
                <w:noProof/>
                <w:sz w:val="24"/>
                <w:szCs w:val="24"/>
              </w:rPr>
              <w:t>10.1.</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Generalidades</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_Toc61261407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34</w:t>
            </w:r>
            <w:r w:rsidR="00E4524A" w:rsidRPr="00597D87">
              <w:rPr>
                <w:rFonts w:ascii="Arial" w:hAnsi="Arial" w:cs="Arial"/>
                <w:noProof/>
                <w:webHidden/>
                <w:sz w:val="24"/>
                <w:szCs w:val="24"/>
              </w:rPr>
              <w:fldChar w:fldCharType="end"/>
            </w:r>
          </w:hyperlink>
        </w:p>
        <w:p w14:paraId="1A35150A" w14:textId="2C63F164" w:rsidR="00E4524A" w:rsidRPr="00597D87" w:rsidRDefault="00E52D02">
          <w:pPr>
            <w:pStyle w:val="TDC2"/>
            <w:tabs>
              <w:tab w:val="left" w:pos="1100"/>
              <w:tab w:val="right" w:pos="9350"/>
            </w:tabs>
            <w:rPr>
              <w:rFonts w:ascii="Arial" w:eastAsiaTheme="minorEastAsia" w:hAnsi="Arial" w:cs="Arial"/>
              <w:b w:val="0"/>
              <w:bCs w:val="0"/>
              <w:noProof/>
              <w:sz w:val="24"/>
              <w:szCs w:val="24"/>
              <w:lang w:val="es-CO" w:eastAsia="es-CO"/>
            </w:rPr>
          </w:pPr>
          <w:hyperlink w:anchor="_Toc61261408" w:history="1">
            <w:r w:rsidR="00E4524A" w:rsidRPr="00597D87">
              <w:rPr>
                <w:rStyle w:val="Hipervnculo"/>
                <w:rFonts w:ascii="Arial" w:hAnsi="Arial" w:cs="Arial"/>
                <w:noProof/>
                <w:sz w:val="24"/>
                <w:szCs w:val="24"/>
              </w:rPr>
              <w:t>10.2.</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No conformidad y acción correctiva</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_Toc61261408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35</w:t>
            </w:r>
            <w:r w:rsidR="00E4524A" w:rsidRPr="00597D87">
              <w:rPr>
                <w:rFonts w:ascii="Arial" w:hAnsi="Arial" w:cs="Arial"/>
                <w:noProof/>
                <w:webHidden/>
                <w:sz w:val="24"/>
                <w:szCs w:val="24"/>
              </w:rPr>
              <w:fldChar w:fldCharType="end"/>
            </w:r>
          </w:hyperlink>
        </w:p>
        <w:p w14:paraId="0174EA71" w14:textId="362BB5B5" w:rsidR="00E4524A" w:rsidRPr="00597D87" w:rsidRDefault="00E52D02">
          <w:pPr>
            <w:pStyle w:val="TDC2"/>
            <w:tabs>
              <w:tab w:val="left" w:pos="1100"/>
              <w:tab w:val="right" w:pos="9350"/>
            </w:tabs>
            <w:rPr>
              <w:rFonts w:ascii="Arial" w:eastAsiaTheme="minorEastAsia" w:hAnsi="Arial" w:cs="Arial"/>
              <w:b w:val="0"/>
              <w:bCs w:val="0"/>
              <w:noProof/>
              <w:sz w:val="24"/>
              <w:szCs w:val="24"/>
              <w:lang w:val="es-CO" w:eastAsia="es-CO"/>
            </w:rPr>
          </w:pPr>
          <w:hyperlink w:anchor="_Toc61261409" w:history="1">
            <w:r w:rsidR="00E4524A" w:rsidRPr="00597D87">
              <w:rPr>
                <w:rStyle w:val="Hipervnculo"/>
                <w:rFonts w:ascii="Arial" w:hAnsi="Arial" w:cs="Arial"/>
                <w:noProof/>
                <w:sz w:val="24"/>
                <w:szCs w:val="24"/>
              </w:rPr>
              <w:t>10.3.</w:t>
            </w:r>
            <w:r w:rsidR="00E4524A" w:rsidRPr="00597D87">
              <w:rPr>
                <w:rFonts w:ascii="Arial" w:eastAsiaTheme="minorEastAsia" w:hAnsi="Arial" w:cs="Arial"/>
                <w:b w:val="0"/>
                <w:bCs w:val="0"/>
                <w:noProof/>
                <w:sz w:val="24"/>
                <w:szCs w:val="24"/>
                <w:lang w:val="es-CO" w:eastAsia="es-CO"/>
              </w:rPr>
              <w:tab/>
            </w:r>
            <w:r w:rsidR="00E4524A" w:rsidRPr="00597D87">
              <w:rPr>
                <w:rStyle w:val="Hipervnculo"/>
                <w:rFonts w:ascii="Arial" w:hAnsi="Arial" w:cs="Arial"/>
                <w:noProof/>
                <w:sz w:val="24"/>
                <w:szCs w:val="24"/>
              </w:rPr>
              <w:t>MEJORA CONTINUA</w:t>
            </w:r>
            <w:r w:rsidR="00E4524A" w:rsidRPr="00597D87">
              <w:rPr>
                <w:rFonts w:ascii="Arial" w:hAnsi="Arial" w:cs="Arial"/>
                <w:noProof/>
                <w:webHidden/>
                <w:sz w:val="24"/>
                <w:szCs w:val="24"/>
              </w:rPr>
              <w:tab/>
            </w:r>
            <w:r w:rsidR="00E4524A" w:rsidRPr="00597D87">
              <w:rPr>
                <w:rFonts w:ascii="Arial" w:hAnsi="Arial" w:cs="Arial"/>
                <w:noProof/>
                <w:webHidden/>
                <w:sz w:val="24"/>
                <w:szCs w:val="24"/>
              </w:rPr>
              <w:fldChar w:fldCharType="begin"/>
            </w:r>
            <w:r w:rsidR="00E4524A" w:rsidRPr="00597D87">
              <w:rPr>
                <w:rFonts w:ascii="Arial" w:hAnsi="Arial" w:cs="Arial"/>
                <w:noProof/>
                <w:webHidden/>
                <w:sz w:val="24"/>
                <w:szCs w:val="24"/>
              </w:rPr>
              <w:instrText xml:space="preserve"> PAGEREF _Toc61261409 \h </w:instrText>
            </w:r>
            <w:r w:rsidR="00E4524A" w:rsidRPr="00597D87">
              <w:rPr>
                <w:rFonts w:ascii="Arial" w:hAnsi="Arial" w:cs="Arial"/>
                <w:noProof/>
                <w:webHidden/>
                <w:sz w:val="24"/>
                <w:szCs w:val="24"/>
              </w:rPr>
            </w:r>
            <w:r w:rsidR="00E4524A" w:rsidRPr="00597D87">
              <w:rPr>
                <w:rFonts w:ascii="Arial" w:hAnsi="Arial" w:cs="Arial"/>
                <w:noProof/>
                <w:webHidden/>
                <w:sz w:val="24"/>
                <w:szCs w:val="24"/>
              </w:rPr>
              <w:fldChar w:fldCharType="separate"/>
            </w:r>
            <w:r w:rsidR="00E4524A" w:rsidRPr="00597D87">
              <w:rPr>
                <w:rFonts w:ascii="Arial" w:hAnsi="Arial" w:cs="Arial"/>
                <w:noProof/>
                <w:webHidden/>
                <w:sz w:val="24"/>
                <w:szCs w:val="24"/>
              </w:rPr>
              <w:t>36</w:t>
            </w:r>
            <w:r w:rsidR="00E4524A" w:rsidRPr="00597D87">
              <w:rPr>
                <w:rFonts w:ascii="Arial" w:hAnsi="Arial" w:cs="Arial"/>
                <w:noProof/>
                <w:webHidden/>
                <w:sz w:val="24"/>
                <w:szCs w:val="24"/>
              </w:rPr>
              <w:fldChar w:fldCharType="end"/>
            </w:r>
          </w:hyperlink>
        </w:p>
        <w:p w14:paraId="62E27DAE" w14:textId="7D52A14D" w:rsidR="00CD69F4" w:rsidRPr="00597D87" w:rsidRDefault="00A74E80">
          <w:pPr>
            <w:rPr>
              <w:rFonts w:ascii="Arial" w:hAnsi="Arial" w:cs="Arial"/>
              <w:sz w:val="24"/>
              <w:szCs w:val="24"/>
              <w:lang w:val="es-CO"/>
            </w:rPr>
          </w:pPr>
          <w:r w:rsidRPr="00597D87">
            <w:rPr>
              <w:rFonts w:ascii="Arial" w:hAnsi="Arial" w:cs="Arial"/>
              <w:sz w:val="24"/>
              <w:szCs w:val="24"/>
              <w:lang w:val="es-CO"/>
            </w:rPr>
            <w:fldChar w:fldCharType="end"/>
          </w:r>
        </w:p>
      </w:sdtContent>
    </w:sdt>
    <w:p w14:paraId="04ED5DFA" w14:textId="77777777" w:rsidR="00337590" w:rsidRPr="00597D87" w:rsidRDefault="00337590" w:rsidP="00337590">
      <w:pPr>
        <w:jc w:val="center"/>
        <w:rPr>
          <w:rFonts w:ascii="Arial" w:hAnsi="Arial" w:cs="Arial"/>
          <w:b/>
          <w:color w:val="000000" w:themeColor="text1"/>
          <w:sz w:val="24"/>
          <w:szCs w:val="24"/>
          <w:lang w:val="es-CO"/>
        </w:rPr>
      </w:pPr>
    </w:p>
    <w:p w14:paraId="213AFCC7" w14:textId="77777777" w:rsidR="00337590" w:rsidRPr="00597D87" w:rsidRDefault="00337590" w:rsidP="00337590">
      <w:pPr>
        <w:jc w:val="center"/>
        <w:rPr>
          <w:rFonts w:ascii="Arial" w:hAnsi="Arial" w:cs="Arial"/>
          <w:b/>
          <w:color w:val="000000" w:themeColor="text1"/>
          <w:sz w:val="24"/>
          <w:szCs w:val="24"/>
          <w:lang w:val="es-CO"/>
        </w:rPr>
      </w:pPr>
    </w:p>
    <w:p w14:paraId="6F001BEB" w14:textId="77777777" w:rsidR="00337590" w:rsidRPr="00597D87" w:rsidRDefault="00337590" w:rsidP="00337590">
      <w:pPr>
        <w:jc w:val="center"/>
        <w:rPr>
          <w:rFonts w:ascii="Arial" w:hAnsi="Arial" w:cs="Arial"/>
          <w:b/>
          <w:color w:val="000000" w:themeColor="text1"/>
          <w:sz w:val="24"/>
          <w:szCs w:val="24"/>
          <w:lang w:val="es-CO"/>
        </w:rPr>
      </w:pPr>
    </w:p>
    <w:p w14:paraId="723C02B6" w14:textId="77777777" w:rsidR="00337590" w:rsidRPr="00597D87" w:rsidRDefault="00337590" w:rsidP="00337590">
      <w:pPr>
        <w:jc w:val="center"/>
        <w:rPr>
          <w:rFonts w:ascii="Arial" w:hAnsi="Arial" w:cs="Arial"/>
          <w:b/>
          <w:color w:val="000000" w:themeColor="text1"/>
          <w:sz w:val="24"/>
          <w:szCs w:val="24"/>
          <w:lang w:val="es-CO"/>
        </w:rPr>
      </w:pPr>
    </w:p>
    <w:p w14:paraId="0340FDC7" w14:textId="77777777" w:rsidR="00337590" w:rsidRPr="00597D87" w:rsidRDefault="00337590" w:rsidP="00337590">
      <w:pPr>
        <w:jc w:val="center"/>
        <w:rPr>
          <w:rFonts w:ascii="Arial" w:hAnsi="Arial" w:cs="Arial"/>
          <w:b/>
          <w:color w:val="000000" w:themeColor="text1"/>
          <w:sz w:val="24"/>
          <w:szCs w:val="24"/>
          <w:lang w:val="es-CO"/>
        </w:rPr>
      </w:pPr>
    </w:p>
    <w:p w14:paraId="6F545FEE" w14:textId="77777777" w:rsidR="00337590" w:rsidRPr="00597D87" w:rsidRDefault="00337590" w:rsidP="00337590">
      <w:pPr>
        <w:jc w:val="center"/>
        <w:rPr>
          <w:rFonts w:ascii="Arial" w:hAnsi="Arial" w:cs="Arial"/>
          <w:b/>
          <w:color w:val="000000" w:themeColor="text1"/>
          <w:sz w:val="24"/>
          <w:szCs w:val="24"/>
          <w:lang w:val="es-CO"/>
        </w:rPr>
      </w:pPr>
    </w:p>
    <w:p w14:paraId="7124DB1A" w14:textId="4D3AAD5D" w:rsidR="00CD69F4" w:rsidRPr="00597D87" w:rsidRDefault="00CD69F4" w:rsidP="000059A6">
      <w:pPr>
        <w:rPr>
          <w:rFonts w:ascii="Arial" w:hAnsi="Arial" w:cs="Arial"/>
          <w:b/>
          <w:color w:val="000000" w:themeColor="text1"/>
          <w:sz w:val="24"/>
          <w:szCs w:val="24"/>
          <w:lang w:val="es-CO"/>
        </w:rPr>
      </w:pPr>
    </w:p>
    <w:p w14:paraId="5F1996DC" w14:textId="77777777" w:rsidR="000059A6" w:rsidRDefault="000059A6" w:rsidP="000059A6">
      <w:pPr>
        <w:rPr>
          <w:rFonts w:ascii="Arial" w:hAnsi="Arial" w:cs="Arial"/>
          <w:b/>
          <w:color w:val="000000" w:themeColor="text1"/>
          <w:sz w:val="24"/>
          <w:szCs w:val="24"/>
          <w:lang w:val="es-CO"/>
        </w:rPr>
      </w:pPr>
    </w:p>
    <w:p w14:paraId="629DF95C" w14:textId="77777777" w:rsidR="00CD69F4" w:rsidRDefault="00CD69F4" w:rsidP="00337590">
      <w:pPr>
        <w:jc w:val="center"/>
        <w:rPr>
          <w:rFonts w:ascii="Arial" w:hAnsi="Arial" w:cs="Arial"/>
          <w:b/>
          <w:color w:val="000000" w:themeColor="text1"/>
          <w:sz w:val="24"/>
          <w:szCs w:val="24"/>
          <w:lang w:val="es-CO"/>
        </w:rPr>
      </w:pPr>
    </w:p>
    <w:p w14:paraId="134984EA" w14:textId="5B8475A4" w:rsidR="00D32658" w:rsidRDefault="00D32658" w:rsidP="00F16865">
      <w:pPr>
        <w:rPr>
          <w:rFonts w:ascii="Arial" w:hAnsi="Arial" w:cs="Arial"/>
          <w:b/>
          <w:color w:val="000000" w:themeColor="text1"/>
          <w:sz w:val="24"/>
          <w:szCs w:val="24"/>
          <w:lang w:val="es-CO"/>
        </w:rPr>
      </w:pPr>
    </w:p>
    <w:p w14:paraId="03A1F337" w14:textId="76FC4843" w:rsidR="00A813C0" w:rsidRDefault="00A813C0" w:rsidP="00F16865">
      <w:pPr>
        <w:rPr>
          <w:rFonts w:ascii="Arial" w:hAnsi="Arial" w:cs="Arial"/>
          <w:b/>
          <w:color w:val="000000" w:themeColor="text1"/>
          <w:sz w:val="24"/>
          <w:szCs w:val="24"/>
          <w:lang w:val="es-CO"/>
        </w:rPr>
      </w:pPr>
    </w:p>
    <w:p w14:paraId="718DB889" w14:textId="77777777" w:rsidR="00A813C0" w:rsidRDefault="00A813C0" w:rsidP="00F16865">
      <w:pPr>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6968C7" w14:paraId="23F6952D" w14:textId="77777777" w:rsidTr="00B94839">
        <w:tc>
          <w:tcPr>
            <w:tcW w:w="2677" w:type="dxa"/>
            <w:vMerge w:val="restart"/>
          </w:tcPr>
          <w:p w14:paraId="44522FCB" w14:textId="69709451" w:rsidR="006968C7" w:rsidRDefault="00F81B64" w:rsidP="00F81B64">
            <w:pPr>
              <w:tabs>
                <w:tab w:val="left" w:pos="300"/>
              </w:tabs>
              <w:rPr>
                <w:rFonts w:ascii="Arial" w:hAnsi="Arial" w:cs="Arial"/>
                <w:b/>
                <w:color w:val="000000" w:themeColor="text1"/>
                <w:sz w:val="36"/>
                <w:szCs w:val="36"/>
                <w:lang w:val="es-CO"/>
              </w:rPr>
            </w:pPr>
            <w:r>
              <w:rPr>
                <w:noProof/>
              </w:rPr>
              <w:lastRenderedPageBreak/>
              <w:drawing>
                <wp:anchor distT="0" distB="0" distL="114300" distR="114300" simplePos="0" relativeHeight="251669504" behindDoc="0" locked="0" layoutInCell="1" allowOverlap="1" wp14:anchorId="48595871" wp14:editId="45F6371B">
                  <wp:simplePos x="0" y="0"/>
                  <wp:positionH relativeFrom="margin">
                    <wp:posOffset>547369</wp:posOffset>
                  </wp:positionH>
                  <wp:positionV relativeFrom="margin">
                    <wp:posOffset>41274</wp:posOffset>
                  </wp:positionV>
                  <wp:extent cx="466725" cy="466725"/>
                  <wp:effectExtent l="0" t="0" r="9525" b="952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color w:val="000000" w:themeColor="text1"/>
                <w:sz w:val="36"/>
                <w:szCs w:val="36"/>
                <w:lang w:val="es-CO"/>
              </w:rPr>
              <w:tab/>
            </w:r>
          </w:p>
        </w:tc>
        <w:tc>
          <w:tcPr>
            <w:tcW w:w="4689" w:type="dxa"/>
            <w:gridSpan w:val="3"/>
            <w:vMerge w:val="restart"/>
          </w:tcPr>
          <w:p w14:paraId="200052BE" w14:textId="77777777" w:rsidR="006968C7" w:rsidRPr="00337590" w:rsidRDefault="006968C7"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47730E40" w14:textId="77777777" w:rsidR="006968C7" w:rsidRPr="00337590" w:rsidRDefault="006968C7"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6968C7" w14:paraId="217102D9" w14:textId="77777777" w:rsidTr="00B94839">
        <w:tc>
          <w:tcPr>
            <w:tcW w:w="2677" w:type="dxa"/>
            <w:vMerge/>
          </w:tcPr>
          <w:p w14:paraId="45C5B6B7" w14:textId="77777777" w:rsidR="006968C7" w:rsidRDefault="006968C7" w:rsidP="00B94839">
            <w:pPr>
              <w:jc w:val="center"/>
              <w:rPr>
                <w:rFonts w:ascii="Arial" w:hAnsi="Arial" w:cs="Arial"/>
                <w:b/>
                <w:color w:val="000000" w:themeColor="text1"/>
                <w:sz w:val="36"/>
                <w:szCs w:val="36"/>
                <w:lang w:val="es-CO"/>
              </w:rPr>
            </w:pPr>
          </w:p>
        </w:tc>
        <w:tc>
          <w:tcPr>
            <w:tcW w:w="4689" w:type="dxa"/>
            <w:gridSpan w:val="3"/>
            <w:vMerge/>
          </w:tcPr>
          <w:p w14:paraId="4CFF5C60" w14:textId="77777777" w:rsidR="006968C7" w:rsidRDefault="006968C7" w:rsidP="00B94839">
            <w:pPr>
              <w:jc w:val="center"/>
              <w:rPr>
                <w:rFonts w:ascii="Arial" w:hAnsi="Arial" w:cs="Arial"/>
                <w:b/>
                <w:color w:val="000000" w:themeColor="text1"/>
                <w:sz w:val="36"/>
                <w:szCs w:val="36"/>
                <w:lang w:val="es-CO"/>
              </w:rPr>
            </w:pPr>
          </w:p>
        </w:tc>
        <w:tc>
          <w:tcPr>
            <w:tcW w:w="1984" w:type="dxa"/>
          </w:tcPr>
          <w:p w14:paraId="7B87BD2B" w14:textId="77777777" w:rsidR="006968C7" w:rsidRPr="00337590" w:rsidRDefault="006968C7"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6968C7" w14:paraId="35953416" w14:textId="77777777" w:rsidTr="00B94839">
        <w:tc>
          <w:tcPr>
            <w:tcW w:w="2677" w:type="dxa"/>
            <w:vMerge/>
          </w:tcPr>
          <w:p w14:paraId="07870BCA" w14:textId="77777777" w:rsidR="006968C7" w:rsidRDefault="006968C7" w:rsidP="00B94839">
            <w:pPr>
              <w:jc w:val="center"/>
              <w:rPr>
                <w:rFonts w:ascii="Arial" w:hAnsi="Arial" w:cs="Arial"/>
                <w:b/>
                <w:color w:val="000000" w:themeColor="text1"/>
                <w:sz w:val="36"/>
                <w:szCs w:val="36"/>
                <w:lang w:val="es-CO"/>
              </w:rPr>
            </w:pPr>
          </w:p>
        </w:tc>
        <w:tc>
          <w:tcPr>
            <w:tcW w:w="4689" w:type="dxa"/>
            <w:gridSpan w:val="3"/>
            <w:vMerge/>
          </w:tcPr>
          <w:p w14:paraId="62DBE666" w14:textId="77777777" w:rsidR="006968C7" w:rsidRDefault="006968C7" w:rsidP="00B94839">
            <w:pPr>
              <w:jc w:val="center"/>
              <w:rPr>
                <w:rFonts w:ascii="Arial" w:hAnsi="Arial" w:cs="Arial"/>
                <w:b/>
                <w:color w:val="000000" w:themeColor="text1"/>
                <w:sz w:val="36"/>
                <w:szCs w:val="36"/>
                <w:lang w:val="es-CO"/>
              </w:rPr>
            </w:pPr>
          </w:p>
        </w:tc>
        <w:tc>
          <w:tcPr>
            <w:tcW w:w="1984" w:type="dxa"/>
          </w:tcPr>
          <w:p w14:paraId="2922C2BA" w14:textId="7F3758B7" w:rsidR="006968C7" w:rsidRPr="00337590" w:rsidRDefault="006968C7"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0059A6">
              <w:rPr>
                <w:rFonts w:ascii="Arial" w:hAnsi="Arial" w:cs="Arial"/>
                <w:color w:val="000000" w:themeColor="text1"/>
                <w:sz w:val="24"/>
                <w:szCs w:val="24"/>
                <w:lang w:val="es-CO"/>
              </w:rPr>
              <w:t>5</w:t>
            </w:r>
            <w:r>
              <w:rPr>
                <w:rFonts w:ascii="Arial" w:hAnsi="Arial" w:cs="Arial"/>
                <w:color w:val="000000" w:themeColor="text1"/>
                <w:sz w:val="24"/>
                <w:szCs w:val="24"/>
                <w:lang w:val="es-CO"/>
              </w:rPr>
              <w:t xml:space="preserve"> de </w:t>
            </w:r>
            <w:r w:rsidR="00532E37">
              <w:rPr>
                <w:rFonts w:ascii="Arial" w:hAnsi="Arial" w:cs="Arial"/>
                <w:color w:val="000000" w:themeColor="text1"/>
                <w:sz w:val="24"/>
                <w:szCs w:val="24"/>
                <w:lang w:val="es-CO"/>
              </w:rPr>
              <w:t>36</w:t>
            </w:r>
          </w:p>
        </w:tc>
      </w:tr>
      <w:tr w:rsidR="006968C7" w14:paraId="3034035F" w14:textId="77777777" w:rsidTr="00B94839">
        <w:tc>
          <w:tcPr>
            <w:tcW w:w="3229" w:type="dxa"/>
            <w:gridSpan w:val="2"/>
          </w:tcPr>
          <w:p w14:paraId="37FBF3A7" w14:textId="77777777" w:rsidR="006968C7" w:rsidRPr="00337590" w:rsidRDefault="006968C7"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57BF2855" w14:textId="77777777" w:rsidR="006968C7" w:rsidRPr="00337590" w:rsidRDefault="006968C7"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5B7B1679" w14:textId="77777777" w:rsidR="006968C7" w:rsidRDefault="006968C7"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1C1A18BE" w14:textId="77777777" w:rsidR="006968C7" w:rsidRPr="00337590" w:rsidRDefault="006968C7"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78DE2117" w14:textId="77777777" w:rsidR="00337590" w:rsidRDefault="00337590" w:rsidP="00337590">
      <w:pPr>
        <w:jc w:val="center"/>
        <w:rPr>
          <w:rFonts w:ascii="Arial" w:hAnsi="Arial" w:cs="Arial"/>
          <w:b/>
          <w:color w:val="000000" w:themeColor="text1"/>
          <w:sz w:val="24"/>
          <w:szCs w:val="24"/>
          <w:lang w:val="es-CO"/>
        </w:rPr>
      </w:pPr>
    </w:p>
    <w:p w14:paraId="1ACF7E7E" w14:textId="77777777" w:rsidR="0027063A" w:rsidRPr="0027063A" w:rsidRDefault="0027063A" w:rsidP="0027063A">
      <w:pPr>
        <w:rPr>
          <w:rFonts w:ascii="Arial" w:hAnsi="Arial" w:cs="Arial"/>
          <w:b/>
          <w:color w:val="000000" w:themeColor="text1"/>
          <w:sz w:val="24"/>
          <w:szCs w:val="24"/>
          <w:lang w:val="es-CO"/>
        </w:rPr>
      </w:pPr>
      <w:r w:rsidRPr="0027063A">
        <w:rPr>
          <w:rFonts w:ascii="Arial" w:hAnsi="Arial" w:cs="Arial"/>
          <w:b/>
          <w:color w:val="000000" w:themeColor="text1"/>
          <w:sz w:val="24"/>
          <w:szCs w:val="24"/>
          <w:lang w:val="es-CO"/>
        </w:rPr>
        <w:t>REVISIONES</w:t>
      </w:r>
    </w:p>
    <w:p w14:paraId="3D1900CD" w14:textId="77777777" w:rsidR="005850E6" w:rsidRPr="0027063A" w:rsidRDefault="0027063A" w:rsidP="0027063A">
      <w:pPr>
        <w:rPr>
          <w:rFonts w:ascii="Arial" w:hAnsi="Arial" w:cs="Arial"/>
          <w:bCs/>
          <w:color w:val="000000" w:themeColor="text1"/>
          <w:sz w:val="24"/>
          <w:szCs w:val="24"/>
          <w:lang w:val="es-CO"/>
        </w:rPr>
      </w:pPr>
      <w:r w:rsidRPr="0027063A">
        <w:rPr>
          <w:rFonts w:ascii="Arial" w:hAnsi="Arial" w:cs="Arial"/>
          <w:bCs/>
          <w:color w:val="000000" w:themeColor="text1"/>
          <w:sz w:val="24"/>
          <w:szCs w:val="24"/>
          <w:lang w:val="es-CO"/>
        </w:rPr>
        <w:t>Relación y estado de revisión de los distintos apartados que conforman este manual.</w:t>
      </w:r>
      <w:r w:rsidRPr="0027063A">
        <w:rPr>
          <w:rFonts w:ascii="Arial" w:hAnsi="Arial" w:cs="Arial"/>
          <w:bCs/>
          <w:color w:val="000000" w:themeColor="text1"/>
          <w:sz w:val="24"/>
          <w:szCs w:val="24"/>
          <w:lang w:val="es-CO"/>
        </w:rPr>
        <w:cr/>
      </w:r>
    </w:p>
    <w:tbl>
      <w:tblPr>
        <w:tblStyle w:val="Tablaconcuadrcula"/>
        <w:tblW w:w="0" w:type="auto"/>
        <w:tblLook w:val="04A0" w:firstRow="1" w:lastRow="0" w:firstColumn="1" w:lastColumn="0" w:noHBand="0" w:noVBand="1"/>
      </w:tblPr>
      <w:tblGrid>
        <w:gridCol w:w="1555"/>
        <w:gridCol w:w="2835"/>
        <w:gridCol w:w="1701"/>
        <w:gridCol w:w="3259"/>
      </w:tblGrid>
      <w:tr w:rsidR="005850E6" w:rsidRPr="005A7685" w14:paraId="7418EDD2" w14:textId="77777777" w:rsidTr="005A7685">
        <w:tc>
          <w:tcPr>
            <w:tcW w:w="1555" w:type="dxa"/>
          </w:tcPr>
          <w:p w14:paraId="1DD90CD5" w14:textId="52BEEDA2" w:rsidR="005850E6" w:rsidRPr="005A7685" w:rsidRDefault="005850E6" w:rsidP="00115036">
            <w:pPr>
              <w:jc w:val="center"/>
              <w:rPr>
                <w:rFonts w:ascii="Arial" w:hAnsi="Arial" w:cs="Arial"/>
                <w:b/>
                <w:color w:val="000000" w:themeColor="text1"/>
                <w:sz w:val="24"/>
                <w:szCs w:val="24"/>
                <w:lang w:val="es-CO"/>
              </w:rPr>
            </w:pPr>
            <w:r w:rsidRPr="005A7685">
              <w:rPr>
                <w:rFonts w:ascii="Arial" w:hAnsi="Arial" w:cs="Arial"/>
                <w:b/>
                <w:color w:val="000000" w:themeColor="text1"/>
                <w:sz w:val="24"/>
                <w:szCs w:val="24"/>
                <w:lang w:val="es-CO"/>
              </w:rPr>
              <w:t>Revisión</w:t>
            </w:r>
          </w:p>
        </w:tc>
        <w:tc>
          <w:tcPr>
            <w:tcW w:w="2835" w:type="dxa"/>
          </w:tcPr>
          <w:p w14:paraId="2ACE19E0" w14:textId="1D8D5DC8" w:rsidR="005850E6" w:rsidRPr="005A7685" w:rsidRDefault="005850E6" w:rsidP="00115036">
            <w:pPr>
              <w:jc w:val="center"/>
              <w:rPr>
                <w:rFonts w:ascii="Arial" w:hAnsi="Arial" w:cs="Arial"/>
                <w:b/>
                <w:color w:val="000000" w:themeColor="text1"/>
                <w:sz w:val="24"/>
                <w:szCs w:val="24"/>
                <w:lang w:val="es-CO"/>
              </w:rPr>
            </w:pPr>
            <w:r w:rsidRPr="005A7685">
              <w:rPr>
                <w:rFonts w:ascii="Arial" w:hAnsi="Arial" w:cs="Arial"/>
                <w:b/>
                <w:color w:val="000000" w:themeColor="text1"/>
                <w:sz w:val="24"/>
                <w:szCs w:val="24"/>
                <w:lang w:val="es-CO"/>
              </w:rPr>
              <w:t>Fecha</w:t>
            </w:r>
          </w:p>
        </w:tc>
        <w:tc>
          <w:tcPr>
            <w:tcW w:w="1701" w:type="dxa"/>
          </w:tcPr>
          <w:p w14:paraId="3FC37FB1" w14:textId="2EFEBDFA" w:rsidR="005850E6" w:rsidRPr="005A7685" w:rsidRDefault="005850E6" w:rsidP="00115036">
            <w:pPr>
              <w:jc w:val="center"/>
              <w:rPr>
                <w:rFonts w:ascii="Arial" w:hAnsi="Arial" w:cs="Arial"/>
                <w:b/>
                <w:color w:val="000000" w:themeColor="text1"/>
                <w:sz w:val="24"/>
                <w:szCs w:val="24"/>
                <w:lang w:val="es-CO"/>
              </w:rPr>
            </w:pPr>
            <w:r w:rsidRPr="005A7685">
              <w:rPr>
                <w:rFonts w:ascii="Arial" w:hAnsi="Arial" w:cs="Arial"/>
                <w:b/>
                <w:color w:val="000000" w:themeColor="text1"/>
                <w:sz w:val="24"/>
                <w:szCs w:val="24"/>
                <w:lang w:val="es-CO"/>
              </w:rPr>
              <w:t>Apartado</w:t>
            </w:r>
          </w:p>
        </w:tc>
        <w:tc>
          <w:tcPr>
            <w:tcW w:w="3259" w:type="dxa"/>
          </w:tcPr>
          <w:p w14:paraId="4A06708F" w14:textId="7F417776" w:rsidR="005850E6" w:rsidRPr="005A7685" w:rsidRDefault="005850E6" w:rsidP="00115036">
            <w:pPr>
              <w:jc w:val="center"/>
              <w:rPr>
                <w:rFonts w:ascii="Arial" w:hAnsi="Arial" w:cs="Arial"/>
                <w:b/>
                <w:color w:val="000000" w:themeColor="text1"/>
                <w:sz w:val="24"/>
                <w:szCs w:val="24"/>
                <w:lang w:val="es-CO"/>
              </w:rPr>
            </w:pPr>
            <w:r w:rsidRPr="005A7685">
              <w:rPr>
                <w:rFonts w:ascii="Arial" w:hAnsi="Arial" w:cs="Arial"/>
                <w:b/>
                <w:color w:val="000000" w:themeColor="text1"/>
                <w:sz w:val="24"/>
                <w:szCs w:val="24"/>
                <w:lang w:val="es-CO"/>
              </w:rPr>
              <w:t>Motivos</w:t>
            </w:r>
          </w:p>
        </w:tc>
      </w:tr>
      <w:tr w:rsidR="005850E6" w:rsidRPr="009C0C12" w14:paraId="38328A6C" w14:textId="77777777" w:rsidTr="005A7685">
        <w:tc>
          <w:tcPr>
            <w:tcW w:w="1555" w:type="dxa"/>
          </w:tcPr>
          <w:p w14:paraId="7B688340" w14:textId="1736F277" w:rsidR="005850E6" w:rsidRDefault="00115036" w:rsidP="005A7685">
            <w:pPr>
              <w:jc w:val="center"/>
              <w:rPr>
                <w:rFonts w:ascii="Arial" w:hAnsi="Arial" w:cs="Arial"/>
                <w:bCs/>
                <w:color w:val="000000" w:themeColor="text1"/>
                <w:sz w:val="24"/>
                <w:szCs w:val="24"/>
                <w:lang w:val="es-CO"/>
              </w:rPr>
            </w:pPr>
            <w:r>
              <w:rPr>
                <w:rFonts w:ascii="Arial" w:hAnsi="Arial" w:cs="Arial"/>
                <w:bCs/>
                <w:color w:val="000000" w:themeColor="text1"/>
                <w:sz w:val="24"/>
                <w:szCs w:val="24"/>
                <w:lang w:val="es-CO"/>
              </w:rPr>
              <w:t>01</w:t>
            </w:r>
          </w:p>
        </w:tc>
        <w:tc>
          <w:tcPr>
            <w:tcW w:w="2835" w:type="dxa"/>
          </w:tcPr>
          <w:p w14:paraId="73803917" w14:textId="0844945A" w:rsidR="005850E6" w:rsidRDefault="00115036" w:rsidP="005A7685">
            <w:pPr>
              <w:jc w:val="center"/>
              <w:rPr>
                <w:rFonts w:ascii="Arial" w:hAnsi="Arial" w:cs="Arial"/>
                <w:bCs/>
                <w:color w:val="000000" w:themeColor="text1"/>
                <w:sz w:val="24"/>
                <w:szCs w:val="24"/>
                <w:lang w:val="es-CO"/>
              </w:rPr>
            </w:pPr>
            <w:r>
              <w:rPr>
                <w:rFonts w:ascii="Arial" w:hAnsi="Arial" w:cs="Arial"/>
                <w:bCs/>
                <w:color w:val="000000" w:themeColor="text1"/>
                <w:sz w:val="24"/>
                <w:szCs w:val="24"/>
                <w:lang w:val="es-CO"/>
              </w:rPr>
              <w:t>Enero 04</w:t>
            </w:r>
            <w:r w:rsidR="000B2F1E">
              <w:rPr>
                <w:rFonts w:ascii="Arial" w:hAnsi="Arial" w:cs="Arial"/>
                <w:bCs/>
                <w:color w:val="000000" w:themeColor="text1"/>
                <w:sz w:val="24"/>
                <w:szCs w:val="24"/>
                <w:lang w:val="es-CO"/>
              </w:rPr>
              <w:t xml:space="preserve"> / 2021</w:t>
            </w:r>
          </w:p>
        </w:tc>
        <w:tc>
          <w:tcPr>
            <w:tcW w:w="1701" w:type="dxa"/>
          </w:tcPr>
          <w:p w14:paraId="191B1787" w14:textId="3EC88790" w:rsidR="005850E6" w:rsidRDefault="000B2F1E" w:rsidP="005A7685">
            <w:pPr>
              <w:jc w:val="center"/>
              <w:rPr>
                <w:rFonts w:ascii="Arial" w:hAnsi="Arial" w:cs="Arial"/>
                <w:bCs/>
                <w:color w:val="000000" w:themeColor="text1"/>
                <w:sz w:val="24"/>
                <w:szCs w:val="24"/>
                <w:lang w:val="es-CO"/>
              </w:rPr>
            </w:pPr>
            <w:r>
              <w:rPr>
                <w:rFonts w:ascii="Arial" w:hAnsi="Arial" w:cs="Arial"/>
                <w:bCs/>
                <w:color w:val="000000" w:themeColor="text1"/>
                <w:sz w:val="24"/>
                <w:szCs w:val="24"/>
                <w:lang w:val="es-CO"/>
              </w:rPr>
              <w:t>Todos</w:t>
            </w:r>
          </w:p>
        </w:tc>
        <w:tc>
          <w:tcPr>
            <w:tcW w:w="3259" w:type="dxa"/>
          </w:tcPr>
          <w:p w14:paraId="3F62465F" w14:textId="436898E3" w:rsidR="005850E6" w:rsidRDefault="000B2F1E" w:rsidP="0027063A">
            <w:pPr>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Creación del manual de calidad </w:t>
            </w:r>
            <w:r w:rsidR="005A7685">
              <w:rPr>
                <w:rFonts w:ascii="Arial" w:hAnsi="Arial" w:cs="Arial"/>
                <w:bCs/>
                <w:color w:val="000000" w:themeColor="text1"/>
                <w:sz w:val="24"/>
                <w:szCs w:val="24"/>
                <w:lang w:val="es-CO"/>
              </w:rPr>
              <w:t>- Coopropiedad</w:t>
            </w:r>
          </w:p>
        </w:tc>
      </w:tr>
      <w:tr w:rsidR="005850E6" w:rsidRPr="009C0C12" w14:paraId="34D9BFBF" w14:textId="77777777" w:rsidTr="005A7685">
        <w:tc>
          <w:tcPr>
            <w:tcW w:w="1555" w:type="dxa"/>
          </w:tcPr>
          <w:p w14:paraId="05F517E5" w14:textId="77777777" w:rsidR="005850E6" w:rsidRDefault="005850E6" w:rsidP="0027063A">
            <w:pPr>
              <w:rPr>
                <w:rFonts w:ascii="Arial" w:hAnsi="Arial" w:cs="Arial"/>
                <w:bCs/>
                <w:color w:val="000000" w:themeColor="text1"/>
                <w:sz w:val="24"/>
                <w:szCs w:val="24"/>
                <w:lang w:val="es-CO"/>
              </w:rPr>
            </w:pPr>
          </w:p>
        </w:tc>
        <w:tc>
          <w:tcPr>
            <w:tcW w:w="2835" w:type="dxa"/>
          </w:tcPr>
          <w:p w14:paraId="26A26AAF" w14:textId="77777777" w:rsidR="005850E6" w:rsidRDefault="005850E6" w:rsidP="0027063A">
            <w:pPr>
              <w:rPr>
                <w:rFonts w:ascii="Arial" w:hAnsi="Arial" w:cs="Arial"/>
                <w:bCs/>
                <w:color w:val="000000" w:themeColor="text1"/>
                <w:sz w:val="24"/>
                <w:szCs w:val="24"/>
                <w:lang w:val="es-CO"/>
              </w:rPr>
            </w:pPr>
          </w:p>
        </w:tc>
        <w:tc>
          <w:tcPr>
            <w:tcW w:w="1701" w:type="dxa"/>
          </w:tcPr>
          <w:p w14:paraId="3FE381C8" w14:textId="77777777" w:rsidR="005850E6" w:rsidRDefault="005850E6" w:rsidP="0027063A">
            <w:pPr>
              <w:rPr>
                <w:rFonts w:ascii="Arial" w:hAnsi="Arial" w:cs="Arial"/>
                <w:bCs/>
                <w:color w:val="000000" w:themeColor="text1"/>
                <w:sz w:val="24"/>
                <w:szCs w:val="24"/>
                <w:lang w:val="es-CO"/>
              </w:rPr>
            </w:pPr>
          </w:p>
        </w:tc>
        <w:tc>
          <w:tcPr>
            <w:tcW w:w="3259" w:type="dxa"/>
          </w:tcPr>
          <w:p w14:paraId="15F6B711" w14:textId="77777777" w:rsidR="005850E6" w:rsidRDefault="005850E6" w:rsidP="0027063A">
            <w:pPr>
              <w:rPr>
                <w:rFonts w:ascii="Arial" w:hAnsi="Arial" w:cs="Arial"/>
                <w:bCs/>
                <w:color w:val="000000" w:themeColor="text1"/>
                <w:sz w:val="24"/>
                <w:szCs w:val="24"/>
                <w:lang w:val="es-CO"/>
              </w:rPr>
            </w:pPr>
          </w:p>
        </w:tc>
      </w:tr>
      <w:tr w:rsidR="005A7685" w:rsidRPr="009C0C12" w14:paraId="1DBDF59C" w14:textId="77777777" w:rsidTr="005A7685">
        <w:tc>
          <w:tcPr>
            <w:tcW w:w="1555" w:type="dxa"/>
          </w:tcPr>
          <w:p w14:paraId="01D96AAF" w14:textId="77777777" w:rsidR="005A7685" w:rsidRDefault="005A7685" w:rsidP="0027063A">
            <w:pPr>
              <w:rPr>
                <w:rFonts w:ascii="Arial" w:hAnsi="Arial" w:cs="Arial"/>
                <w:bCs/>
                <w:color w:val="000000" w:themeColor="text1"/>
                <w:sz w:val="24"/>
                <w:szCs w:val="24"/>
                <w:lang w:val="es-CO"/>
              </w:rPr>
            </w:pPr>
          </w:p>
        </w:tc>
        <w:tc>
          <w:tcPr>
            <w:tcW w:w="2835" w:type="dxa"/>
          </w:tcPr>
          <w:p w14:paraId="0CDE5B46" w14:textId="77777777" w:rsidR="005A7685" w:rsidRDefault="005A7685" w:rsidP="0027063A">
            <w:pPr>
              <w:rPr>
                <w:rFonts w:ascii="Arial" w:hAnsi="Arial" w:cs="Arial"/>
                <w:bCs/>
                <w:color w:val="000000" w:themeColor="text1"/>
                <w:sz w:val="24"/>
                <w:szCs w:val="24"/>
                <w:lang w:val="es-CO"/>
              </w:rPr>
            </w:pPr>
          </w:p>
        </w:tc>
        <w:tc>
          <w:tcPr>
            <w:tcW w:w="1701" w:type="dxa"/>
          </w:tcPr>
          <w:p w14:paraId="4960398A" w14:textId="77777777" w:rsidR="005A7685" w:rsidRDefault="005A7685" w:rsidP="0027063A">
            <w:pPr>
              <w:rPr>
                <w:rFonts w:ascii="Arial" w:hAnsi="Arial" w:cs="Arial"/>
                <w:bCs/>
                <w:color w:val="000000" w:themeColor="text1"/>
                <w:sz w:val="24"/>
                <w:szCs w:val="24"/>
                <w:lang w:val="es-CO"/>
              </w:rPr>
            </w:pPr>
          </w:p>
        </w:tc>
        <w:tc>
          <w:tcPr>
            <w:tcW w:w="3259" w:type="dxa"/>
          </w:tcPr>
          <w:p w14:paraId="0B8C3AF1" w14:textId="77777777" w:rsidR="005A7685" w:rsidRDefault="005A7685" w:rsidP="0027063A">
            <w:pPr>
              <w:rPr>
                <w:rFonts w:ascii="Arial" w:hAnsi="Arial" w:cs="Arial"/>
                <w:bCs/>
                <w:color w:val="000000" w:themeColor="text1"/>
                <w:sz w:val="24"/>
                <w:szCs w:val="24"/>
                <w:lang w:val="es-CO"/>
              </w:rPr>
            </w:pPr>
          </w:p>
        </w:tc>
      </w:tr>
      <w:tr w:rsidR="00A61CEF" w:rsidRPr="009C0C12" w14:paraId="7FE67588" w14:textId="77777777" w:rsidTr="005A7685">
        <w:tc>
          <w:tcPr>
            <w:tcW w:w="1555" w:type="dxa"/>
          </w:tcPr>
          <w:p w14:paraId="7C60BADE" w14:textId="77777777" w:rsidR="00A61CEF" w:rsidRDefault="00A61CEF" w:rsidP="0027063A">
            <w:pPr>
              <w:rPr>
                <w:rFonts w:ascii="Arial" w:hAnsi="Arial" w:cs="Arial"/>
                <w:bCs/>
                <w:color w:val="000000" w:themeColor="text1"/>
                <w:sz w:val="24"/>
                <w:szCs w:val="24"/>
                <w:lang w:val="es-CO"/>
              </w:rPr>
            </w:pPr>
          </w:p>
        </w:tc>
        <w:tc>
          <w:tcPr>
            <w:tcW w:w="2835" w:type="dxa"/>
          </w:tcPr>
          <w:p w14:paraId="25EDDBF3" w14:textId="77777777" w:rsidR="00A61CEF" w:rsidRDefault="00A61CEF" w:rsidP="0027063A">
            <w:pPr>
              <w:rPr>
                <w:rFonts w:ascii="Arial" w:hAnsi="Arial" w:cs="Arial"/>
                <w:bCs/>
                <w:color w:val="000000" w:themeColor="text1"/>
                <w:sz w:val="24"/>
                <w:szCs w:val="24"/>
                <w:lang w:val="es-CO"/>
              </w:rPr>
            </w:pPr>
          </w:p>
        </w:tc>
        <w:tc>
          <w:tcPr>
            <w:tcW w:w="1701" w:type="dxa"/>
          </w:tcPr>
          <w:p w14:paraId="311BB226" w14:textId="77777777" w:rsidR="00A61CEF" w:rsidRDefault="00A61CEF" w:rsidP="0027063A">
            <w:pPr>
              <w:rPr>
                <w:rFonts w:ascii="Arial" w:hAnsi="Arial" w:cs="Arial"/>
                <w:bCs/>
                <w:color w:val="000000" w:themeColor="text1"/>
                <w:sz w:val="24"/>
                <w:szCs w:val="24"/>
                <w:lang w:val="es-CO"/>
              </w:rPr>
            </w:pPr>
          </w:p>
        </w:tc>
        <w:tc>
          <w:tcPr>
            <w:tcW w:w="3259" w:type="dxa"/>
          </w:tcPr>
          <w:p w14:paraId="0E8E307A" w14:textId="77777777" w:rsidR="00A61CEF" w:rsidRDefault="00A61CEF" w:rsidP="0027063A">
            <w:pPr>
              <w:rPr>
                <w:rFonts w:ascii="Arial" w:hAnsi="Arial" w:cs="Arial"/>
                <w:bCs/>
                <w:color w:val="000000" w:themeColor="text1"/>
                <w:sz w:val="24"/>
                <w:szCs w:val="24"/>
                <w:lang w:val="es-CO"/>
              </w:rPr>
            </w:pPr>
          </w:p>
        </w:tc>
      </w:tr>
      <w:tr w:rsidR="005A7685" w:rsidRPr="009C0C12" w14:paraId="3A715E3E" w14:textId="77777777" w:rsidTr="005A7685">
        <w:tc>
          <w:tcPr>
            <w:tcW w:w="1555" w:type="dxa"/>
          </w:tcPr>
          <w:p w14:paraId="02905F21" w14:textId="77777777" w:rsidR="005A7685" w:rsidRDefault="005A7685" w:rsidP="0027063A">
            <w:pPr>
              <w:rPr>
                <w:rFonts w:ascii="Arial" w:hAnsi="Arial" w:cs="Arial"/>
                <w:bCs/>
                <w:color w:val="000000" w:themeColor="text1"/>
                <w:sz w:val="24"/>
                <w:szCs w:val="24"/>
                <w:lang w:val="es-CO"/>
              </w:rPr>
            </w:pPr>
          </w:p>
        </w:tc>
        <w:tc>
          <w:tcPr>
            <w:tcW w:w="2835" w:type="dxa"/>
          </w:tcPr>
          <w:p w14:paraId="779E374C" w14:textId="77777777" w:rsidR="005A7685" w:rsidRDefault="005A7685" w:rsidP="0027063A">
            <w:pPr>
              <w:rPr>
                <w:rFonts w:ascii="Arial" w:hAnsi="Arial" w:cs="Arial"/>
                <w:bCs/>
                <w:color w:val="000000" w:themeColor="text1"/>
                <w:sz w:val="24"/>
                <w:szCs w:val="24"/>
                <w:lang w:val="es-CO"/>
              </w:rPr>
            </w:pPr>
          </w:p>
        </w:tc>
        <w:tc>
          <w:tcPr>
            <w:tcW w:w="1701" w:type="dxa"/>
          </w:tcPr>
          <w:p w14:paraId="0BBC554D" w14:textId="77777777" w:rsidR="005A7685" w:rsidRDefault="005A7685" w:rsidP="0027063A">
            <w:pPr>
              <w:rPr>
                <w:rFonts w:ascii="Arial" w:hAnsi="Arial" w:cs="Arial"/>
                <w:bCs/>
                <w:color w:val="000000" w:themeColor="text1"/>
                <w:sz w:val="24"/>
                <w:szCs w:val="24"/>
                <w:lang w:val="es-CO"/>
              </w:rPr>
            </w:pPr>
          </w:p>
        </w:tc>
        <w:tc>
          <w:tcPr>
            <w:tcW w:w="3259" w:type="dxa"/>
          </w:tcPr>
          <w:p w14:paraId="53212ABC" w14:textId="77777777" w:rsidR="005A7685" w:rsidRDefault="005A7685" w:rsidP="0027063A">
            <w:pPr>
              <w:rPr>
                <w:rFonts w:ascii="Arial" w:hAnsi="Arial" w:cs="Arial"/>
                <w:bCs/>
                <w:color w:val="000000" w:themeColor="text1"/>
                <w:sz w:val="24"/>
                <w:szCs w:val="24"/>
                <w:lang w:val="es-CO"/>
              </w:rPr>
            </w:pPr>
          </w:p>
        </w:tc>
      </w:tr>
    </w:tbl>
    <w:p w14:paraId="7E7605E8" w14:textId="6473BB8A" w:rsidR="003E68EA" w:rsidRDefault="003E68EA" w:rsidP="0027063A">
      <w:pPr>
        <w:rPr>
          <w:rFonts w:ascii="Arial" w:hAnsi="Arial" w:cs="Arial"/>
          <w:bCs/>
          <w:color w:val="000000" w:themeColor="text1"/>
          <w:sz w:val="24"/>
          <w:szCs w:val="24"/>
          <w:lang w:val="es-CO"/>
        </w:rPr>
      </w:pPr>
    </w:p>
    <w:p w14:paraId="46EE850F" w14:textId="477367D1" w:rsidR="00217CF4" w:rsidRDefault="00217CF4" w:rsidP="0027063A">
      <w:pPr>
        <w:rPr>
          <w:rFonts w:ascii="Arial" w:hAnsi="Arial" w:cs="Arial"/>
          <w:bCs/>
          <w:color w:val="000000" w:themeColor="text1"/>
          <w:sz w:val="24"/>
          <w:szCs w:val="24"/>
          <w:lang w:val="es-CO"/>
        </w:rPr>
      </w:pPr>
    </w:p>
    <w:p w14:paraId="31628ED3" w14:textId="2D0DFC96" w:rsidR="00217CF4" w:rsidRDefault="00217CF4" w:rsidP="0027063A">
      <w:pPr>
        <w:rPr>
          <w:rFonts w:ascii="Arial" w:hAnsi="Arial" w:cs="Arial"/>
          <w:bCs/>
          <w:color w:val="000000" w:themeColor="text1"/>
          <w:sz w:val="24"/>
          <w:szCs w:val="24"/>
          <w:lang w:val="es-CO"/>
        </w:rPr>
      </w:pPr>
    </w:p>
    <w:p w14:paraId="0C9FC85C" w14:textId="68D617EF" w:rsidR="00217CF4" w:rsidRDefault="00217CF4" w:rsidP="0027063A">
      <w:pPr>
        <w:rPr>
          <w:rFonts w:ascii="Arial" w:hAnsi="Arial" w:cs="Arial"/>
          <w:bCs/>
          <w:color w:val="000000" w:themeColor="text1"/>
          <w:sz w:val="24"/>
          <w:szCs w:val="24"/>
          <w:lang w:val="es-CO"/>
        </w:rPr>
      </w:pPr>
    </w:p>
    <w:p w14:paraId="78611399" w14:textId="3F39C460" w:rsidR="00217CF4" w:rsidRDefault="00217CF4" w:rsidP="0027063A">
      <w:pPr>
        <w:rPr>
          <w:rFonts w:ascii="Arial" w:hAnsi="Arial" w:cs="Arial"/>
          <w:bCs/>
          <w:color w:val="000000" w:themeColor="text1"/>
          <w:sz w:val="24"/>
          <w:szCs w:val="24"/>
          <w:lang w:val="es-CO"/>
        </w:rPr>
      </w:pPr>
    </w:p>
    <w:p w14:paraId="262F7104" w14:textId="050F6DA4" w:rsidR="00217CF4" w:rsidRDefault="00217CF4" w:rsidP="0027063A">
      <w:pPr>
        <w:rPr>
          <w:rFonts w:ascii="Arial" w:hAnsi="Arial" w:cs="Arial"/>
          <w:bCs/>
          <w:color w:val="000000" w:themeColor="text1"/>
          <w:sz w:val="24"/>
          <w:szCs w:val="24"/>
          <w:lang w:val="es-CO"/>
        </w:rPr>
      </w:pPr>
    </w:p>
    <w:p w14:paraId="3BEDCF1F" w14:textId="2D2FA7FD" w:rsidR="00217CF4" w:rsidRDefault="00217CF4" w:rsidP="0027063A">
      <w:pPr>
        <w:rPr>
          <w:rFonts w:ascii="Arial" w:hAnsi="Arial" w:cs="Arial"/>
          <w:bCs/>
          <w:color w:val="000000" w:themeColor="text1"/>
          <w:sz w:val="24"/>
          <w:szCs w:val="24"/>
          <w:lang w:val="es-CO"/>
        </w:rPr>
      </w:pPr>
    </w:p>
    <w:p w14:paraId="184C5294" w14:textId="43EAE254" w:rsidR="00217CF4" w:rsidRDefault="00217CF4" w:rsidP="0027063A">
      <w:pPr>
        <w:rPr>
          <w:rFonts w:ascii="Arial" w:hAnsi="Arial" w:cs="Arial"/>
          <w:bCs/>
          <w:color w:val="000000" w:themeColor="text1"/>
          <w:sz w:val="24"/>
          <w:szCs w:val="24"/>
          <w:lang w:val="es-CO"/>
        </w:rPr>
      </w:pPr>
    </w:p>
    <w:p w14:paraId="24F98543" w14:textId="137A1F87" w:rsidR="00F16865" w:rsidRDefault="00F16865" w:rsidP="0027063A">
      <w:pPr>
        <w:rPr>
          <w:rFonts w:ascii="Arial" w:hAnsi="Arial" w:cs="Arial"/>
          <w:bCs/>
          <w:color w:val="000000" w:themeColor="text1"/>
          <w:sz w:val="24"/>
          <w:szCs w:val="24"/>
          <w:lang w:val="es-CO"/>
        </w:rPr>
      </w:pPr>
    </w:p>
    <w:p w14:paraId="4F183CC2" w14:textId="32EB7F7A" w:rsidR="00F16865" w:rsidRDefault="00F16865" w:rsidP="0027063A">
      <w:pPr>
        <w:rPr>
          <w:rFonts w:ascii="Arial" w:hAnsi="Arial" w:cs="Arial"/>
          <w:bCs/>
          <w:color w:val="000000" w:themeColor="text1"/>
          <w:sz w:val="24"/>
          <w:szCs w:val="24"/>
          <w:lang w:val="es-CO"/>
        </w:rPr>
      </w:pPr>
    </w:p>
    <w:p w14:paraId="0F863A13" w14:textId="2B6E9AB5" w:rsidR="00F16865" w:rsidRDefault="00F16865" w:rsidP="0027063A">
      <w:pPr>
        <w:rPr>
          <w:rFonts w:ascii="Arial" w:hAnsi="Arial" w:cs="Arial"/>
          <w:bCs/>
          <w:color w:val="000000" w:themeColor="text1"/>
          <w:sz w:val="24"/>
          <w:szCs w:val="24"/>
          <w:lang w:val="es-CO"/>
        </w:rPr>
      </w:pPr>
    </w:p>
    <w:p w14:paraId="4D31E73F" w14:textId="0E813F65" w:rsidR="00F16865" w:rsidRDefault="00F16865" w:rsidP="0027063A">
      <w:pPr>
        <w:rPr>
          <w:rFonts w:ascii="Arial" w:hAnsi="Arial" w:cs="Arial"/>
          <w:bCs/>
          <w:color w:val="000000" w:themeColor="text1"/>
          <w:sz w:val="24"/>
          <w:szCs w:val="24"/>
          <w:lang w:val="es-CO"/>
        </w:rPr>
      </w:pPr>
    </w:p>
    <w:p w14:paraId="0F69C190" w14:textId="673369CE" w:rsidR="00F16865" w:rsidRDefault="00F16865" w:rsidP="0027063A">
      <w:pPr>
        <w:rPr>
          <w:rFonts w:ascii="Arial" w:hAnsi="Arial" w:cs="Arial"/>
          <w:bCs/>
          <w:color w:val="000000" w:themeColor="text1"/>
          <w:sz w:val="24"/>
          <w:szCs w:val="24"/>
          <w:lang w:val="es-CO"/>
        </w:rPr>
      </w:pPr>
    </w:p>
    <w:p w14:paraId="68630121" w14:textId="392F3B56" w:rsidR="00F16865" w:rsidRDefault="00F16865" w:rsidP="0027063A">
      <w:pPr>
        <w:rPr>
          <w:rFonts w:ascii="Arial" w:hAnsi="Arial" w:cs="Arial"/>
          <w:bCs/>
          <w:color w:val="000000" w:themeColor="text1"/>
          <w:sz w:val="24"/>
          <w:szCs w:val="24"/>
          <w:lang w:val="es-CO"/>
        </w:rPr>
      </w:pPr>
    </w:p>
    <w:p w14:paraId="64041EBE" w14:textId="64ED65F7" w:rsidR="00F16865" w:rsidRDefault="00F16865" w:rsidP="0027063A">
      <w:pPr>
        <w:rPr>
          <w:rFonts w:ascii="Arial" w:hAnsi="Arial" w:cs="Arial"/>
          <w:bCs/>
          <w:color w:val="000000" w:themeColor="text1"/>
          <w:sz w:val="24"/>
          <w:szCs w:val="24"/>
          <w:lang w:val="es-CO"/>
        </w:rPr>
      </w:pPr>
    </w:p>
    <w:p w14:paraId="026D9ADD" w14:textId="41DAB380" w:rsidR="00A813C0" w:rsidRDefault="00A813C0" w:rsidP="0027063A">
      <w:pPr>
        <w:rPr>
          <w:rFonts w:ascii="Arial" w:hAnsi="Arial" w:cs="Arial"/>
          <w:bCs/>
          <w:color w:val="000000" w:themeColor="text1"/>
          <w:sz w:val="24"/>
          <w:szCs w:val="24"/>
          <w:lang w:val="es-CO"/>
        </w:rPr>
      </w:pPr>
    </w:p>
    <w:p w14:paraId="7E251D93" w14:textId="77777777" w:rsidR="00A813C0" w:rsidRPr="0027063A" w:rsidRDefault="00A813C0" w:rsidP="0027063A">
      <w:pPr>
        <w:rPr>
          <w:rFonts w:ascii="Arial" w:hAnsi="Arial" w:cs="Arial"/>
          <w:bCs/>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ED448C" w14:paraId="492B26AB" w14:textId="77777777" w:rsidTr="003E68EA">
        <w:tc>
          <w:tcPr>
            <w:tcW w:w="2677" w:type="dxa"/>
            <w:vMerge w:val="restart"/>
          </w:tcPr>
          <w:p w14:paraId="62377070" w14:textId="3577894B" w:rsidR="00ED448C" w:rsidRDefault="00532E37" w:rsidP="000D5A9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71552" behindDoc="0" locked="0" layoutInCell="1" allowOverlap="1" wp14:anchorId="45DAC7EE" wp14:editId="252D5130">
                  <wp:simplePos x="0" y="0"/>
                  <wp:positionH relativeFrom="margin">
                    <wp:posOffset>546100</wp:posOffset>
                  </wp:positionH>
                  <wp:positionV relativeFrom="margin">
                    <wp:posOffset>36195</wp:posOffset>
                  </wp:positionV>
                  <wp:extent cx="466725" cy="466725"/>
                  <wp:effectExtent l="0" t="0" r="9525"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03E17440" w14:textId="77777777" w:rsidR="00ED448C" w:rsidRPr="00337590" w:rsidRDefault="00ED448C" w:rsidP="000D5A9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7B355C84" w14:textId="7DFB624E" w:rsidR="00ED448C" w:rsidRPr="00337590" w:rsidRDefault="00ED448C" w:rsidP="000D5A9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D3423A">
              <w:rPr>
                <w:rFonts w:ascii="Arial" w:hAnsi="Arial" w:cs="Arial"/>
                <w:b/>
                <w:color w:val="000000" w:themeColor="text1"/>
                <w:sz w:val="24"/>
                <w:szCs w:val="24"/>
                <w:lang w:val="es-CO"/>
              </w:rPr>
              <w:t xml:space="preserve"> M</w:t>
            </w:r>
            <w:r w:rsidR="003E68EA">
              <w:rPr>
                <w:rFonts w:ascii="Arial" w:hAnsi="Arial" w:cs="Arial"/>
                <w:b/>
                <w:color w:val="000000" w:themeColor="text1"/>
                <w:sz w:val="24"/>
                <w:szCs w:val="24"/>
                <w:lang w:val="es-CO"/>
              </w:rPr>
              <w:t>C-01</w:t>
            </w:r>
          </w:p>
        </w:tc>
      </w:tr>
      <w:tr w:rsidR="00ED448C" w14:paraId="71CADD23" w14:textId="77777777" w:rsidTr="003E68EA">
        <w:tc>
          <w:tcPr>
            <w:tcW w:w="2677" w:type="dxa"/>
            <w:vMerge/>
          </w:tcPr>
          <w:p w14:paraId="17774B8F" w14:textId="77777777" w:rsidR="00ED448C" w:rsidRDefault="00ED448C" w:rsidP="000D5A9B">
            <w:pPr>
              <w:jc w:val="center"/>
              <w:rPr>
                <w:rFonts w:ascii="Arial" w:hAnsi="Arial" w:cs="Arial"/>
                <w:b/>
                <w:color w:val="000000" w:themeColor="text1"/>
                <w:sz w:val="36"/>
                <w:szCs w:val="36"/>
                <w:lang w:val="es-CO"/>
              </w:rPr>
            </w:pPr>
          </w:p>
        </w:tc>
        <w:tc>
          <w:tcPr>
            <w:tcW w:w="4689" w:type="dxa"/>
            <w:gridSpan w:val="3"/>
            <w:vMerge/>
          </w:tcPr>
          <w:p w14:paraId="569A73D5" w14:textId="77777777" w:rsidR="00ED448C" w:rsidRDefault="00ED448C" w:rsidP="000D5A9B">
            <w:pPr>
              <w:jc w:val="center"/>
              <w:rPr>
                <w:rFonts w:ascii="Arial" w:hAnsi="Arial" w:cs="Arial"/>
                <w:b/>
                <w:color w:val="000000" w:themeColor="text1"/>
                <w:sz w:val="36"/>
                <w:szCs w:val="36"/>
                <w:lang w:val="es-CO"/>
              </w:rPr>
            </w:pPr>
          </w:p>
        </w:tc>
        <w:tc>
          <w:tcPr>
            <w:tcW w:w="1984" w:type="dxa"/>
          </w:tcPr>
          <w:p w14:paraId="7E5A85C5" w14:textId="77777777" w:rsidR="00ED448C" w:rsidRPr="00337590" w:rsidRDefault="00ED448C" w:rsidP="000D5A9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ED448C" w14:paraId="7824D4C8" w14:textId="77777777" w:rsidTr="003E68EA">
        <w:tc>
          <w:tcPr>
            <w:tcW w:w="2677" w:type="dxa"/>
            <w:vMerge/>
          </w:tcPr>
          <w:p w14:paraId="0E926A40" w14:textId="77777777" w:rsidR="00ED448C" w:rsidRDefault="00ED448C" w:rsidP="000D5A9B">
            <w:pPr>
              <w:jc w:val="center"/>
              <w:rPr>
                <w:rFonts w:ascii="Arial" w:hAnsi="Arial" w:cs="Arial"/>
                <w:b/>
                <w:color w:val="000000" w:themeColor="text1"/>
                <w:sz w:val="36"/>
                <w:szCs w:val="36"/>
                <w:lang w:val="es-CO"/>
              </w:rPr>
            </w:pPr>
          </w:p>
        </w:tc>
        <w:tc>
          <w:tcPr>
            <w:tcW w:w="4689" w:type="dxa"/>
            <w:gridSpan w:val="3"/>
            <w:vMerge/>
          </w:tcPr>
          <w:p w14:paraId="2202C755" w14:textId="77777777" w:rsidR="00ED448C" w:rsidRDefault="00ED448C" w:rsidP="000D5A9B">
            <w:pPr>
              <w:jc w:val="center"/>
              <w:rPr>
                <w:rFonts w:ascii="Arial" w:hAnsi="Arial" w:cs="Arial"/>
                <w:b/>
                <w:color w:val="000000" w:themeColor="text1"/>
                <w:sz w:val="36"/>
                <w:szCs w:val="36"/>
                <w:lang w:val="es-CO"/>
              </w:rPr>
            </w:pPr>
          </w:p>
        </w:tc>
        <w:tc>
          <w:tcPr>
            <w:tcW w:w="1984" w:type="dxa"/>
          </w:tcPr>
          <w:p w14:paraId="5FA5D68D" w14:textId="7A7DC5D9" w:rsidR="00ED448C" w:rsidRPr="00337590" w:rsidRDefault="00ED448C" w:rsidP="000D5A9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A813C0">
              <w:rPr>
                <w:rFonts w:ascii="Arial" w:hAnsi="Arial" w:cs="Arial"/>
                <w:color w:val="000000" w:themeColor="text1"/>
                <w:sz w:val="24"/>
                <w:szCs w:val="24"/>
                <w:lang w:val="es-CO"/>
              </w:rPr>
              <w:t>6</w:t>
            </w:r>
            <w:r>
              <w:rPr>
                <w:rFonts w:ascii="Arial" w:hAnsi="Arial" w:cs="Arial"/>
                <w:color w:val="000000" w:themeColor="text1"/>
                <w:sz w:val="24"/>
                <w:szCs w:val="24"/>
                <w:lang w:val="es-CO"/>
              </w:rPr>
              <w:t xml:space="preserve"> de </w:t>
            </w:r>
            <w:r w:rsidR="00532E37">
              <w:rPr>
                <w:rFonts w:ascii="Arial" w:hAnsi="Arial" w:cs="Arial"/>
                <w:color w:val="000000" w:themeColor="text1"/>
                <w:sz w:val="24"/>
                <w:szCs w:val="24"/>
                <w:lang w:val="es-CO"/>
              </w:rPr>
              <w:t>36</w:t>
            </w:r>
          </w:p>
        </w:tc>
      </w:tr>
      <w:tr w:rsidR="00ED448C" w14:paraId="0BEFBC47" w14:textId="77777777" w:rsidTr="003E68EA">
        <w:tc>
          <w:tcPr>
            <w:tcW w:w="3229" w:type="dxa"/>
            <w:gridSpan w:val="2"/>
          </w:tcPr>
          <w:p w14:paraId="3803FCA2" w14:textId="77777777" w:rsidR="00ED448C" w:rsidRPr="00337590" w:rsidRDefault="00ED448C" w:rsidP="000D5A9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0BFFB5FC" w14:textId="77777777" w:rsidR="00ED448C" w:rsidRPr="00337590" w:rsidRDefault="00ED448C" w:rsidP="000D5A9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6BF543EF" w14:textId="77777777" w:rsidR="00ED448C" w:rsidRDefault="00ED448C" w:rsidP="000D5A9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3B3C1B4A" w14:textId="77777777" w:rsidR="00ED448C" w:rsidRPr="00337590" w:rsidRDefault="00ED448C" w:rsidP="000D5A9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0716B3D5" w14:textId="77777777" w:rsidR="00337590" w:rsidRDefault="00337590" w:rsidP="00695930">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0D5A9B" w:rsidRPr="009C0C12" w14:paraId="796918E2" w14:textId="77777777" w:rsidTr="000D5A9B">
        <w:tc>
          <w:tcPr>
            <w:tcW w:w="9350" w:type="dxa"/>
            <w:gridSpan w:val="5"/>
            <w:shd w:val="clear" w:color="auto" w:fill="F2F2F2" w:themeFill="background1" w:themeFillShade="F2"/>
          </w:tcPr>
          <w:p w14:paraId="0CFDA329" w14:textId="118EBA44" w:rsidR="000D5A9B" w:rsidRPr="000D5A9B" w:rsidRDefault="000D5A9B" w:rsidP="00A95CC1">
            <w:pPr>
              <w:pStyle w:val="Ttulo1"/>
              <w:numPr>
                <w:ilvl w:val="0"/>
                <w:numId w:val="54"/>
              </w:numPr>
              <w:outlineLvl w:val="0"/>
              <w:rPr>
                <w:lang w:val="es-CO"/>
              </w:rPr>
            </w:pPr>
            <w:bookmarkStart w:id="0" w:name="_Toc61261323"/>
            <w:r>
              <w:rPr>
                <w:lang w:val="es-CO"/>
              </w:rPr>
              <w:t>OBJETO Y CAMPO DE APLICACION</w:t>
            </w:r>
            <w:bookmarkEnd w:id="0"/>
          </w:p>
        </w:tc>
      </w:tr>
      <w:tr w:rsidR="000D5A9B" w:rsidRPr="009C0C12" w14:paraId="768FD360" w14:textId="77777777" w:rsidTr="000D5A9B">
        <w:tc>
          <w:tcPr>
            <w:tcW w:w="9350" w:type="dxa"/>
            <w:gridSpan w:val="5"/>
          </w:tcPr>
          <w:p w14:paraId="4FEC90C2" w14:textId="77777777" w:rsidR="000D5A9B" w:rsidRDefault="000D5A9B" w:rsidP="000D5A9B">
            <w:pPr>
              <w:jc w:val="both"/>
              <w:rPr>
                <w:rFonts w:ascii="Arial" w:hAnsi="Arial" w:cs="Arial"/>
                <w:color w:val="000000" w:themeColor="text1"/>
                <w:sz w:val="24"/>
                <w:szCs w:val="24"/>
                <w:lang w:val="es-CO"/>
              </w:rPr>
            </w:pPr>
          </w:p>
          <w:p w14:paraId="417A49A7" w14:textId="58BD45D7" w:rsidR="000D5A9B" w:rsidRDefault="000D5A9B" w:rsidP="000D5A9B">
            <w:pPr>
              <w:jc w:val="both"/>
              <w:rPr>
                <w:rFonts w:ascii="Arial" w:hAnsi="Arial" w:cs="Arial"/>
                <w:color w:val="000000" w:themeColor="text1"/>
                <w:sz w:val="24"/>
                <w:szCs w:val="24"/>
                <w:lang w:val="es-CO"/>
              </w:rPr>
            </w:pPr>
            <w:r w:rsidRPr="00E45A4B">
              <w:rPr>
                <w:rFonts w:ascii="Arial" w:hAnsi="Arial" w:cs="Arial"/>
                <w:color w:val="000000" w:themeColor="text1"/>
                <w:sz w:val="24"/>
                <w:szCs w:val="24"/>
                <w:lang w:val="es-CO"/>
              </w:rPr>
              <w:t>La COOPERATIVA DEL SECTOR DE PROPIEDAD HORIZONTAL DE SANTANDER</w:t>
            </w:r>
            <w:r>
              <w:rPr>
                <w:rFonts w:ascii="Arial" w:hAnsi="Arial" w:cs="Arial"/>
                <w:color w:val="000000" w:themeColor="text1"/>
                <w:sz w:val="24"/>
                <w:szCs w:val="24"/>
                <w:lang w:val="es-CO"/>
              </w:rPr>
              <w:t xml:space="preserve"> y cuya sigla es COOPROPIEDAD, con el compromiso a sus asociados de establecer una política de mejora continua ha diseñado el </w:t>
            </w:r>
            <w:r w:rsidRPr="005411F2">
              <w:rPr>
                <w:rFonts w:ascii="Arial" w:hAnsi="Arial" w:cs="Arial"/>
                <w:color w:val="000000" w:themeColor="text1"/>
                <w:sz w:val="24"/>
                <w:szCs w:val="24"/>
                <w:lang w:val="es-CO"/>
              </w:rPr>
              <w:t>Manual de Gestión de Calidad con el objetivo</w:t>
            </w:r>
            <w:r>
              <w:rPr>
                <w:rFonts w:ascii="Arial" w:hAnsi="Arial" w:cs="Arial"/>
                <w:color w:val="000000" w:themeColor="text1"/>
                <w:sz w:val="24"/>
                <w:szCs w:val="24"/>
                <w:lang w:val="es-CO"/>
              </w:rPr>
              <w:t xml:space="preserve"> de contar con un documento que </w:t>
            </w:r>
            <w:r w:rsidRPr="005411F2">
              <w:rPr>
                <w:rFonts w:ascii="Arial" w:hAnsi="Arial" w:cs="Arial"/>
                <w:color w:val="000000" w:themeColor="text1"/>
                <w:sz w:val="24"/>
                <w:szCs w:val="24"/>
                <w:lang w:val="es-CO"/>
              </w:rPr>
              <w:t>evidencie la forma en que la Cooperativa se compromete a dar cumplimiento a los requi</w:t>
            </w:r>
            <w:r>
              <w:rPr>
                <w:rFonts w:ascii="Arial" w:hAnsi="Arial" w:cs="Arial"/>
                <w:color w:val="000000" w:themeColor="text1"/>
                <w:sz w:val="24"/>
                <w:szCs w:val="24"/>
                <w:lang w:val="es-CO"/>
              </w:rPr>
              <w:t xml:space="preserve">sitos </w:t>
            </w:r>
            <w:r w:rsidR="00187088">
              <w:rPr>
                <w:rFonts w:ascii="Arial" w:hAnsi="Arial" w:cs="Arial"/>
                <w:color w:val="000000" w:themeColor="text1"/>
                <w:sz w:val="24"/>
                <w:szCs w:val="24"/>
                <w:lang w:val="es-CO"/>
              </w:rPr>
              <w:t>solicitados</w:t>
            </w:r>
            <w:r>
              <w:rPr>
                <w:rFonts w:ascii="Arial" w:hAnsi="Arial" w:cs="Arial"/>
                <w:color w:val="000000" w:themeColor="text1"/>
                <w:sz w:val="24"/>
                <w:szCs w:val="24"/>
                <w:lang w:val="es-CO"/>
              </w:rPr>
              <w:t xml:space="preserve"> y brindar así </w:t>
            </w:r>
            <w:r w:rsidRPr="005411F2">
              <w:rPr>
                <w:rFonts w:ascii="Arial" w:hAnsi="Arial" w:cs="Arial"/>
                <w:color w:val="000000" w:themeColor="text1"/>
                <w:sz w:val="24"/>
                <w:szCs w:val="24"/>
                <w:lang w:val="es-CO"/>
              </w:rPr>
              <w:t xml:space="preserve">satisfacción a las expectativas de los Asociados. </w:t>
            </w:r>
          </w:p>
          <w:p w14:paraId="0B686A15" w14:textId="77777777" w:rsidR="000D5A9B" w:rsidRDefault="000D5A9B" w:rsidP="000D5A9B">
            <w:pPr>
              <w:ind w:left="360"/>
              <w:jc w:val="both"/>
              <w:rPr>
                <w:rFonts w:ascii="Arial" w:hAnsi="Arial" w:cs="Arial"/>
                <w:color w:val="000000" w:themeColor="text1"/>
                <w:sz w:val="24"/>
                <w:szCs w:val="24"/>
                <w:lang w:val="es-CO"/>
              </w:rPr>
            </w:pPr>
          </w:p>
          <w:p w14:paraId="3FBA5603" w14:textId="77777777" w:rsidR="000D5A9B" w:rsidRPr="005411F2" w:rsidRDefault="000D5A9B" w:rsidP="000D5A9B">
            <w:pPr>
              <w:jc w:val="both"/>
              <w:rPr>
                <w:rFonts w:ascii="Arial" w:hAnsi="Arial" w:cs="Arial"/>
                <w:color w:val="000000" w:themeColor="text1"/>
                <w:sz w:val="24"/>
                <w:szCs w:val="24"/>
                <w:lang w:val="es-CO"/>
              </w:rPr>
            </w:pPr>
            <w:r w:rsidRPr="005411F2">
              <w:rPr>
                <w:rFonts w:ascii="Arial" w:hAnsi="Arial" w:cs="Arial"/>
                <w:color w:val="000000" w:themeColor="text1"/>
                <w:sz w:val="24"/>
                <w:szCs w:val="24"/>
                <w:lang w:val="es-CO"/>
              </w:rPr>
              <w:t>Este manual representa la estructura ge</w:t>
            </w:r>
            <w:r>
              <w:rPr>
                <w:rFonts w:ascii="Arial" w:hAnsi="Arial" w:cs="Arial"/>
                <w:color w:val="000000" w:themeColor="text1"/>
                <w:sz w:val="24"/>
                <w:szCs w:val="24"/>
                <w:lang w:val="es-CO"/>
              </w:rPr>
              <w:t xml:space="preserve">neral del sistema de gestión de </w:t>
            </w:r>
            <w:r w:rsidRPr="005411F2">
              <w:rPr>
                <w:rFonts w:ascii="Arial" w:hAnsi="Arial" w:cs="Arial"/>
                <w:color w:val="000000" w:themeColor="text1"/>
                <w:sz w:val="24"/>
                <w:szCs w:val="24"/>
                <w:lang w:val="es-CO"/>
              </w:rPr>
              <w:t>calidad de la Cooperativa y es el documento maestro utilizado como guía en la aplicación e</w:t>
            </w:r>
            <w:r>
              <w:rPr>
                <w:rFonts w:ascii="Arial" w:hAnsi="Arial" w:cs="Arial"/>
                <w:color w:val="000000" w:themeColor="text1"/>
                <w:sz w:val="24"/>
                <w:szCs w:val="24"/>
                <w:lang w:val="es-CO"/>
              </w:rPr>
              <w:t xml:space="preserve"> implementación de los diversos </w:t>
            </w:r>
            <w:r w:rsidRPr="005411F2">
              <w:rPr>
                <w:rFonts w:ascii="Arial" w:hAnsi="Arial" w:cs="Arial"/>
                <w:color w:val="000000" w:themeColor="text1"/>
                <w:sz w:val="24"/>
                <w:szCs w:val="24"/>
                <w:lang w:val="es-CO"/>
              </w:rPr>
              <w:t>aspectos propi</w:t>
            </w:r>
            <w:r>
              <w:rPr>
                <w:rFonts w:ascii="Arial" w:hAnsi="Arial" w:cs="Arial"/>
                <w:color w:val="000000" w:themeColor="text1"/>
                <w:sz w:val="24"/>
                <w:szCs w:val="24"/>
                <w:lang w:val="es-CO"/>
              </w:rPr>
              <w:t>os de la norma NTC-ISO 9001:2015</w:t>
            </w:r>
            <w:r w:rsidRPr="005411F2">
              <w:rPr>
                <w:rFonts w:ascii="Arial" w:hAnsi="Arial" w:cs="Arial"/>
                <w:color w:val="000000" w:themeColor="text1"/>
                <w:sz w:val="24"/>
                <w:szCs w:val="24"/>
                <w:lang w:val="es-CO"/>
              </w:rPr>
              <w:t>.</w:t>
            </w:r>
          </w:p>
          <w:p w14:paraId="6A827546" w14:textId="77777777" w:rsidR="000D5A9B" w:rsidRDefault="000D5A9B" w:rsidP="000D5A9B">
            <w:pPr>
              <w:jc w:val="both"/>
              <w:rPr>
                <w:rFonts w:ascii="Arial" w:hAnsi="Arial" w:cs="Arial"/>
                <w:color w:val="000000" w:themeColor="text1"/>
                <w:sz w:val="24"/>
                <w:szCs w:val="24"/>
                <w:lang w:val="es-CO"/>
              </w:rPr>
            </w:pPr>
          </w:p>
          <w:p w14:paraId="29D9E382" w14:textId="77777777" w:rsidR="000D5A9B" w:rsidRDefault="000D5A9B" w:rsidP="000D5A9B">
            <w:pPr>
              <w:jc w:val="both"/>
              <w:rPr>
                <w:rFonts w:ascii="Arial" w:hAnsi="Arial" w:cs="Arial"/>
                <w:color w:val="000000" w:themeColor="text1"/>
                <w:sz w:val="24"/>
                <w:szCs w:val="24"/>
                <w:lang w:val="es-CO"/>
              </w:rPr>
            </w:pPr>
            <w:r w:rsidRPr="005411F2">
              <w:rPr>
                <w:rFonts w:ascii="Arial" w:hAnsi="Arial" w:cs="Arial"/>
                <w:color w:val="000000" w:themeColor="text1"/>
                <w:sz w:val="24"/>
                <w:szCs w:val="24"/>
                <w:lang w:val="es-CO"/>
              </w:rPr>
              <w:t xml:space="preserve">En su interior se puede encontrar </w:t>
            </w:r>
            <w:r>
              <w:rPr>
                <w:rFonts w:ascii="Arial" w:hAnsi="Arial" w:cs="Arial"/>
                <w:color w:val="000000" w:themeColor="text1"/>
                <w:sz w:val="24"/>
                <w:szCs w:val="24"/>
                <w:lang w:val="es-CO"/>
              </w:rPr>
              <w:t xml:space="preserve">información sobre la entidad, </w:t>
            </w:r>
            <w:r w:rsidRPr="005411F2">
              <w:rPr>
                <w:rFonts w:ascii="Arial" w:hAnsi="Arial" w:cs="Arial"/>
                <w:color w:val="000000" w:themeColor="text1"/>
                <w:sz w:val="24"/>
                <w:szCs w:val="24"/>
                <w:lang w:val="es-CO"/>
              </w:rPr>
              <w:t>el alcance del sistema,</w:t>
            </w:r>
            <w:r>
              <w:rPr>
                <w:rFonts w:ascii="Arial" w:hAnsi="Arial" w:cs="Arial"/>
                <w:color w:val="000000" w:themeColor="text1"/>
                <w:sz w:val="24"/>
                <w:szCs w:val="24"/>
                <w:lang w:val="es-CO"/>
              </w:rPr>
              <w:t xml:space="preserve"> control y distribución de este documento, así como la referencia de</w:t>
            </w:r>
            <w:r w:rsidRPr="005411F2">
              <w:rPr>
                <w:rFonts w:ascii="Arial" w:hAnsi="Arial" w:cs="Arial"/>
                <w:color w:val="000000" w:themeColor="text1"/>
                <w:sz w:val="24"/>
                <w:szCs w:val="24"/>
                <w:lang w:val="es-CO"/>
              </w:rPr>
              <w:t xml:space="preserve"> los pr</w:t>
            </w:r>
            <w:r>
              <w:rPr>
                <w:rFonts w:ascii="Arial" w:hAnsi="Arial" w:cs="Arial"/>
                <w:color w:val="000000" w:themeColor="text1"/>
                <w:sz w:val="24"/>
                <w:szCs w:val="24"/>
                <w:lang w:val="es-CO"/>
              </w:rPr>
              <w:t xml:space="preserve">ocedimientos documentados y </w:t>
            </w:r>
            <w:r w:rsidRPr="005411F2">
              <w:rPr>
                <w:rFonts w:ascii="Arial" w:hAnsi="Arial" w:cs="Arial"/>
                <w:color w:val="000000" w:themeColor="text1"/>
                <w:sz w:val="24"/>
                <w:szCs w:val="24"/>
                <w:lang w:val="es-CO"/>
              </w:rPr>
              <w:t>establecidos para el S</w:t>
            </w:r>
            <w:r>
              <w:rPr>
                <w:rFonts w:ascii="Arial" w:hAnsi="Arial" w:cs="Arial"/>
                <w:color w:val="000000" w:themeColor="text1"/>
                <w:sz w:val="24"/>
                <w:szCs w:val="24"/>
                <w:lang w:val="es-CO"/>
              </w:rPr>
              <w:t xml:space="preserve">istema de Gestión de la Calidad. </w:t>
            </w:r>
          </w:p>
          <w:p w14:paraId="26F9CD57" w14:textId="77777777" w:rsidR="000D5A9B" w:rsidRDefault="000D5A9B" w:rsidP="000D5A9B">
            <w:pPr>
              <w:ind w:left="360"/>
              <w:jc w:val="both"/>
              <w:rPr>
                <w:rFonts w:ascii="Arial" w:hAnsi="Arial" w:cs="Arial"/>
                <w:color w:val="000000" w:themeColor="text1"/>
                <w:sz w:val="24"/>
                <w:szCs w:val="24"/>
                <w:lang w:val="es-CO"/>
              </w:rPr>
            </w:pPr>
          </w:p>
          <w:p w14:paraId="584757A6" w14:textId="77777777" w:rsidR="000D5A9B" w:rsidRDefault="000D5A9B" w:rsidP="00695930">
            <w:pPr>
              <w:jc w:val="both"/>
              <w:rPr>
                <w:rFonts w:ascii="Arial" w:hAnsi="Arial" w:cs="Arial"/>
                <w:b/>
                <w:color w:val="000000" w:themeColor="text1"/>
                <w:sz w:val="24"/>
                <w:szCs w:val="24"/>
                <w:lang w:val="es-CO"/>
              </w:rPr>
            </w:pPr>
            <w:r w:rsidRPr="005411F2">
              <w:rPr>
                <w:rFonts w:ascii="Arial" w:hAnsi="Arial" w:cs="Arial"/>
                <w:color w:val="000000" w:themeColor="text1"/>
                <w:sz w:val="24"/>
                <w:szCs w:val="24"/>
                <w:lang w:val="es-CO"/>
              </w:rPr>
              <w:t>El m</w:t>
            </w:r>
            <w:r>
              <w:rPr>
                <w:rFonts w:ascii="Arial" w:hAnsi="Arial" w:cs="Arial"/>
                <w:color w:val="000000" w:themeColor="text1"/>
                <w:sz w:val="24"/>
                <w:szCs w:val="24"/>
                <w:lang w:val="es-CO"/>
              </w:rPr>
              <w:t>anual de calidad de COOPROPIEDAD</w:t>
            </w:r>
            <w:r w:rsidRPr="005411F2">
              <w:rPr>
                <w:rFonts w:ascii="Arial" w:hAnsi="Arial" w:cs="Arial"/>
                <w:color w:val="000000" w:themeColor="text1"/>
                <w:sz w:val="24"/>
                <w:szCs w:val="24"/>
                <w:lang w:val="es-CO"/>
              </w:rPr>
              <w:t xml:space="preserve"> se encuentra a disposición de </w:t>
            </w:r>
            <w:r>
              <w:rPr>
                <w:rFonts w:ascii="Arial" w:hAnsi="Arial" w:cs="Arial"/>
                <w:color w:val="000000" w:themeColor="text1"/>
                <w:sz w:val="24"/>
                <w:szCs w:val="24"/>
                <w:lang w:val="es-CO"/>
              </w:rPr>
              <w:t xml:space="preserve">las partes interesadas en nuestro Sistema </w:t>
            </w:r>
            <w:r w:rsidRPr="005411F2">
              <w:rPr>
                <w:rFonts w:ascii="Arial" w:hAnsi="Arial" w:cs="Arial"/>
                <w:color w:val="000000" w:themeColor="text1"/>
                <w:sz w:val="24"/>
                <w:szCs w:val="24"/>
                <w:lang w:val="es-CO"/>
              </w:rPr>
              <w:t>de Gestión de Calidad como guía fundamental para el buen entendimiento de la estructu</w:t>
            </w:r>
            <w:r>
              <w:rPr>
                <w:rFonts w:ascii="Arial" w:hAnsi="Arial" w:cs="Arial"/>
                <w:color w:val="000000" w:themeColor="text1"/>
                <w:sz w:val="24"/>
                <w:szCs w:val="24"/>
                <w:lang w:val="es-CO"/>
              </w:rPr>
              <w:t xml:space="preserve">ra, composición y compromiso de </w:t>
            </w:r>
            <w:r w:rsidRPr="005411F2">
              <w:rPr>
                <w:rFonts w:ascii="Arial" w:hAnsi="Arial" w:cs="Arial"/>
                <w:color w:val="000000" w:themeColor="text1"/>
                <w:sz w:val="24"/>
                <w:szCs w:val="24"/>
                <w:lang w:val="es-CO"/>
              </w:rPr>
              <w:t>la entidad</w:t>
            </w:r>
            <w:r>
              <w:rPr>
                <w:rFonts w:ascii="Arial" w:hAnsi="Arial" w:cs="Arial"/>
                <w:color w:val="000000" w:themeColor="text1"/>
                <w:sz w:val="24"/>
                <w:szCs w:val="24"/>
                <w:lang w:val="es-CO"/>
              </w:rPr>
              <w:t xml:space="preserve"> con la calidad</w:t>
            </w:r>
            <w:r w:rsidRPr="005411F2">
              <w:rPr>
                <w:rFonts w:ascii="Arial" w:hAnsi="Arial" w:cs="Arial"/>
                <w:color w:val="000000" w:themeColor="text1"/>
                <w:sz w:val="24"/>
                <w:szCs w:val="24"/>
                <w:lang w:val="es-CO"/>
              </w:rPr>
              <w:t>.</w:t>
            </w:r>
            <w:r w:rsidR="00D206AF">
              <w:rPr>
                <w:rFonts w:ascii="Arial" w:hAnsi="Arial" w:cs="Arial"/>
                <w:b/>
                <w:color w:val="000000" w:themeColor="text1"/>
                <w:sz w:val="24"/>
                <w:szCs w:val="24"/>
                <w:lang w:val="es-CO"/>
              </w:rPr>
              <w:t xml:space="preserve"> </w:t>
            </w:r>
          </w:p>
          <w:p w14:paraId="43FA5B5D" w14:textId="77777777" w:rsidR="000D5A9B" w:rsidRDefault="000D5A9B" w:rsidP="00695930">
            <w:pPr>
              <w:jc w:val="both"/>
              <w:rPr>
                <w:rFonts w:ascii="Arial" w:hAnsi="Arial" w:cs="Arial"/>
                <w:b/>
                <w:color w:val="000000" w:themeColor="text1"/>
                <w:sz w:val="24"/>
                <w:szCs w:val="24"/>
                <w:lang w:val="es-CO"/>
              </w:rPr>
            </w:pPr>
          </w:p>
        </w:tc>
      </w:tr>
      <w:tr w:rsidR="000D5A9B" w14:paraId="37D2CE27" w14:textId="77777777" w:rsidTr="000D5A9B">
        <w:tc>
          <w:tcPr>
            <w:tcW w:w="9350" w:type="dxa"/>
            <w:gridSpan w:val="5"/>
            <w:shd w:val="clear" w:color="auto" w:fill="F2F2F2" w:themeFill="background1" w:themeFillShade="F2"/>
          </w:tcPr>
          <w:p w14:paraId="06AD0CDA" w14:textId="2D10160C" w:rsidR="000D5A9B" w:rsidRPr="000D5A9B" w:rsidRDefault="000D5A9B" w:rsidP="00A95CC1">
            <w:pPr>
              <w:pStyle w:val="Ttulo1"/>
              <w:numPr>
                <w:ilvl w:val="0"/>
                <w:numId w:val="54"/>
              </w:numPr>
              <w:outlineLvl w:val="0"/>
              <w:rPr>
                <w:lang w:val="es-CO"/>
              </w:rPr>
            </w:pPr>
            <w:bookmarkStart w:id="1" w:name="_Toc61261324"/>
            <w:r>
              <w:rPr>
                <w:lang w:val="es-CO"/>
              </w:rPr>
              <w:t>REFERENCIAS NORMATIVAS</w:t>
            </w:r>
            <w:bookmarkEnd w:id="1"/>
          </w:p>
        </w:tc>
      </w:tr>
      <w:tr w:rsidR="000D5A9B" w:rsidRPr="009C0C12" w14:paraId="0354A510" w14:textId="77777777" w:rsidTr="000D5A9B">
        <w:tc>
          <w:tcPr>
            <w:tcW w:w="9350" w:type="dxa"/>
            <w:gridSpan w:val="5"/>
          </w:tcPr>
          <w:p w14:paraId="2D3B8888" w14:textId="77777777" w:rsidR="000D5A9B" w:rsidRDefault="000D5A9B" w:rsidP="000D5A9B">
            <w:pPr>
              <w:rPr>
                <w:rFonts w:ascii="Arial" w:hAnsi="Arial" w:cs="Arial"/>
                <w:color w:val="000000" w:themeColor="text1"/>
                <w:sz w:val="24"/>
                <w:szCs w:val="24"/>
                <w:lang w:val="es-CO"/>
              </w:rPr>
            </w:pPr>
          </w:p>
          <w:p w14:paraId="5FF1A57E" w14:textId="77777777" w:rsidR="000D5A9B" w:rsidRPr="000D5A9B" w:rsidRDefault="000D5A9B" w:rsidP="000D5A9B">
            <w:pPr>
              <w:rPr>
                <w:rFonts w:ascii="Arial" w:hAnsi="Arial" w:cs="Arial"/>
                <w:color w:val="000000" w:themeColor="text1"/>
                <w:sz w:val="24"/>
                <w:szCs w:val="24"/>
                <w:lang w:val="es-CO"/>
              </w:rPr>
            </w:pPr>
            <w:r w:rsidRPr="000D5A9B">
              <w:rPr>
                <w:rFonts w:ascii="Arial" w:hAnsi="Arial" w:cs="Arial"/>
                <w:color w:val="000000" w:themeColor="text1"/>
                <w:sz w:val="24"/>
                <w:szCs w:val="24"/>
                <w:lang w:val="es-CO"/>
              </w:rPr>
              <w:t>ISO 9000:2015 Sistemas de gestión de la calidad – Fundamentos y vocabulario.</w:t>
            </w:r>
          </w:p>
          <w:p w14:paraId="5466B5AE" w14:textId="77777777" w:rsidR="000D5A9B" w:rsidRDefault="000D5A9B" w:rsidP="00695930">
            <w:pPr>
              <w:jc w:val="both"/>
              <w:rPr>
                <w:rFonts w:ascii="Arial" w:hAnsi="Arial" w:cs="Arial"/>
                <w:b/>
                <w:color w:val="000000" w:themeColor="text1"/>
                <w:sz w:val="24"/>
                <w:szCs w:val="24"/>
                <w:lang w:val="es-CO"/>
              </w:rPr>
            </w:pPr>
          </w:p>
        </w:tc>
      </w:tr>
      <w:tr w:rsidR="000D5A9B" w14:paraId="63822B34" w14:textId="77777777" w:rsidTr="000D5A9B">
        <w:tc>
          <w:tcPr>
            <w:tcW w:w="9350" w:type="dxa"/>
            <w:gridSpan w:val="5"/>
            <w:shd w:val="clear" w:color="auto" w:fill="F2F2F2" w:themeFill="background1" w:themeFillShade="F2"/>
          </w:tcPr>
          <w:p w14:paraId="614D09E9" w14:textId="65D557CB" w:rsidR="000D5A9B" w:rsidRPr="000D5A9B" w:rsidRDefault="000D5A9B" w:rsidP="00A95CC1">
            <w:pPr>
              <w:pStyle w:val="Ttulo1"/>
              <w:numPr>
                <w:ilvl w:val="0"/>
                <w:numId w:val="54"/>
              </w:numPr>
              <w:outlineLvl w:val="0"/>
              <w:rPr>
                <w:lang w:val="es-CO"/>
              </w:rPr>
            </w:pPr>
            <w:bookmarkStart w:id="2" w:name="_Toc61261325"/>
            <w:r>
              <w:rPr>
                <w:lang w:val="es-CO"/>
              </w:rPr>
              <w:t>TERMINOS Y DEFINICIONES</w:t>
            </w:r>
            <w:bookmarkEnd w:id="2"/>
          </w:p>
        </w:tc>
      </w:tr>
      <w:tr w:rsidR="000D5A9B" w:rsidRPr="009C0C12" w14:paraId="49F89F64" w14:textId="77777777" w:rsidTr="000D5A9B">
        <w:tc>
          <w:tcPr>
            <w:tcW w:w="9350" w:type="dxa"/>
            <w:gridSpan w:val="5"/>
            <w:shd w:val="clear" w:color="auto" w:fill="auto"/>
          </w:tcPr>
          <w:p w14:paraId="13C04887" w14:textId="77777777" w:rsidR="00D206AF" w:rsidRDefault="00D206AF" w:rsidP="000D5A9B">
            <w:pPr>
              <w:rPr>
                <w:rFonts w:ascii="Arial" w:hAnsi="Arial" w:cs="Arial"/>
                <w:sz w:val="24"/>
                <w:szCs w:val="24"/>
                <w:lang w:val="es-CO"/>
              </w:rPr>
            </w:pPr>
          </w:p>
          <w:p w14:paraId="52AB2654" w14:textId="77777777" w:rsidR="00D206AF" w:rsidRPr="00D206AF" w:rsidRDefault="00D206AF" w:rsidP="00A95CC1">
            <w:pPr>
              <w:pStyle w:val="Prrafodelista"/>
              <w:numPr>
                <w:ilvl w:val="0"/>
                <w:numId w:val="2"/>
              </w:numPr>
              <w:jc w:val="both"/>
              <w:rPr>
                <w:rFonts w:ascii="Arial" w:hAnsi="Arial" w:cs="Arial"/>
                <w:sz w:val="24"/>
                <w:szCs w:val="24"/>
                <w:lang w:val="es-CO"/>
              </w:rPr>
            </w:pPr>
            <w:r w:rsidRPr="00D206AF">
              <w:rPr>
                <w:rFonts w:ascii="Arial" w:hAnsi="Arial" w:cs="Arial"/>
                <w:b/>
                <w:sz w:val="24"/>
                <w:szCs w:val="24"/>
                <w:lang w:val="es-CO"/>
              </w:rPr>
              <w:t>Calidad:</w:t>
            </w:r>
            <w:r w:rsidRPr="00D206AF">
              <w:rPr>
                <w:rFonts w:ascii="Arial" w:hAnsi="Arial" w:cs="Arial"/>
                <w:sz w:val="24"/>
                <w:szCs w:val="24"/>
                <w:lang w:val="es-CO"/>
              </w:rPr>
              <w:t xml:space="preserve"> Grado en el que un conjunto de características inherentes cumple con los requisitos. </w:t>
            </w:r>
          </w:p>
          <w:p w14:paraId="0AEA42B4" w14:textId="77777777" w:rsidR="00D206AF" w:rsidRPr="00D206AF" w:rsidRDefault="00D206AF" w:rsidP="00A95CC1">
            <w:pPr>
              <w:pStyle w:val="Prrafodelista"/>
              <w:numPr>
                <w:ilvl w:val="0"/>
                <w:numId w:val="2"/>
              </w:numPr>
              <w:jc w:val="both"/>
              <w:rPr>
                <w:rFonts w:ascii="Arial" w:hAnsi="Arial" w:cs="Arial"/>
                <w:sz w:val="24"/>
                <w:szCs w:val="24"/>
                <w:lang w:val="es-CO"/>
              </w:rPr>
            </w:pPr>
            <w:r w:rsidRPr="00D206AF">
              <w:rPr>
                <w:rFonts w:ascii="Arial" w:hAnsi="Arial" w:cs="Arial"/>
                <w:b/>
                <w:sz w:val="24"/>
                <w:szCs w:val="24"/>
                <w:lang w:val="es-CO"/>
              </w:rPr>
              <w:t>Objetivo de la Calidad:</w:t>
            </w:r>
            <w:r w:rsidRPr="00D206AF">
              <w:rPr>
                <w:rFonts w:ascii="Arial" w:hAnsi="Arial" w:cs="Arial"/>
                <w:sz w:val="24"/>
                <w:szCs w:val="24"/>
                <w:lang w:val="es-CO"/>
              </w:rPr>
              <w:t xml:space="preserve"> Algo ambicionado, o pretendido, relacionado con la calidad. </w:t>
            </w:r>
          </w:p>
          <w:p w14:paraId="580DB33A" w14:textId="2D55CB30" w:rsidR="00D206AF" w:rsidRPr="00D206AF" w:rsidRDefault="00D206AF" w:rsidP="00A95CC1">
            <w:pPr>
              <w:pStyle w:val="Prrafodelista"/>
              <w:numPr>
                <w:ilvl w:val="0"/>
                <w:numId w:val="2"/>
              </w:numPr>
              <w:jc w:val="both"/>
              <w:rPr>
                <w:rFonts w:ascii="Arial" w:hAnsi="Arial" w:cs="Arial"/>
                <w:sz w:val="24"/>
                <w:szCs w:val="24"/>
                <w:lang w:val="es-CO"/>
              </w:rPr>
            </w:pPr>
            <w:r w:rsidRPr="00D206AF">
              <w:rPr>
                <w:rFonts w:ascii="Arial" w:hAnsi="Arial" w:cs="Arial"/>
                <w:b/>
                <w:sz w:val="24"/>
                <w:szCs w:val="24"/>
                <w:lang w:val="es-CO"/>
              </w:rPr>
              <w:t>Manual de Calidad:</w:t>
            </w:r>
            <w:r w:rsidRPr="00D206AF">
              <w:rPr>
                <w:rFonts w:ascii="Arial" w:hAnsi="Arial" w:cs="Arial"/>
                <w:sz w:val="24"/>
                <w:szCs w:val="24"/>
                <w:lang w:val="es-CO"/>
              </w:rPr>
              <w:t xml:space="preserve"> Documento que enuncia la Política de Calidad y describe el Sistema de Gestión de la Calidad de la </w:t>
            </w:r>
            <w:r w:rsidR="00832CBE">
              <w:rPr>
                <w:rFonts w:ascii="Arial" w:hAnsi="Arial" w:cs="Arial"/>
                <w:sz w:val="24"/>
                <w:szCs w:val="24"/>
                <w:lang w:val="es-CO"/>
              </w:rPr>
              <w:t>Cooperativa</w:t>
            </w:r>
            <w:r w:rsidRPr="00D206AF">
              <w:rPr>
                <w:rFonts w:ascii="Arial" w:hAnsi="Arial" w:cs="Arial"/>
                <w:sz w:val="24"/>
                <w:szCs w:val="24"/>
                <w:lang w:val="es-CO"/>
              </w:rPr>
              <w:t xml:space="preserve">. </w:t>
            </w:r>
          </w:p>
          <w:p w14:paraId="75C2B723" w14:textId="019BF9BF" w:rsidR="00D206AF" w:rsidRPr="00AC28A8" w:rsidRDefault="00D206AF" w:rsidP="000D5A9B">
            <w:pPr>
              <w:pStyle w:val="Prrafodelista"/>
              <w:numPr>
                <w:ilvl w:val="0"/>
                <w:numId w:val="2"/>
              </w:numPr>
              <w:jc w:val="both"/>
              <w:rPr>
                <w:rFonts w:ascii="Arial" w:hAnsi="Arial" w:cs="Arial"/>
                <w:sz w:val="24"/>
                <w:szCs w:val="24"/>
                <w:lang w:val="es-CO"/>
              </w:rPr>
            </w:pPr>
            <w:r w:rsidRPr="00D206AF">
              <w:rPr>
                <w:rFonts w:ascii="Arial" w:hAnsi="Arial" w:cs="Arial"/>
                <w:b/>
                <w:sz w:val="24"/>
                <w:szCs w:val="24"/>
                <w:lang w:val="es-CO"/>
              </w:rPr>
              <w:t>Política de la Calidad:</w:t>
            </w:r>
            <w:r w:rsidRPr="00D206AF">
              <w:rPr>
                <w:rFonts w:ascii="Arial" w:hAnsi="Arial" w:cs="Arial"/>
                <w:sz w:val="24"/>
                <w:szCs w:val="24"/>
                <w:lang w:val="es-CO"/>
              </w:rPr>
              <w:t xml:space="preserve"> Intenciones globales y orientación de una organización relativas a la calidad tal como se expresan formalmente por la alta dirección.</w:t>
            </w:r>
          </w:p>
        </w:tc>
      </w:tr>
      <w:tr w:rsidR="003E68EA" w14:paraId="57998189" w14:textId="77777777" w:rsidTr="00B94839">
        <w:tc>
          <w:tcPr>
            <w:tcW w:w="2677" w:type="dxa"/>
            <w:vMerge w:val="restart"/>
          </w:tcPr>
          <w:p w14:paraId="1111555E" w14:textId="3B592900" w:rsidR="003E68EA" w:rsidRDefault="00532E37" w:rsidP="00B94839">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73600" behindDoc="0" locked="0" layoutInCell="1" allowOverlap="1" wp14:anchorId="6686A98F" wp14:editId="542AF639">
                  <wp:simplePos x="0" y="0"/>
                  <wp:positionH relativeFrom="margin">
                    <wp:posOffset>527050</wp:posOffset>
                  </wp:positionH>
                  <wp:positionV relativeFrom="margin">
                    <wp:posOffset>45720</wp:posOffset>
                  </wp:positionV>
                  <wp:extent cx="466725" cy="466725"/>
                  <wp:effectExtent l="0" t="0" r="9525" b="952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6104BA5C" w14:textId="77777777" w:rsidR="003E68EA" w:rsidRPr="00337590" w:rsidRDefault="003E68EA"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0D6E32A4" w14:textId="77777777" w:rsidR="003E68EA" w:rsidRPr="00337590" w:rsidRDefault="003E68EA"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3E68EA" w14:paraId="0C0F524F" w14:textId="77777777" w:rsidTr="00B94839">
        <w:tc>
          <w:tcPr>
            <w:tcW w:w="2677" w:type="dxa"/>
            <w:vMerge/>
          </w:tcPr>
          <w:p w14:paraId="370B5B4F" w14:textId="77777777" w:rsidR="003E68EA" w:rsidRDefault="003E68EA" w:rsidP="00B94839">
            <w:pPr>
              <w:jc w:val="center"/>
              <w:rPr>
                <w:rFonts w:ascii="Arial" w:hAnsi="Arial" w:cs="Arial"/>
                <w:b/>
                <w:color w:val="000000" w:themeColor="text1"/>
                <w:sz w:val="36"/>
                <w:szCs w:val="36"/>
                <w:lang w:val="es-CO"/>
              </w:rPr>
            </w:pPr>
          </w:p>
        </w:tc>
        <w:tc>
          <w:tcPr>
            <w:tcW w:w="4689" w:type="dxa"/>
            <w:gridSpan w:val="3"/>
            <w:vMerge/>
          </w:tcPr>
          <w:p w14:paraId="49BAA6D0" w14:textId="77777777" w:rsidR="003E68EA" w:rsidRDefault="003E68EA" w:rsidP="00B94839">
            <w:pPr>
              <w:jc w:val="center"/>
              <w:rPr>
                <w:rFonts w:ascii="Arial" w:hAnsi="Arial" w:cs="Arial"/>
                <w:b/>
                <w:color w:val="000000" w:themeColor="text1"/>
                <w:sz w:val="36"/>
                <w:szCs w:val="36"/>
                <w:lang w:val="es-CO"/>
              </w:rPr>
            </w:pPr>
          </w:p>
        </w:tc>
        <w:tc>
          <w:tcPr>
            <w:tcW w:w="1984" w:type="dxa"/>
          </w:tcPr>
          <w:p w14:paraId="189E4D7C" w14:textId="77777777" w:rsidR="003E68EA" w:rsidRPr="00337590" w:rsidRDefault="003E68EA"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3E68EA" w14:paraId="6CA229C0" w14:textId="77777777" w:rsidTr="00B94839">
        <w:tc>
          <w:tcPr>
            <w:tcW w:w="2677" w:type="dxa"/>
            <w:vMerge/>
          </w:tcPr>
          <w:p w14:paraId="42D56662" w14:textId="77777777" w:rsidR="003E68EA" w:rsidRDefault="003E68EA" w:rsidP="00B94839">
            <w:pPr>
              <w:jc w:val="center"/>
              <w:rPr>
                <w:rFonts w:ascii="Arial" w:hAnsi="Arial" w:cs="Arial"/>
                <w:b/>
                <w:color w:val="000000" w:themeColor="text1"/>
                <w:sz w:val="36"/>
                <w:szCs w:val="36"/>
                <w:lang w:val="es-CO"/>
              </w:rPr>
            </w:pPr>
          </w:p>
        </w:tc>
        <w:tc>
          <w:tcPr>
            <w:tcW w:w="4689" w:type="dxa"/>
            <w:gridSpan w:val="3"/>
            <w:vMerge/>
          </w:tcPr>
          <w:p w14:paraId="0FC59499" w14:textId="77777777" w:rsidR="003E68EA" w:rsidRDefault="003E68EA" w:rsidP="00B94839">
            <w:pPr>
              <w:jc w:val="center"/>
              <w:rPr>
                <w:rFonts w:ascii="Arial" w:hAnsi="Arial" w:cs="Arial"/>
                <w:b/>
                <w:color w:val="000000" w:themeColor="text1"/>
                <w:sz w:val="36"/>
                <w:szCs w:val="36"/>
                <w:lang w:val="es-CO"/>
              </w:rPr>
            </w:pPr>
          </w:p>
        </w:tc>
        <w:tc>
          <w:tcPr>
            <w:tcW w:w="1984" w:type="dxa"/>
          </w:tcPr>
          <w:p w14:paraId="29E260A4" w14:textId="19FE66A9"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A813C0">
              <w:rPr>
                <w:rFonts w:ascii="Arial" w:hAnsi="Arial" w:cs="Arial"/>
                <w:color w:val="000000" w:themeColor="text1"/>
                <w:sz w:val="24"/>
                <w:szCs w:val="24"/>
                <w:lang w:val="es-CO"/>
              </w:rPr>
              <w:t>7</w:t>
            </w:r>
            <w:r>
              <w:rPr>
                <w:rFonts w:ascii="Arial" w:hAnsi="Arial" w:cs="Arial"/>
                <w:color w:val="000000" w:themeColor="text1"/>
                <w:sz w:val="24"/>
                <w:szCs w:val="24"/>
                <w:lang w:val="es-CO"/>
              </w:rPr>
              <w:t xml:space="preserve"> de </w:t>
            </w:r>
            <w:r w:rsidR="00615504">
              <w:rPr>
                <w:rFonts w:ascii="Arial" w:hAnsi="Arial" w:cs="Arial"/>
                <w:color w:val="000000" w:themeColor="text1"/>
                <w:sz w:val="24"/>
                <w:szCs w:val="24"/>
                <w:lang w:val="es-CO"/>
              </w:rPr>
              <w:t>36</w:t>
            </w:r>
          </w:p>
        </w:tc>
      </w:tr>
      <w:tr w:rsidR="003E68EA" w14:paraId="52A66E14" w14:textId="77777777" w:rsidTr="00B94839">
        <w:tc>
          <w:tcPr>
            <w:tcW w:w="3229" w:type="dxa"/>
            <w:gridSpan w:val="2"/>
          </w:tcPr>
          <w:p w14:paraId="2428911B" w14:textId="77777777"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43537114" w14:textId="77777777"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7325F5E9" w14:textId="77777777" w:rsidR="003E68EA"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1257F032" w14:textId="77777777" w:rsidR="003E68EA" w:rsidRPr="00337590" w:rsidRDefault="003E68EA"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24F61F09" w14:textId="77777777" w:rsidR="003E68EA" w:rsidRDefault="003E68EA" w:rsidP="003E68EA">
      <w:pPr>
        <w:rPr>
          <w:rFonts w:ascii="Arial" w:hAnsi="Arial" w:cs="Arial"/>
          <w:b/>
          <w:color w:val="000000" w:themeColor="text1"/>
          <w:sz w:val="24"/>
          <w:szCs w:val="24"/>
          <w:lang w:val="es-CO"/>
        </w:rPr>
      </w:pPr>
    </w:p>
    <w:tbl>
      <w:tblPr>
        <w:tblStyle w:val="Tablaconcuadrcula"/>
        <w:tblW w:w="9360" w:type="dxa"/>
        <w:tblInd w:w="-5" w:type="dxa"/>
        <w:tblLook w:val="04A0" w:firstRow="1" w:lastRow="0" w:firstColumn="1" w:lastColumn="0" w:noHBand="0" w:noVBand="1"/>
      </w:tblPr>
      <w:tblGrid>
        <w:gridCol w:w="2677"/>
        <w:gridCol w:w="552"/>
        <w:gridCol w:w="3604"/>
        <w:gridCol w:w="533"/>
        <w:gridCol w:w="1994"/>
      </w:tblGrid>
      <w:tr w:rsidR="00D206AF" w:rsidRPr="009C0C12" w14:paraId="1A9A580B" w14:textId="77777777" w:rsidTr="003E68EA">
        <w:tc>
          <w:tcPr>
            <w:tcW w:w="9360" w:type="dxa"/>
            <w:gridSpan w:val="5"/>
          </w:tcPr>
          <w:p w14:paraId="32F61356" w14:textId="77777777" w:rsidR="00D206AF" w:rsidRPr="00D206AF" w:rsidRDefault="00D206AF" w:rsidP="00D206AF">
            <w:pPr>
              <w:pStyle w:val="Prrafodelista"/>
              <w:rPr>
                <w:rFonts w:ascii="Arial" w:hAnsi="Arial" w:cs="Arial"/>
                <w:b/>
                <w:color w:val="000000" w:themeColor="text1"/>
                <w:sz w:val="24"/>
                <w:szCs w:val="24"/>
                <w:lang w:val="es-CO"/>
              </w:rPr>
            </w:pPr>
          </w:p>
          <w:p w14:paraId="2550A103" w14:textId="77777777" w:rsidR="00D206AF" w:rsidRPr="00D206AF" w:rsidRDefault="00D206AF" w:rsidP="00A95CC1">
            <w:pPr>
              <w:pStyle w:val="Prrafodelista"/>
              <w:numPr>
                <w:ilvl w:val="0"/>
                <w:numId w:val="2"/>
              </w:numPr>
              <w:jc w:val="both"/>
              <w:rPr>
                <w:rFonts w:ascii="Arial" w:hAnsi="Arial" w:cs="Arial"/>
                <w:b/>
                <w:color w:val="000000" w:themeColor="text1"/>
                <w:sz w:val="24"/>
                <w:szCs w:val="24"/>
                <w:lang w:val="es-CO"/>
              </w:rPr>
            </w:pPr>
            <w:r w:rsidRPr="00D206AF">
              <w:rPr>
                <w:rFonts w:ascii="Arial" w:hAnsi="Arial" w:cs="Arial"/>
                <w:b/>
                <w:sz w:val="24"/>
                <w:szCs w:val="24"/>
                <w:lang w:val="es-CO"/>
              </w:rPr>
              <w:t>Proceso:</w:t>
            </w:r>
            <w:r w:rsidRPr="00D206AF">
              <w:rPr>
                <w:rFonts w:ascii="Arial" w:hAnsi="Arial" w:cs="Arial"/>
                <w:sz w:val="24"/>
                <w:szCs w:val="24"/>
                <w:lang w:val="es-CO"/>
              </w:rPr>
              <w:t xml:space="preserve"> Conjunto de recursos y actividades interrelacionadas que transforman elementos de entrada en resultado. </w:t>
            </w:r>
          </w:p>
          <w:p w14:paraId="213DB09B" w14:textId="77777777" w:rsidR="00D206AF" w:rsidRPr="00D206AF" w:rsidRDefault="00D206AF" w:rsidP="00A95CC1">
            <w:pPr>
              <w:pStyle w:val="Prrafodelista"/>
              <w:numPr>
                <w:ilvl w:val="0"/>
                <w:numId w:val="2"/>
              </w:numPr>
              <w:jc w:val="both"/>
              <w:rPr>
                <w:rFonts w:ascii="Arial" w:hAnsi="Arial" w:cs="Arial"/>
                <w:b/>
                <w:color w:val="000000" w:themeColor="text1"/>
                <w:sz w:val="24"/>
                <w:szCs w:val="24"/>
                <w:lang w:val="es-CO"/>
              </w:rPr>
            </w:pPr>
            <w:r w:rsidRPr="00D206AF">
              <w:rPr>
                <w:rFonts w:ascii="Arial" w:hAnsi="Arial" w:cs="Arial"/>
                <w:b/>
                <w:sz w:val="24"/>
                <w:szCs w:val="24"/>
                <w:lang w:val="es-CO"/>
              </w:rPr>
              <w:t>SGC:</w:t>
            </w:r>
            <w:r w:rsidRPr="00D206AF">
              <w:rPr>
                <w:rFonts w:ascii="Arial" w:hAnsi="Arial" w:cs="Arial"/>
                <w:sz w:val="24"/>
                <w:szCs w:val="24"/>
                <w:lang w:val="es-CO"/>
              </w:rPr>
              <w:t xml:space="preserve"> (Sistema de Gestión de la Calidad) Sistema de gestión para dirigir y controlar una organización con respecto a la calidad.</w:t>
            </w:r>
          </w:p>
          <w:p w14:paraId="56ACECD8" w14:textId="77777777" w:rsidR="00D206AF" w:rsidRDefault="00D206AF" w:rsidP="00A95CC1">
            <w:pPr>
              <w:pStyle w:val="Prrafodelista"/>
              <w:numPr>
                <w:ilvl w:val="0"/>
                <w:numId w:val="2"/>
              </w:numPr>
              <w:jc w:val="both"/>
              <w:rPr>
                <w:rFonts w:ascii="Arial" w:hAnsi="Arial" w:cs="Arial"/>
                <w:b/>
                <w:color w:val="000000" w:themeColor="text1"/>
                <w:sz w:val="24"/>
                <w:szCs w:val="24"/>
                <w:lang w:val="es-CO"/>
              </w:rPr>
            </w:pPr>
            <w:r>
              <w:rPr>
                <w:rFonts w:ascii="Arial" w:hAnsi="Arial" w:cs="Arial"/>
                <w:b/>
                <w:sz w:val="24"/>
                <w:szCs w:val="24"/>
                <w:lang w:val="es-CO"/>
              </w:rPr>
              <w:t>Debe:</w:t>
            </w:r>
            <w:r>
              <w:rPr>
                <w:rFonts w:ascii="Arial" w:hAnsi="Arial" w:cs="Arial"/>
                <w:b/>
                <w:color w:val="000000" w:themeColor="text1"/>
                <w:sz w:val="24"/>
                <w:szCs w:val="24"/>
                <w:lang w:val="es-CO"/>
              </w:rPr>
              <w:t xml:space="preserve"> </w:t>
            </w:r>
            <w:r>
              <w:rPr>
                <w:rFonts w:ascii="Arial" w:hAnsi="Arial" w:cs="Arial"/>
                <w:color w:val="000000" w:themeColor="text1"/>
                <w:sz w:val="24"/>
                <w:szCs w:val="24"/>
                <w:lang w:val="es-CO"/>
              </w:rPr>
              <w:t>I</w:t>
            </w:r>
            <w:r w:rsidRPr="00D206AF">
              <w:rPr>
                <w:rFonts w:ascii="Arial" w:hAnsi="Arial" w:cs="Arial"/>
                <w:color w:val="000000" w:themeColor="text1"/>
                <w:sz w:val="24"/>
                <w:szCs w:val="24"/>
                <w:lang w:val="es-CO"/>
              </w:rPr>
              <w:t>ndica requisito.</w:t>
            </w:r>
          </w:p>
          <w:p w14:paraId="4306FFB2" w14:textId="77777777" w:rsidR="00D206AF" w:rsidRDefault="00D206AF" w:rsidP="00A95CC1">
            <w:pPr>
              <w:pStyle w:val="Prrafodelista"/>
              <w:numPr>
                <w:ilvl w:val="0"/>
                <w:numId w:val="2"/>
              </w:numPr>
              <w:jc w:val="both"/>
              <w:rPr>
                <w:rFonts w:ascii="Arial" w:hAnsi="Arial" w:cs="Arial"/>
                <w:b/>
                <w:color w:val="000000" w:themeColor="text1"/>
                <w:sz w:val="24"/>
                <w:szCs w:val="24"/>
                <w:lang w:val="es-CO"/>
              </w:rPr>
            </w:pPr>
            <w:r>
              <w:rPr>
                <w:rFonts w:ascii="Arial" w:hAnsi="Arial" w:cs="Arial"/>
                <w:b/>
                <w:sz w:val="24"/>
                <w:szCs w:val="24"/>
                <w:lang w:val="es-CO"/>
              </w:rPr>
              <w:t>Debería:</w:t>
            </w:r>
            <w:r>
              <w:rPr>
                <w:rFonts w:ascii="Arial" w:hAnsi="Arial" w:cs="Arial"/>
                <w:b/>
                <w:color w:val="000000" w:themeColor="text1"/>
                <w:sz w:val="24"/>
                <w:szCs w:val="24"/>
                <w:lang w:val="es-CO"/>
              </w:rPr>
              <w:t xml:space="preserve"> </w:t>
            </w:r>
            <w:r w:rsidRPr="00D206AF">
              <w:rPr>
                <w:rFonts w:ascii="Arial" w:hAnsi="Arial" w:cs="Arial"/>
                <w:color w:val="000000" w:themeColor="text1"/>
                <w:sz w:val="24"/>
                <w:szCs w:val="24"/>
                <w:lang w:val="es-CO"/>
              </w:rPr>
              <w:t>Indica recomendación.</w:t>
            </w:r>
          </w:p>
          <w:p w14:paraId="7E8C38B6" w14:textId="77777777" w:rsidR="00D206AF" w:rsidRPr="00D206AF" w:rsidRDefault="00D206AF" w:rsidP="00A95CC1">
            <w:pPr>
              <w:pStyle w:val="Prrafodelista"/>
              <w:numPr>
                <w:ilvl w:val="0"/>
                <w:numId w:val="2"/>
              </w:numPr>
              <w:jc w:val="both"/>
              <w:rPr>
                <w:rFonts w:ascii="Arial" w:hAnsi="Arial" w:cs="Arial"/>
                <w:b/>
                <w:color w:val="000000" w:themeColor="text1"/>
                <w:sz w:val="24"/>
                <w:szCs w:val="24"/>
                <w:lang w:val="es-CO"/>
              </w:rPr>
            </w:pPr>
            <w:r>
              <w:rPr>
                <w:rFonts w:ascii="Arial" w:hAnsi="Arial" w:cs="Arial"/>
                <w:b/>
                <w:sz w:val="24"/>
                <w:szCs w:val="24"/>
                <w:lang w:val="es-CO"/>
              </w:rPr>
              <w:t>Puede:</w:t>
            </w:r>
            <w:r>
              <w:rPr>
                <w:rFonts w:ascii="Arial" w:hAnsi="Arial" w:cs="Arial"/>
                <w:b/>
                <w:color w:val="000000" w:themeColor="text1"/>
                <w:sz w:val="24"/>
                <w:szCs w:val="24"/>
                <w:lang w:val="es-CO"/>
              </w:rPr>
              <w:t xml:space="preserve"> </w:t>
            </w:r>
            <w:r w:rsidRPr="00D206AF">
              <w:rPr>
                <w:rFonts w:ascii="Arial" w:hAnsi="Arial" w:cs="Arial"/>
                <w:color w:val="000000" w:themeColor="text1"/>
                <w:sz w:val="24"/>
                <w:szCs w:val="24"/>
                <w:lang w:val="es-CO"/>
              </w:rPr>
              <w:t>Indica un permiso, una posibilidad o una capacidad.</w:t>
            </w:r>
          </w:p>
          <w:p w14:paraId="64689148" w14:textId="77777777" w:rsidR="00D206AF" w:rsidRPr="00D206AF" w:rsidRDefault="00D206AF" w:rsidP="00D206AF">
            <w:pPr>
              <w:pStyle w:val="Prrafodelista"/>
              <w:rPr>
                <w:rFonts w:ascii="Arial" w:hAnsi="Arial" w:cs="Arial"/>
                <w:b/>
                <w:color w:val="000000" w:themeColor="text1"/>
                <w:sz w:val="24"/>
                <w:szCs w:val="24"/>
                <w:lang w:val="es-CO"/>
              </w:rPr>
            </w:pPr>
          </w:p>
        </w:tc>
      </w:tr>
      <w:tr w:rsidR="00D206AF" w14:paraId="0DE649D0" w14:textId="77777777" w:rsidTr="003E68EA">
        <w:tc>
          <w:tcPr>
            <w:tcW w:w="9360" w:type="dxa"/>
            <w:gridSpan w:val="5"/>
            <w:shd w:val="clear" w:color="auto" w:fill="F2F2F2" w:themeFill="background1" w:themeFillShade="F2"/>
          </w:tcPr>
          <w:p w14:paraId="2E304C27" w14:textId="25DB6D95" w:rsidR="00D206AF" w:rsidRPr="00D206AF" w:rsidRDefault="00D206AF" w:rsidP="00A95CC1">
            <w:pPr>
              <w:pStyle w:val="Ttulo1"/>
              <w:numPr>
                <w:ilvl w:val="0"/>
                <w:numId w:val="54"/>
              </w:numPr>
              <w:outlineLvl w:val="0"/>
              <w:rPr>
                <w:lang w:val="es-CO"/>
              </w:rPr>
            </w:pPr>
            <w:bookmarkStart w:id="3" w:name="_Toc61261326"/>
            <w:r>
              <w:rPr>
                <w:lang w:val="es-CO"/>
              </w:rPr>
              <w:t>CONTEXTO DE LA ORGANIZACIÓN</w:t>
            </w:r>
            <w:bookmarkEnd w:id="3"/>
          </w:p>
        </w:tc>
      </w:tr>
      <w:tr w:rsidR="00D206AF" w:rsidRPr="009C0C12" w14:paraId="65561C91" w14:textId="77777777" w:rsidTr="003E68EA">
        <w:tc>
          <w:tcPr>
            <w:tcW w:w="9360" w:type="dxa"/>
            <w:gridSpan w:val="5"/>
            <w:shd w:val="clear" w:color="auto" w:fill="F2F2F2" w:themeFill="background1" w:themeFillShade="F2"/>
          </w:tcPr>
          <w:p w14:paraId="56AA7BA4" w14:textId="7B5F8B68" w:rsidR="00D206AF" w:rsidRPr="005D6574" w:rsidRDefault="005D6574" w:rsidP="00A95CC1">
            <w:pPr>
              <w:pStyle w:val="Ttulo2"/>
              <w:numPr>
                <w:ilvl w:val="1"/>
                <w:numId w:val="54"/>
              </w:numPr>
              <w:outlineLvl w:val="1"/>
            </w:pPr>
            <w:bookmarkStart w:id="4" w:name="_Toc61261327"/>
            <w:r>
              <w:t>COMPRENSIÓN DE LA ORGANIZACIÓN Y DE SU CONTEXTO</w:t>
            </w:r>
            <w:bookmarkEnd w:id="4"/>
          </w:p>
        </w:tc>
      </w:tr>
      <w:tr w:rsidR="00D206AF" w:rsidRPr="009C0C12" w14:paraId="06133F02" w14:textId="77777777" w:rsidTr="003E68EA">
        <w:tc>
          <w:tcPr>
            <w:tcW w:w="9360" w:type="dxa"/>
            <w:gridSpan w:val="5"/>
          </w:tcPr>
          <w:p w14:paraId="3392C649" w14:textId="77777777" w:rsidR="005D6574" w:rsidRDefault="005D6574" w:rsidP="005D6574">
            <w:pPr>
              <w:ind w:left="360"/>
              <w:jc w:val="both"/>
              <w:rPr>
                <w:rFonts w:ascii="Arial" w:hAnsi="Arial" w:cs="Arial"/>
                <w:b/>
                <w:color w:val="000000" w:themeColor="text1"/>
                <w:sz w:val="24"/>
                <w:szCs w:val="24"/>
                <w:lang w:val="es-CO"/>
              </w:rPr>
            </w:pPr>
          </w:p>
          <w:p w14:paraId="20CDAFAB" w14:textId="6719C14B" w:rsidR="005D6574" w:rsidRPr="005D6574" w:rsidRDefault="005D6574" w:rsidP="005D6574">
            <w:pPr>
              <w:jc w:val="both"/>
              <w:rPr>
                <w:rFonts w:ascii="Arial" w:hAnsi="Arial" w:cs="Arial"/>
                <w:b/>
                <w:color w:val="000000" w:themeColor="text1"/>
                <w:sz w:val="24"/>
                <w:szCs w:val="24"/>
                <w:lang w:val="es-CO"/>
              </w:rPr>
            </w:pPr>
            <w:r w:rsidRPr="005D6574">
              <w:rPr>
                <w:rFonts w:ascii="Arial" w:hAnsi="Arial" w:cs="Arial"/>
                <w:b/>
                <w:color w:val="000000" w:themeColor="text1"/>
                <w:sz w:val="24"/>
                <w:szCs w:val="24"/>
                <w:lang w:val="es-CO"/>
              </w:rPr>
              <w:t xml:space="preserve">Reseña histórica. </w:t>
            </w:r>
            <w:r w:rsidRPr="005D6574">
              <w:rPr>
                <w:rFonts w:ascii="Arial" w:hAnsi="Arial" w:cs="Arial"/>
                <w:color w:val="000000" w:themeColor="text1"/>
                <w:sz w:val="24"/>
                <w:szCs w:val="24"/>
                <w:lang w:val="es-CO"/>
              </w:rPr>
              <w:t>La COOPERATIVA DEL SECTOR DE PROPIEDAD HORIZONTAL DE SANTANDER, y cuya sigla es COOPROPIEDAD, dio su inicio con la visión empresarial</w:t>
            </w:r>
            <w:r w:rsidR="00832CBE">
              <w:rPr>
                <w:rFonts w:ascii="Arial" w:hAnsi="Arial" w:cs="Arial"/>
                <w:color w:val="000000" w:themeColor="text1"/>
                <w:sz w:val="24"/>
                <w:szCs w:val="24"/>
                <w:lang w:val="es-CO"/>
              </w:rPr>
              <w:t xml:space="preserve"> de un grupo de personas</w:t>
            </w:r>
            <w:r w:rsidRPr="005D6574">
              <w:rPr>
                <w:rFonts w:ascii="Arial" w:hAnsi="Arial" w:cs="Arial"/>
                <w:color w:val="000000" w:themeColor="text1"/>
                <w:sz w:val="24"/>
                <w:szCs w:val="24"/>
                <w:lang w:val="es-CO"/>
              </w:rPr>
              <w:t xml:space="preserve"> que pens</w:t>
            </w:r>
            <w:r w:rsidR="00832CBE">
              <w:rPr>
                <w:rFonts w:ascii="Arial" w:hAnsi="Arial" w:cs="Arial"/>
                <w:color w:val="000000" w:themeColor="text1"/>
                <w:sz w:val="24"/>
                <w:szCs w:val="24"/>
                <w:lang w:val="es-CO"/>
              </w:rPr>
              <w:t>aron</w:t>
            </w:r>
            <w:r w:rsidRPr="005D6574">
              <w:rPr>
                <w:rFonts w:ascii="Arial" w:hAnsi="Arial" w:cs="Arial"/>
                <w:color w:val="000000" w:themeColor="text1"/>
                <w:sz w:val="24"/>
                <w:szCs w:val="24"/>
                <w:lang w:val="es-CO"/>
              </w:rPr>
              <w:t xml:space="preserve"> en la necesidad de crear un organismo de carácter </w:t>
            </w:r>
            <w:r w:rsidR="00832CBE">
              <w:rPr>
                <w:rFonts w:ascii="Arial" w:hAnsi="Arial" w:cs="Arial"/>
                <w:color w:val="000000" w:themeColor="text1"/>
                <w:sz w:val="24"/>
                <w:szCs w:val="24"/>
                <w:lang w:val="es-CO"/>
              </w:rPr>
              <w:t>asociativo</w:t>
            </w:r>
            <w:r w:rsidRPr="005D6574">
              <w:rPr>
                <w:rFonts w:ascii="Arial" w:hAnsi="Arial" w:cs="Arial"/>
                <w:color w:val="000000" w:themeColor="text1"/>
                <w:sz w:val="24"/>
                <w:szCs w:val="24"/>
                <w:lang w:val="es-CO"/>
              </w:rPr>
              <w:t xml:space="preserve"> </w:t>
            </w:r>
            <w:r w:rsidR="00832CBE">
              <w:rPr>
                <w:rFonts w:ascii="Arial" w:hAnsi="Arial" w:cs="Arial"/>
                <w:color w:val="000000" w:themeColor="text1"/>
                <w:sz w:val="24"/>
                <w:szCs w:val="24"/>
                <w:lang w:val="es-CO"/>
              </w:rPr>
              <w:t>para integrar a ell</w:t>
            </w:r>
            <w:r w:rsidRPr="005D6574">
              <w:rPr>
                <w:rFonts w:ascii="Arial" w:hAnsi="Arial" w:cs="Arial"/>
                <w:color w:val="000000" w:themeColor="text1"/>
                <w:sz w:val="24"/>
                <w:szCs w:val="24"/>
                <w:lang w:val="es-CO"/>
              </w:rPr>
              <w:t>a</w:t>
            </w:r>
            <w:r w:rsidR="00832CBE">
              <w:rPr>
                <w:rFonts w:ascii="Arial" w:hAnsi="Arial" w:cs="Arial"/>
                <w:color w:val="000000" w:themeColor="text1"/>
                <w:sz w:val="24"/>
                <w:szCs w:val="24"/>
                <w:lang w:val="es-CO"/>
              </w:rPr>
              <w:t>, a</w:t>
            </w:r>
            <w:r w:rsidRPr="005D6574">
              <w:rPr>
                <w:rFonts w:ascii="Arial" w:hAnsi="Arial" w:cs="Arial"/>
                <w:color w:val="000000" w:themeColor="text1"/>
                <w:sz w:val="24"/>
                <w:szCs w:val="24"/>
                <w:lang w:val="es-CO"/>
              </w:rPr>
              <w:t xml:space="preserve"> la comunidad prestadora de sus servicios al sector de propiedad horizontal. Desde el 21 de enero del año 2017 hasta hoy, COOPROPIEDAD se enfoca en posicionarse como cooperativa líder a nivel nacional </w:t>
            </w:r>
            <w:r w:rsidR="00832CBE">
              <w:rPr>
                <w:rFonts w:ascii="Arial" w:hAnsi="Arial" w:cs="Arial"/>
                <w:color w:val="000000" w:themeColor="text1"/>
                <w:sz w:val="24"/>
                <w:szCs w:val="24"/>
                <w:lang w:val="es-CO"/>
              </w:rPr>
              <w:t>al servicio</w:t>
            </w:r>
            <w:r w:rsidRPr="005D6574">
              <w:rPr>
                <w:rFonts w:ascii="Arial" w:hAnsi="Arial" w:cs="Arial"/>
                <w:color w:val="000000" w:themeColor="text1"/>
                <w:sz w:val="24"/>
                <w:szCs w:val="24"/>
                <w:lang w:val="es-CO"/>
              </w:rPr>
              <w:t xml:space="preserve"> </w:t>
            </w:r>
            <w:r w:rsidR="00832CBE">
              <w:rPr>
                <w:rFonts w:ascii="Arial" w:hAnsi="Arial" w:cs="Arial"/>
                <w:color w:val="000000" w:themeColor="text1"/>
                <w:sz w:val="24"/>
                <w:szCs w:val="24"/>
                <w:lang w:val="es-CO"/>
              </w:rPr>
              <w:t>del</w:t>
            </w:r>
            <w:r w:rsidRPr="005D6574">
              <w:rPr>
                <w:rFonts w:ascii="Arial" w:hAnsi="Arial" w:cs="Arial"/>
                <w:color w:val="000000" w:themeColor="text1"/>
                <w:sz w:val="24"/>
                <w:szCs w:val="24"/>
                <w:lang w:val="es-CO"/>
              </w:rPr>
              <w:t xml:space="preserve"> sector de</w:t>
            </w:r>
            <w:r w:rsidR="00832CBE">
              <w:rPr>
                <w:rFonts w:ascii="Arial" w:hAnsi="Arial" w:cs="Arial"/>
                <w:color w:val="000000" w:themeColor="text1"/>
                <w:sz w:val="24"/>
                <w:szCs w:val="24"/>
                <w:lang w:val="es-CO"/>
              </w:rPr>
              <w:t xml:space="preserve"> la</w:t>
            </w:r>
            <w:r w:rsidRPr="005D6574">
              <w:rPr>
                <w:rFonts w:ascii="Arial" w:hAnsi="Arial" w:cs="Arial"/>
                <w:color w:val="000000" w:themeColor="text1"/>
                <w:sz w:val="24"/>
                <w:szCs w:val="24"/>
                <w:lang w:val="es-CO"/>
              </w:rPr>
              <w:t xml:space="preserve"> propiedad horizontal.</w:t>
            </w:r>
          </w:p>
          <w:p w14:paraId="0DD90219" w14:textId="77777777" w:rsidR="005D6574" w:rsidRDefault="005D6574" w:rsidP="005D6574">
            <w:pPr>
              <w:pStyle w:val="Prrafodelista"/>
              <w:ind w:left="1080"/>
              <w:jc w:val="both"/>
              <w:rPr>
                <w:rFonts w:ascii="Arial" w:hAnsi="Arial" w:cs="Arial"/>
                <w:b/>
                <w:color w:val="000000" w:themeColor="text1"/>
                <w:sz w:val="24"/>
                <w:szCs w:val="24"/>
                <w:lang w:val="es-CO"/>
              </w:rPr>
            </w:pPr>
          </w:p>
          <w:p w14:paraId="77795DE0" w14:textId="77777777" w:rsidR="005D6574" w:rsidRPr="005D6574" w:rsidRDefault="005D6574" w:rsidP="008C4E08">
            <w:pPr>
              <w:jc w:val="both"/>
              <w:rPr>
                <w:rFonts w:ascii="Arial" w:hAnsi="Arial" w:cs="Arial"/>
                <w:b/>
                <w:color w:val="000000" w:themeColor="text1"/>
                <w:sz w:val="24"/>
                <w:szCs w:val="24"/>
                <w:lang w:val="es-CO"/>
              </w:rPr>
            </w:pPr>
          </w:p>
        </w:tc>
      </w:tr>
      <w:tr w:rsidR="005D6574" w14:paraId="581C972F" w14:textId="77777777" w:rsidTr="003E68EA">
        <w:tc>
          <w:tcPr>
            <w:tcW w:w="9360" w:type="dxa"/>
            <w:gridSpan w:val="5"/>
            <w:shd w:val="clear" w:color="auto" w:fill="F2F2F2" w:themeFill="background1" w:themeFillShade="F2"/>
          </w:tcPr>
          <w:p w14:paraId="2B64E11B" w14:textId="3100E4F8" w:rsidR="005D6574" w:rsidRPr="005D6574" w:rsidRDefault="005D6574" w:rsidP="00A95CC1">
            <w:pPr>
              <w:pStyle w:val="Ttulo3"/>
              <w:numPr>
                <w:ilvl w:val="2"/>
                <w:numId w:val="54"/>
              </w:numPr>
              <w:outlineLvl w:val="2"/>
              <w:rPr>
                <w:lang w:val="es-CO"/>
              </w:rPr>
            </w:pPr>
            <w:bookmarkStart w:id="5" w:name="_Toc61261328"/>
            <w:r>
              <w:rPr>
                <w:lang w:val="es-CO"/>
              </w:rPr>
              <w:t>Misión</w:t>
            </w:r>
            <w:bookmarkEnd w:id="5"/>
          </w:p>
        </w:tc>
      </w:tr>
      <w:tr w:rsidR="005D6574" w:rsidRPr="009C0C12" w14:paraId="56C52AC4" w14:textId="77777777" w:rsidTr="003E68EA">
        <w:tc>
          <w:tcPr>
            <w:tcW w:w="9360" w:type="dxa"/>
            <w:gridSpan w:val="5"/>
          </w:tcPr>
          <w:p w14:paraId="5BE0BFC3" w14:textId="77777777" w:rsidR="005D6574" w:rsidRDefault="005D6574" w:rsidP="005D6574">
            <w:pPr>
              <w:ind w:left="720"/>
              <w:jc w:val="both"/>
              <w:rPr>
                <w:rFonts w:ascii="Arial" w:hAnsi="Arial" w:cs="Arial"/>
                <w:color w:val="000000" w:themeColor="text1"/>
                <w:sz w:val="24"/>
                <w:szCs w:val="24"/>
                <w:lang w:val="es-CO"/>
              </w:rPr>
            </w:pPr>
          </w:p>
          <w:p w14:paraId="582985F0" w14:textId="4CE8A1A7" w:rsidR="005D6574" w:rsidRDefault="005D6574" w:rsidP="005D6574">
            <w:pPr>
              <w:jc w:val="both"/>
              <w:rPr>
                <w:rFonts w:ascii="Arial" w:hAnsi="Arial" w:cs="Arial"/>
                <w:color w:val="000000" w:themeColor="text1"/>
                <w:sz w:val="24"/>
                <w:szCs w:val="24"/>
                <w:lang w:val="es-CO"/>
              </w:rPr>
            </w:pPr>
            <w:r w:rsidRPr="002B75E5">
              <w:rPr>
                <w:rFonts w:ascii="Arial" w:hAnsi="Arial" w:cs="Arial"/>
                <w:color w:val="000000" w:themeColor="text1"/>
                <w:sz w:val="24"/>
                <w:szCs w:val="24"/>
                <w:lang w:val="es-CO"/>
              </w:rPr>
              <w:t>Coopropiedad</w:t>
            </w:r>
            <w:r w:rsidR="00BA65C3">
              <w:rPr>
                <w:rFonts w:ascii="Arial" w:hAnsi="Arial" w:cs="Arial"/>
                <w:color w:val="000000" w:themeColor="text1"/>
                <w:sz w:val="24"/>
                <w:szCs w:val="24"/>
                <w:lang w:val="es-CO"/>
              </w:rPr>
              <w:t xml:space="preserve"> a partir del </w:t>
            </w:r>
            <w:r w:rsidRPr="002B75E5">
              <w:rPr>
                <w:rFonts w:ascii="Arial" w:hAnsi="Arial" w:cs="Arial"/>
                <w:color w:val="000000" w:themeColor="text1"/>
                <w:sz w:val="24"/>
                <w:szCs w:val="24"/>
                <w:lang w:val="es-CO"/>
              </w:rPr>
              <w:t>aporte</w:t>
            </w:r>
            <w:r w:rsidR="00BA65C3">
              <w:rPr>
                <w:rFonts w:ascii="Arial" w:hAnsi="Arial" w:cs="Arial"/>
                <w:color w:val="000000" w:themeColor="text1"/>
                <w:sz w:val="24"/>
                <w:szCs w:val="24"/>
                <w:lang w:val="es-CO"/>
              </w:rPr>
              <w:t xml:space="preserve"> social, brindan servicios de</w:t>
            </w:r>
            <w:r w:rsidRPr="002B75E5">
              <w:rPr>
                <w:rFonts w:ascii="Arial" w:hAnsi="Arial" w:cs="Arial"/>
                <w:color w:val="000000" w:themeColor="text1"/>
                <w:sz w:val="24"/>
                <w:szCs w:val="24"/>
                <w:lang w:val="es-CO"/>
              </w:rPr>
              <w:t xml:space="preserve"> crédito y beneficios a través de convenios comerciales a sus asociados, promoviendo su desarrollo sostenible y mejorando su calidad de vida</w:t>
            </w:r>
            <w:r w:rsidR="00BA65C3">
              <w:rPr>
                <w:rFonts w:ascii="Arial" w:hAnsi="Arial" w:cs="Arial"/>
                <w:color w:val="000000" w:themeColor="text1"/>
                <w:sz w:val="24"/>
                <w:szCs w:val="24"/>
                <w:lang w:val="es-CO"/>
              </w:rPr>
              <w:t xml:space="preserve"> y </w:t>
            </w:r>
            <w:r w:rsidR="009034A9">
              <w:rPr>
                <w:rFonts w:ascii="Arial" w:hAnsi="Arial" w:cs="Arial"/>
                <w:color w:val="000000" w:themeColor="text1"/>
                <w:sz w:val="24"/>
                <w:szCs w:val="24"/>
                <w:lang w:val="es-CO"/>
              </w:rPr>
              <w:t xml:space="preserve">la de </w:t>
            </w:r>
            <w:r w:rsidR="00BA65C3">
              <w:rPr>
                <w:rFonts w:ascii="Arial" w:hAnsi="Arial" w:cs="Arial"/>
                <w:color w:val="000000" w:themeColor="text1"/>
                <w:sz w:val="24"/>
                <w:szCs w:val="24"/>
                <w:lang w:val="es-CO"/>
              </w:rPr>
              <w:t>su entorno familiar</w:t>
            </w:r>
            <w:r w:rsidRPr="002B75E5">
              <w:rPr>
                <w:rFonts w:ascii="Arial" w:hAnsi="Arial" w:cs="Arial"/>
                <w:color w:val="000000" w:themeColor="text1"/>
                <w:sz w:val="24"/>
                <w:szCs w:val="24"/>
                <w:lang w:val="es-CO"/>
              </w:rPr>
              <w:t>.</w:t>
            </w:r>
          </w:p>
          <w:p w14:paraId="4C0429D2" w14:textId="77777777" w:rsidR="005D6574" w:rsidRPr="005D6574" w:rsidRDefault="005D6574" w:rsidP="005D6574">
            <w:pPr>
              <w:jc w:val="both"/>
              <w:rPr>
                <w:rFonts w:ascii="Arial" w:hAnsi="Arial" w:cs="Arial"/>
                <w:b/>
                <w:color w:val="000000" w:themeColor="text1"/>
                <w:sz w:val="24"/>
                <w:szCs w:val="24"/>
                <w:lang w:val="es-CO"/>
              </w:rPr>
            </w:pPr>
          </w:p>
        </w:tc>
      </w:tr>
      <w:tr w:rsidR="005D6574" w14:paraId="439CF2D3" w14:textId="77777777" w:rsidTr="003E68EA">
        <w:tc>
          <w:tcPr>
            <w:tcW w:w="9360" w:type="dxa"/>
            <w:gridSpan w:val="5"/>
            <w:shd w:val="clear" w:color="auto" w:fill="F2F2F2" w:themeFill="background1" w:themeFillShade="F2"/>
          </w:tcPr>
          <w:p w14:paraId="650673FF" w14:textId="60CE74B1" w:rsidR="005D6574" w:rsidRDefault="005D6574" w:rsidP="00A95CC1">
            <w:pPr>
              <w:pStyle w:val="Ttulo3"/>
              <w:numPr>
                <w:ilvl w:val="2"/>
                <w:numId w:val="54"/>
              </w:numPr>
              <w:outlineLvl w:val="2"/>
              <w:rPr>
                <w:lang w:val="es-CO"/>
              </w:rPr>
            </w:pPr>
            <w:bookmarkStart w:id="6" w:name="_Toc61261329"/>
            <w:r>
              <w:rPr>
                <w:lang w:val="es-CO"/>
              </w:rPr>
              <w:t>Visión</w:t>
            </w:r>
            <w:bookmarkEnd w:id="6"/>
          </w:p>
        </w:tc>
      </w:tr>
      <w:tr w:rsidR="005D6574" w:rsidRPr="009C0C12" w14:paraId="7DAB20B9" w14:textId="77777777" w:rsidTr="003E68EA">
        <w:tc>
          <w:tcPr>
            <w:tcW w:w="9360" w:type="dxa"/>
            <w:gridSpan w:val="5"/>
            <w:shd w:val="clear" w:color="auto" w:fill="auto"/>
          </w:tcPr>
          <w:p w14:paraId="771C65C9" w14:textId="77777777" w:rsidR="005D6574" w:rsidRDefault="005D6574" w:rsidP="005D6574">
            <w:pPr>
              <w:ind w:left="720"/>
              <w:jc w:val="both"/>
              <w:rPr>
                <w:rFonts w:ascii="Arial" w:hAnsi="Arial" w:cs="Arial"/>
                <w:color w:val="000000" w:themeColor="text1"/>
                <w:sz w:val="24"/>
                <w:szCs w:val="24"/>
                <w:lang w:val="es-CO"/>
              </w:rPr>
            </w:pPr>
          </w:p>
          <w:p w14:paraId="1779C7C2" w14:textId="016BB527" w:rsidR="005D6574" w:rsidRDefault="005D6574" w:rsidP="005D6574">
            <w:pPr>
              <w:jc w:val="both"/>
              <w:rPr>
                <w:rFonts w:ascii="Arial" w:hAnsi="Arial" w:cs="Arial"/>
                <w:color w:val="000000" w:themeColor="text1"/>
                <w:sz w:val="24"/>
                <w:szCs w:val="24"/>
                <w:lang w:val="es-CO"/>
              </w:rPr>
            </w:pPr>
            <w:r w:rsidRPr="002B75E5">
              <w:rPr>
                <w:rFonts w:ascii="Arial" w:hAnsi="Arial" w:cs="Arial"/>
                <w:color w:val="000000" w:themeColor="text1"/>
                <w:sz w:val="24"/>
                <w:szCs w:val="24"/>
                <w:lang w:val="es-CO"/>
              </w:rPr>
              <w:t>Ser la Cooperativa líder a nivel nacional en los servicios de aporte y crédito prestados a sus asociados perteneciente al sector de propiedad horizontal.</w:t>
            </w:r>
          </w:p>
          <w:p w14:paraId="1C1138F1" w14:textId="5BC229A0" w:rsidR="00A813C0" w:rsidRDefault="00A813C0" w:rsidP="005D6574">
            <w:pPr>
              <w:jc w:val="both"/>
              <w:rPr>
                <w:rFonts w:ascii="Arial" w:hAnsi="Arial" w:cs="Arial"/>
                <w:color w:val="000000" w:themeColor="text1"/>
                <w:sz w:val="24"/>
                <w:szCs w:val="24"/>
                <w:lang w:val="es-CO"/>
              </w:rPr>
            </w:pPr>
          </w:p>
          <w:p w14:paraId="42C3CDAF" w14:textId="77777777" w:rsidR="00A813C0" w:rsidRDefault="00A813C0" w:rsidP="005D6574">
            <w:pPr>
              <w:jc w:val="both"/>
              <w:rPr>
                <w:rFonts w:ascii="Arial" w:hAnsi="Arial" w:cs="Arial"/>
                <w:color w:val="000000" w:themeColor="text1"/>
                <w:sz w:val="24"/>
                <w:szCs w:val="24"/>
                <w:lang w:val="es-CO"/>
              </w:rPr>
            </w:pPr>
          </w:p>
          <w:p w14:paraId="79A34EFF" w14:textId="77777777" w:rsidR="005D6574" w:rsidRDefault="005D6574" w:rsidP="005D6574">
            <w:pPr>
              <w:jc w:val="both"/>
              <w:rPr>
                <w:rFonts w:ascii="Arial" w:hAnsi="Arial" w:cs="Arial"/>
                <w:b/>
                <w:color w:val="000000" w:themeColor="text1"/>
                <w:sz w:val="24"/>
                <w:szCs w:val="24"/>
                <w:lang w:val="es-CO"/>
              </w:rPr>
            </w:pPr>
          </w:p>
          <w:p w14:paraId="5B4C1DD5" w14:textId="72DECDB9" w:rsidR="00AC28A8" w:rsidRDefault="00AC28A8" w:rsidP="005D6574">
            <w:pPr>
              <w:jc w:val="both"/>
              <w:rPr>
                <w:rFonts w:ascii="Arial" w:hAnsi="Arial" w:cs="Arial"/>
                <w:b/>
                <w:color w:val="000000" w:themeColor="text1"/>
                <w:sz w:val="24"/>
                <w:szCs w:val="24"/>
                <w:lang w:val="es-CO"/>
              </w:rPr>
            </w:pPr>
          </w:p>
          <w:p w14:paraId="68871C14" w14:textId="77777777" w:rsidR="006213E7" w:rsidRDefault="006213E7" w:rsidP="005D6574">
            <w:pPr>
              <w:jc w:val="both"/>
              <w:rPr>
                <w:rFonts w:ascii="Arial" w:hAnsi="Arial" w:cs="Arial"/>
                <w:b/>
                <w:color w:val="000000" w:themeColor="text1"/>
                <w:sz w:val="24"/>
                <w:szCs w:val="24"/>
                <w:lang w:val="es-CO"/>
              </w:rPr>
            </w:pPr>
          </w:p>
          <w:p w14:paraId="35F11B25" w14:textId="091A917D" w:rsidR="00AC28A8" w:rsidRPr="005D6574" w:rsidRDefault="00AC28A8" w:rsidP="005D6574">
            <w:pPr>
              <w:jc w:val="both"/>
              <w:rPr>
                <w:rFonts w:ascii="Arial" w:hAnsi="Arial" w:cs="Arial"/>
                <w:b/>
                <w:color w:val="000000" w:themeColor="text1"/>
                <w:sz w:val="24"/>
                <w:szCs w:val="24"/>
                <w:lang w:val="es-CO"/>
              </w:rPr>
            </w:pPr>
          </w:p>
        </w:tc>
      </w:tr>
      <w:tr w:rsidR="003E68EA" w14:paraId="65336050" w14:textId="77777777" w:rsidTr="003E68EA">
        <w:tc>
          <w:tcPr>
            <w:tcW w:w="2677" w:type="dxa"/>
            <w:vMerge w:val="restart"/>
          </w:tcPr>
          <w:p w14:paraId="586016B8" w14:textId="325D713B" w:rsidR="003E68EA" w:rsidRDefault="00615504" w:rsidP="00B94839">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75648" behindDoc="0" locked="0" layoutInCell="1" allowOverlap="1" wp14:anchorId="45CDBAD3" wp14:editId="13C8CE59">
                  <wp:simplePos x="0" y="0"/>
                  <wp:positionH relativeFrom="margin">
                    <wp:posOffset>531495</wp:posOffset>
                  </wp:positionH>
                  <wp:positionV relativeFrom="margin">
                    <wp:posOffset>43095</wp:posOffset>
                  </wp:positionV>
                  <wp:extent cx="466725" cy="466725"/>
                  <wp:effectExtent l="0" t="0" r="9525" b="9525"/>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79547A6A" w14:textId="77777777" w:rsidR="003E68EA" w:rsidRPr="00337590" w:rsidRDefault="003E68EA"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94" w:type="dxa"/>
          </w:tcPr>
          <w:p w14:paraId="38E93217" w14:textId="77777777" w:rsidR="003E68EA" w:rsidRPr="00337590" w:rsidRDefault="003E68EA"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3E68EA" w14:paraId="73B323A4" w14:textId="77777777" w:rsidTr="003E68EA">
        <w:tc>
          <w:tcPr>
            <w:tcW w:w="2677" w:type="dxa"/>
            <w:vMerge/>
          </w:tcPr>
          <w:p w14:paraId="7F02D398" w14:textId="77777777" w:rsidR="003E68EA" w:rsidRDefault="003E68EA" w:rsidP="00B94839">
            <w:pPr>
              <w:jc w:val="center"/>
              <w:rPr>
                <w:rFonts w:ascii="Arial" w:hAnsi="Arial" w:cs="Arial"/>
                <w:b/>
                <w:color w:val="000000" w:themeColor="text1"/>
                <w:sz w:val="36"/>
                <w:szCs w:val="36"/>
                <w:lang w:val="es-CO"/>
              </w:rPr>
            </w:pPr>
          </w:p>
        </w:tc>
        <w:tc>
          <w:tcPr>
            <w:tcW w:w="4689" w:type="dxa"/>
            <w:gridSpan w:val="3"/>
            <w:vMerge/>
          </w:tcPr>
          <w:p w14:paraId="2A7C7C0F" w14:textId="77777777" w:rsidR="003E68EA" w:rsidRDefault="003E68EA" w:rsidP="00B94839">
            <w:pPr>
              <w:jc w:val="center"/>
              <w:rPr>
                <w:rFonts w:ascii="Arial" w:hAnsi="Arial" w:cs="Arial"/>
                <w:b/>
                <w:color w:val="000000" w:themeColor="text1"/>
                <w:sz w:val="36"/>
                <w:szCs w:val="36"/>
                <w:lang w:val="es-CO"/>
              </w:rPr>
            </w:pPr>
          </w:p>
        </w:tc>
        <w:tc>
          <w:tcPr>
            <w:tcW w:w="1994" w:type="dxa"/>
          </w:tcPr>
          <w:p w14:paraId="04B01F73" w14:textId="77777777" w:rsidR="003E68EA" w:rsidRPr="00337590" w:rsidRDefault="003E68EA"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3E68EA" w14:paraId="113AD9B4" w14:textId="77777777" w:rsidTr="003E68EA">
        <w:tc>
          <w:tcPr>
            <w:tcW w:w="2677" w:type="dxa"/>
            <w:vMerge/>
          </w:tcPr>
          <w:p w14:paraId="3A6B3281" w14:textId="77777777" w:rsidR="003E68EA" w:rsidRDefault="003E68EA" w:rsidP="00B94839">
            <w:pPr>
              <w:jc w:val="center"/>
              <w:rPr>
                <w:rFonts w:ascii="Arial" w:hAnsi="Arial" w:cs="Arial"/>
                <w:b/>
                <w:color w:val="000000" w:themeColor="text1"/>
                <w:sz w:val="36"/>
                <w:szCs w:val="36"/>
                <w:lang w:val="es-CO"/>
              </w:rPr>
            </w:pPr>
          </w:p>
        </w:tc>
        <w:tc>
          <w:tcPr>
            <w:tcW w:w="4689" w:type="dxa"/>
            <w:gridSpan w:val="3"/>
            <w:vMerge/>
          </w:tcPr>
          <w:p w14:paraId="3D7D564E" w14:textId="77777777" w:rsidR="003E68EA" w:rsidRDefault="003E68EA" w:rsidP="00B94839">
            <w:pPr>
              <w:jc w:val="center"/>
              <w:rPr>
                <w:rFonts w:ascii="Arial" w:hAnsi="Arial" w:cs="Arial"/>
                <w:b/>
                <w:color w:val="000000" w:themeColor="text1"/>
                <w:sz w:val="36"/>
                <w:szCs w:val="36"/>
                <w:lang w:val="es-CO"/>
              </w:rPr>
            </w:pPr>
          </w:p>
        </w:tc>
        <w:tc>
          <w:tcPr>
            <w:tcW w:w="1994" w:type="dxa"/>
          </w:tcPr>
          <w:p w14:paraId="0C64C734" w14:textId="02BC9E03"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A813C0">
              <w:rPr>
                <w:rFonts w:ascii="Arial" w:hAnsi="Arial" w:cs="Arial"/>
                <w:color w:val="000000" w:themeColor="text1"/>
                <w:sz w:val="24"/>
                <w:szCs w:val="24"/>
                <w:lang w:val="es-CO"/>
              </w:rPr>
              <w:t>8</w:t>
            </w:r>
            <w:r>
              <w:rPr>
                <w:rFonts w:ascii="Arial" w:hAnsi="Arial" w:cs="Arial"/>
                <w:color w:val="000000" w:themeColor="text1"/>
                <w:sz w:val="24"/>
                <w:szCs w:val="24"/>
                <w:lang w:val="es-CO"/>
              </w:rPr>
              <w:t xml:space="preserve"> de </w:t>
            </w:r>
            <w:r w:rsidR="00615504">
              <w:rPr>
                <w:rFonts w:ascii="Arial" w:hAnsi="Arial" w:cs="Arial"/>
                <w:color w:val="000000" w:themeColor="text1"/>
                <w:sz w:val="24"/>
                <w:szCs w:val="24"/>
                <w:lang w:val="es-CO"/>
              </w:rPr>
              <w:t>36</w:t>
            </w:r>
          </w:p>
        </w:tc>
      </w:tr>
      <w:tr w:rsidR="003E68EA" w14:paraId="5FA262A1" w14:textId="77777777" w:rsidTr="003E68EA">
        <w:tc>
          <w:tcPr>
            <w:tcW w:w="3229" w:type="dxa"/>
            <w:gridSpan w:val="2"/>
          </w:tcPr>
          <w:p w14:paraId="19BE90A1" w14:textId="77777777"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3EBF39D8" w14:textId="77777777"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27" w:type="dxa"/>
            <w:gridSpan w:val="2"/>
          </w:tcPr>
          <w:p w14:paraId="491AE6A4" w14:textId="77777777" w:rsidR="003E68EA"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280EECE2" w14:textId="77777777" w:rsidR="003E68EA" w:rsidRPr="00337590" w:rsidRDefault="003E68EA"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4A124D6A" w14:textId="77777777" w:rsidR="009B750F" w:rsidRDefault="009B750F" w:rsidP="009B750F">
      <w:pPr>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9B750F" w14:paraId="54F21CCA" w14:textId="77777777" w:rsidTr="009B750F">
        <w:tc>
          <w:tcPr>
            <w:tcW w:w="9350" w:type="dxa"/>
            <w:gridSpan w:val="5"/>
            <w:shd w:val="clear" w:color="auto" w:fill="F2F2F2" w:themeFill="background1" w:themeFillShade="F2"/>
          </w:tcPr>
          <w:p w14:paraId="3B30A9E2" w14:textId="2015C03E" w:rsidR="009B750F" w:rsidRPr="009B750F" w:rsidRDefault="009B750F" w:rsidP="00A95CC1">
            <w:pPr>
              <w:pStyle w:val="Ttulo3"/>
              <w:numPr>
                <w:ilvl w:val="2"/>
                <w:numId w:val="54"/>
              </w:numPr>
              <w:outlineLvl w:val="2"/>
              <w:rPr>
                <w:lang w:val="es-CO"/>
              </w:rPr>
            </w:pPr>
            <w:bookmarkStart w:id="7" w:name="_Toc61261330"/>
            <w:r>
              <w:rPr>
                <w:lang w:val="es-CO"/>
              </w:rPr>
              <w:t>Principios del cooperativismo.</w:t>
            </w:r>
            <w:bookmarkEnd w:id="7"/>
          </w:p>
        </w:tc>
      </w:tr>
      <w:tr w:rsidR="009B750F" w:rsidRPr="009C0C12" w14:paraId="08A6B28D" w14:textId="77777777" w:rsidTr="009B750F">
        <w:tc>
          <w:tcPr>
            <w:tcW w:w="9350" w:type="dxa"/>
            <w:gridSpan w:val="5"/>
          </w:tcPr>
          <w:p w14:paraId="67475B7B" w14:textId="77777777" w:rsidR="009B750F" w:rsidRDefault="009B750F" w:rsidP="009B750F">
            <w:pPr>
              <w:jc w:val="both"/>
              <w:rPr>
                <w:rFonts w:ascii="Arial" w:hAnsi="Arial" w:cs="Arial"/>
                <w:color w:val="000000" w:themeColor="text1"/>
                <w:sz w:val="24"/>
                <w:szCs w:val="24"/>
                <w:lang w:val="es-CO"/>
              </w:rPr>
            </w:pPr>
          </w:p>
          <w:p w14:paraId="378D5F51" w14:textId="77777777" w:rsidR="009B750F" w:rsidRDefault="009B750F" w:rsidP="009B750F">
            <w:pPr>
              <w:jc w:val="both"/>
              <w:rPr>
                <w:rFonts w:ascii="Arial" w:hAnsi="Arial" w:cs="Arial"/>
                <w:color w:val="000000" w:themeColor="text1"/>
                <w:sz w:val="24"/>
                <w:szCs w:val="24"/>
                <w:lang w:val="es-CO"/>
              </w:rPr>
            </w:pPr>
            <w:r w:rsidRPr="002B75E5">
              <w:rPr>
                <w:rFonts w:ascii="Arial" w:hAnsi="Arial" w:cs="Arial"/>
                <w:color w:val="000000" w:themeColor="text1"/>
                <w:sz w:val="24"/>
                <w:szCs w:val="24"/>
                <w:lang w:val="es-CO"/>
              </w:rPr>
              <w:t>COOPROPIEDAD es una cooperativa que basa el comportamiento de sus directivos, colaboradores y asociados, en general, en los principios del cooperativismo:</w:t>
            </w:r>
          </w:p>
          <w:p w14:paraId="458E73E7" w14:textId="56841FDA" w:rsidR="009B750F" w:rsidRPr="002B75E5" w:rsidRDefault="009B750F" w:rsidP="00A95CC1">
            <w:pPr>
              <w:pStyle w:val="NormalWeb"/>
              <w:numPr>
                <w:ilvl w:val="0"/>
                <w:numId w:val="3"/>
              </w:numPr>
              <w:shd w:val="clear" w:color="auto" w:fill="FFFFFF"/>
              <w:spacing w:before="240" w:beforeAutospacing="0" w:after="240" w:afterAutospacing="0"/>
              <w:jc w:val="both"/>
              <w:rPr>
                <w:rFonts w:ascii="Arial" w:hAnsi="Arial" w:cs="Arial"/>
                <w:color w:val="000000" w:themeColor="text1"/>
                <w:lang w:val="es-CO"/>
              </w:rPr>
            </w:pPr>
            <w:r w:rsidRPr="002B75E5">
              <w:rPr>
                <w:rStyle w:val="Textoennegrita"/>
                <w:rFonts w:ascii="Arial" w:hAnsi="Arial" w:cs="Arial"/>
                <w:color w:val="000000" w:themeColor="text1"/>
                <w:lang w:val="es-CO"/>
              </w:rPr>
              <w:t>Libertad en la adhesión y en el retiro de los asociados</w:t>
            </w:r>
            <w:r w:rsidRPr="00337590">
              <w:rPr>
                <w:rStyle w:val="Textoennegrita"/>
                <w:rFonts w:ascii="Arial" w:hAnsi="Arial" w:cs="Arial"/>
                <w:color w:val="000000" w:themeColor="text1"/>
                <w:lang w:val="es-CO"/>
              </w:rPr>
              <w:t>.</w:t>
            </w:r>
            <w:r>
              <w:rPr>
                <w:rStyle w:val="Textoennegrita"/>
                <w:rFonts w:ascii="Arial" w:hAnsi="Arial" w:cs="Arial"/>
                <w:color w:val="000000" w:themeColor="text1"/>
                <w:lang w:val="es-CO"/>
              </w:rPr>
              <w:t xml:space="preserve"> </w:t>
            </w:r>
            <w:r w:rsidRPr="002B75E5">
              <w:rPr>
                <w:rFonts w:ascii="Arial" w:hAnsi="Arial" w:cs="Arial"/>
                <w:color w:val="000000" w:themeColor="text1"/>
                <w:lang w:val="es-CO"/>
              </w:rPr>
              <w:t>Las cooperativas son organizaciones voluntarias abiertas para todas</w:t>
            </w:r>
            <w:r w:rsidR="00B80333">
              <w:rPr>
                <w:rFonts w:ascii="Arial" w:hAnsi="Arial" w:cs="Arial"/>
                <w:color w:val="000000" w:themeColor="text1"/>
                <w:lang w:val="es-CO"/>
              </w:rPr>
              <w:t xml:space="preserve"> las</w:t>
            </w:r>
            <w:r w:rsidRPr="002B75E5">
              <w:rPr>
                <w:rFonts w:ascii="Arial" w:hAnsi="Arial" w:cs="Arial"/>
                <w:color w:val="000000" w:themeColor="text1"/>
                <w:lang w:val="es-CO"/>
              </w:rPr>
              <w:t xml:space="preserve"> personas dispuestas a utilizar sus servicios y a aceptar las responsabilidades de</w:t>
            </w:r>
            <w:r w:rsidR="00B80333">
              <w:rPr>
                <w:rFonts w:ascii="Arial" w:hAnsi="Arial" w:cs="Arial"/>
                <w:color w:val="000000" w:themeColor="text1"/>
                <w:lang w:val="es-CO"/>
              </w:rPr>
              <w:t>l</w:t>
            </w:r>
            <w:r w:rsidRPr="002B75E5">
              <w:rPr>
                <w:rFonts w:ascii="Arial" w:hAnsi="Arial" w:cs="Arial"/>
                <w:color w:val="000000" w:themeColor="text1"/>
                <w:lang w:val="es-CO"/>
              </w:rPr>
              <w:t xml:space="preserve"> ser</w:t>
            </w:r>
            <w:r w:rsidR="00B80333">
              <w:rPr>
                <w:rFonts w:ascii="Arial" w:hAnsi="Arial" w:cs="Arial"/>
                <w:color w:val="000000" w:themeColor="text1"/>
                <w:lang w:val="es-CO"/>
              </w:rPr>
              <w:t xml:space="preserve"> humano,</w:t>
            </w:r>
            <w:r w:rsidRPr="002B75E5">
              <w:rPr>
                <w:rFonts w:ascii="Arial" w:hAnsi="Arial" w:cs="Arial"/>
                <w:color w:val="000000" w:themeColor="text1"/>
                <w:lang w:val="es-CO"/>
              </w:rPr>
              <w:t xml:space="preserve"> sin discriminación de género, raza, clase social, posición política o religiosa.</w:t>
            </w:r>
          </w:p>
          <w:p w14:paraId="050137B8" w14:textId="77777777" w:rsidR="009B750F" w:rsidRDefault="009B750F" w:rsidP="00A95CC1">
            <w:pPr>
              <w:pStyle w:val="NormalWeb"/>
              <w:numPr>
                <w:ilvl w:val="0"/>
                <w:numId w:val="3"/>
              </w:numPr>
              <w:shd w:val="clear" w:color="auto" w:fill="FFFFFF"/>
              <w:spacing w:before="240" w:beforeAutospacing="0" w:after="240" w:afterAutospacing="0"/>
              <w:jc w:val="both"/>
              <w:rPr>
                <w:rFonts w:ascii="Arial" w:hAnsi="Arial" w:cs="Arial"/>
                <w:b/>
                <w:bCs/>
                <w:color w:val="000000" w:themeColor="text1"/>
                <w:lang w:val="es-CO"/>
              </w:rPr>
            </w:pPr>
            <w:r w:rsidRPr="00337590">
              <w:rPr>
                <w:rStyle w:val="Textoennegrita"/>
                <w:rFonts w:ascii="Arial" w:hAnsi="Arial" w:cs="Arial"/>
                <w:color w:val="000000" w:themeColor="text1"/>
                <w:lang w:val="es-CO"/>
              </w:rPr>
              <w:t>Administración y gestión con participación democrática.</w:t>
            </w:r>
            <w:r>
              <w:rPr>
                <w:rFonts w:ascii="Arial" w:hAnsi="Arial" w:cs="Arial"/>
                <w:b/>
                <w:bCs/>
                <w:color w:val="000000" w:themeColor="text1"/>
                <w:lang w:val="es-CO"/>
              </w:rPr>
              <w:t xml:space="preserve"> </w:t>
            </w:r>
            <w:r w:rsidRPr="002B75E5">
              <w:rPr>
                <w:rFonts w:ascii="Arial" w:hAnsi="Arial" w:cs="Arial"/>
                <w:color w:val="000000" w:themeColor="text1"/>
                <w:lang w:val="es-CO"/>
              </w:rPr>
              <w:t>Las cooperativas son organizaciones democráticas controladas por sus asociados quienes participan activamente en la definición de las políticas y en la toma de decisiones.</w:t>
            </w:r>
          </w:p>
          <w:p w14:paraId="1AC3364F" w14:textId="126F88FA" w:rsidR="009B750F" w:rsidRDefault="00B80333" w:rsidP="00A95CC1">
            <w:pPr>
              <w:pStyle w:val="NormalWeb"/>
              <w:numPr>
                <w:ilvl w:val="0"/>
                <w:numId w:val="3"/>
              </w:numPr>
              <w:shd w:val="clear" w:color="auto" w:fill="FFFFFF"/>
              <w:spacing w:before="240" w:beforeAutospacing="0" w:after="240" w:afterAutospacing="0"/>
              <w:jc w:val="both"/>
              <w:rPr>
                <w:rFonts w:ascii="Arial" w:hAnsi="Arial" w:cs="Arial"/>
                <w:b/>
                <w:bCs/>
                <w:color w:val="000000" w:themeColor="text1"/>
                <w:lang w:val="es-CO"/>
              </w:rPr>
            </w:pPr>
            <w:r>
              <w:rPr>
                <w:rStyle w:val="Textoennegrita"/>
                <w:rFonts w:ascii="Arial" w:hAnsi="Arial" w:cs="Arial"/>
                <w:color w:val="000000" w:themeColor="text1"/>
                <w:lang w:val="es-CO"/>
              </w:rPr>
              <w:t xml:space="preserve">Participación </w:t>
            </w:r>
            <w:r w:rsidR="009B750F" w:rsidRPr="002305C2">
              <w:rPr>
                <w:rStyle w:val="Textoennegrita"/>
                <w:rFonts w:ascii="Arial" w:hAnsi="Arial" w:cs="Arial"/>
                <w:color w:val="000000" w:themeColor="text1"/>
                <w:lang w:val="es-CO"/>
              </w:rPr>
              <w:t>económica.</w:t>
            </w:r>
            <w:r w:rsidR="009B750F">
              <w:rPr>
                <w:rStyle w:val="Textoennegrita"/>
                <w:rFonts w:ascii="Arial" w:hAnsi="Arial" w:cs="Arial"/>
                <w:color w:val="000000" w:themeColor="text1"/>
                <w:lang w:val="es-CO"/>
              </w:rPr>
              <w:t xml:space="preserve"> </w:t>
            </w:r>
            <w:r w:rsidR="009B750F" w:rsidRPr="002305C2">
              <w:rPr>
                <w:rFonts w:ascii="Arial" w:hAnsi="Arial" w:cs="Arial"/>
                <w:color w:val="000000" w:themeColor="text1"/>
                <w:lang w:val="es-CO"/>
              </w:rPr>
              <w:t>Los miembros contribuyen de manera equitativa y controlan de manera democrática el capital de la cooperativa</w:t>
            </w:r>
            <w:r>
              <w:rPr>
                <w:rFonts w:ascii="Arial" w:hAnsi="Arial" w:cs="Arial"/>
                <w:color w:val="000000" w:themeColor="text1"/>
                <w:lang w:val="es-CO"/>
              </w:rPr>
              <w:t>, p</w:t>
            </w:r>
            <w:r w:rsidR="009B750F" w:rsidRPr="002305C2">
              <w:rPr>
                <w:rFonts w:ascii="Arial" w:hAnsi="Arial" w:cs="Arial"/>
                <w:color w:val="000000" w:themeColor="text1"/>
                <w:lang w:val="es-CO"/>
              </w:rPr>
              <w:t>or lo menos una parte de ese capital es propiedad común de la cooperativa.</w:t>
            </w:r>
          </w:p>
          <w:p w14:paraId="34E78105" w14:textId="16F9D79B" w:rsidR="00AF799E" w:rsidRDefault="00AF799E" w:rsidP="00A95CC1">
            <w:pPr>
              <w:pStyle w:val="NormalWeb"/>
              <w:numPr>
                <w:ilvl w:val="0"/>
                <w:numId w:val="3"/>
              </w:numPr>
              <w:shd w:val="clear" w:color="auto" w:fill="FFFFFF"/>
              <w:spacing w:before="240" w:beforeAutospacing="0" w:after="240" w:afterAutospacing="0"/>
              <w:jc w:val="both"/>
              <w:rPr>
                <w:rStyle w:val="Textoennegrita"/>
                <w:rFonts w:ascii="Arial" w:hAnsi="Arial" w:cs="Arial"/>
                <w:color w:val="000000" w:themeColor="text1"/>
                <w:lang w:val="es-CO"/>
              </w:rPr>
            </w:pPr>
            <w:r>
              <w:rPr>
                <w:rStyle w:val="Textoennegrita"/>
                <w:rFonts w:ascii="Arial" w:hAnsi="Arial" w:cs="Arial"/>
                <w:color w:val="000000" w:themeColor="text1"/>
                <w:lang w:val="es-CO"/>
              </w:rPr>
              <w:t xml:space="preserve">Autonomía e independencia. </w:t>
            </w:r>
            <w:r w:rsidR="00632531">
              <w:rPr>
                <w:rStyle w:val="Textoennegrita"/>
                <w:rFonts w:ascii="Arial" w:hAnsi="Arial" w:cs="Arial"/>
                <w:b w:val="0"/>
                <w:bCs w:val="0"/>
                <w:color w:val="000000" w:themeColor="text1"/>
                <w:lang w:val="es-CO"/>
              </w:rPr>
              <w:t>La Cooperativa es independiente de los asociados que la conforman</w:t>
            </w:r>
            <w:r w:rsidR="002B6D03">
              <w:rPr>
                <w:rStyle w:val="Textoennegrita"/>
                <w:rFonts w:ascii="Arial" w:hAnsi="Arial" w:cs="Arial"/>
                <w:b w:val="0"/>
                <w:bCs w:val="0"/>
                <w:color w:val="000000" w:themeColor="text1"/>
                <w:lang w:val="es-CO"/>
              </w:rPr>
              <w:t xml:space="preserve"> y tiene autonomía e</w:t>
            </w:r>
            <w:r w:rsidR="00FC5AE6">
              <w:rPr>
                <w:rStyle w:val="Textoennegrita"/>
                <w:rFonts w:ascii="Arial" w:hAnsi="Arial" w:cs="Arial"/>
                <w:b w:val="0"/>
                <w:bCs w:val="0"/>
                <w:color w:val="000000" w:themeColor="text1"/>
                <w:lang w:val="es-CO"/>
              </w:rPr>
              <w:t>n</w:t>
            </w:r>
            <w:r w:rsidR="002B6D03">
              <w:rPr>
                <w:rStyle w:val="Textoennegrita"/>
                <w:rFonts w:ascii="Arial" w:hAnsi="Arial" w:cs="Arial"/>
                <w:b w:val="0"/>
                <w:bCs w:val="0"/>
                <w:color w:val="000000" w:themeColor="text1"/>
                <w:lang w:val="es-CO"/>
              </w:rPr>
              <w:t xml:space="preserve"> la toma de sus decisiones</w:t>
            </w:r>
            <w:r w:rsidR="00FC5AE6">
              <w:rPr>
                <w:rStyle w:val="Textoennegrita"/>
                <w:rFonts w:ascii="Arial" w:hAnsi="Arial" w:cs="Arial"/>
                <w:b w:val="0"/>
                <w:bCs w:val="0"/>
                <w:color w:val="000000" w:themeColor="text1"/>
                <w:lang w:val="es-CO"/>
              </w:rPr>
              <w:t>.</w:t>
            </w:r>
          </w:p>
          <w:p w14:paraId="041B9255" w14:textId="7A1F48E1" w:rsidR="009B750F" w:rsidRDefault="009B750F" w:rsidP="00A95CC1">
            <w:pPr>
              <w:pStyle w:val="NormalWeb"/>
              <w:numPr>
                <w:ilvl w:val="0"/>
                <w:numId w:val="3"/>
              </w:numPr>
              <w:shd w:val="clear" w:color="auto" w:fill="FFFFFF"/>
              <w:spacing w:before="240" w:beforeAutospacing="0" w:after="240" w:afterAutospacing="0"/>
              <w:jc w:val="both"/>
              <w:rPr>
                <w:rFonts w:ascii="Arial" w:hAnsi="Arial" w:cs="Arial"/>
                <w:b/>
                <w:bCs/>
                <w:color w:val="000000" w:themeColor="text1"/>
                <w:lang w:val="es-CO"/>
              </w:rPr>
            </w:pPr>
            <w:r w:rsidRPr="002305C2">
              <w:rPr>
                <w:rStyle w:val="Textoennegrita"/>
                <w:rFonts w:ascii="Arial" w:hAnsi="Arial" w:cs="Arial"/>
                <w:color w:val="000000" w:themeColor="text1"/>
                <w:lang w:val="es-CO"/>
              </w:rPr>
              <w:t>Educación</w:t>
            </w:r>
            <w:r w:rsidR="00690F7C">
              <w:rPr>
                <w:rStyle w:val="Textoennegrita"/>
                <w:rFonts w:ascii="Arial" w:hAnsi="Arial" w:cs="Arial"/>
                <w:color w:val="000000" w:themeColor="text1"/>
                <w:lang w:val="es-CO"/>
              </w:rPr>
              <w:t>, formación e información</w:t>
            </w:r>
            <w:r w:rsidRPr="002305C2">
              <w:rPr>
                <w:rStyle w:val="Textoennegrita"/>
                <w:rFonts w:ascii="Arial" w:hAnsi="Arial" w:cs="Arial"/>
                <w:color w:val="000000" w:themeColor="text1"/>
                <w:lang w:val="es-CO"/>
              </w:rPr>
              <w:t>.</w:t>
            </w:r>
            <w:r>
              <w:rPr>
                <w:rStyle w:val="Textoennegrita"/>
                <w:rFonts w:ascii="Arial" w:hAnsi="Arial" w:cs="Arial"/>
                <w:color w:val="000000" w:themeColor="text1"/>
                <w:lang w:val="es-CO"/>
              </w:rPr>
              <w:t xml:space="preserve"> </w:t>
            </w:r>
            <w:r w:rsidRPr="002305C2">
              <w:rPr>
                <w:rFonts w:ascii="Arial" w:hAnsi="Arial" w:cs="Arial"/>
                <w:color w:val="000000" w:themeColor="text1"/>
                <w:lang w:val="es-CO"/>
              </w:rPr>
              <w:t>La cooperativa brinda educación y entrenamiento a sus asociados, a sus dirigentes electos, gerentes y empleados, de tal forma que contribuyan eficazmente al desarrollo de</w:t>
            </w:r>
            <w:r w:rsidR="003C4379">
              <w:rPr>
                <w:rFonts w:ascii="Arial" w:hAnsi="Arial" w:cs="Arial"/>
                <w:color w:val="000000" w:themeColor="text1"/>
                <w:lang w:val="es-CO"/>
              </w:rPr>
              <w:t xml:space="preserve"> esta.</w:t>
            </w:r>
          </w:p>
          <w:p w14:paraId="30C98465" w14:textId="4C3732D8" w:rsidR="009B750F" w:rsidRDefault="009B750F" w:rsidP="00A95CC1">
            <w:pPr>
              <w:pStyle w:val="NormalWeb"/>
              <w:numPr>
                <w:ilvl w:val="0"/>
                <w:numId w:val="3"/>
              </w:numPr>
              <w:shd w:val="clear" w:color="auto" w:fill="FFFFFF"/>
              <w:spacing w:before="240" w:beforeAutospacing="0" w:after="240" w:afterAutospacing="0"/>
              <w:jc w:val="both"/>
              <w:rPr>
                <w:rFonts w:ascii="Arial" w:hAnsi="Arial" w:cs="Arial"/>
                <w:b/>
                <w:bCs/>
                <w:color w:val="000000" w:themeColor="text1"/>
                <w:lang w:val="es-CO"/>
              </w:rPr>
            </w:pPr>
            <w:r w:rsidRPr="002305C2">
              <w:rPr>
                <w:rStyle w:val="Textoennegrita"/>
                <w:rFonts w:ascii="Arial" w:hAnsi="Arial" w:cs="Arial"/>
                <w:color w:val="000000" w:themeColor="text1"/>
                <w:lang w:val="es-CO"/>
              </w:rPr>
              <w:t>Integración económica y social con el sector cooperativo.</w:t>
            </w:r>
            <w:r>
              <w:rPr>
                <w:rStyle w:val="Textoennegrita"/>
                <w:rFonts w:ascii="Arial" w:hAnsi="Arial" w:cs="Arial"/>
                <w:color w:val="000000" w:themeColor="text1"/>
                <w:lang w:val="es-CO"/>
              </w:rPr>
              <w:t xml:space="preserve"> </w:t>
            </w:r>
            <w:r w:rsidRPr="002305C2">
              <w:rPr>
                <w:rFonts w:ascii="Arial" w:hAnsi="Arial" w:cs="Arial"/>
                <w:color w:val="000000" w:themeColor="text1"/>
                <w:lang w:val="es-CO"/>
              </w:rPr>
              <w:t>La cooperativa sirve a sus asociados más eficazmente y fortalecen el movimiento cooperativo trabajando de manera conjunta por medio de estructuras</w:t>
            </w:r>
            <w:r w:rsidR="003C4379">
              <w:rPr>
                <w:rFonts w:ascii="Arial" w:hAnsi="Arial" w:cs="Arial"/>
                <w:color w:val="000000" w:themeColor="text1"/>
                <w:lang w:val="es-CO"/>
              </w:rPr>
              <w:t xml:space="preserve"> de integración</w:t>
            </w:r>
            <w:r w:rsidRPr="002305C2">
              <w:rPr>
                <w:rFonts w:ascii="Arial" w:hAnsi="Arial" w:cs="Arial"/>
                <w:color w:val="000000" w:themeColor="text1"/>
                <w:lang w:val="es-CO"/>
              </w:rPr>
              <w:t xml:space="preserve"> locales,</w:t>
            </w:r>
            <w:r w:rsidR="003C4379">
              <w:rPr>
                <w:rFonts w:ascii="Arial" w:hAnsi="Arial" w:cs="Arial"/>
                <w:color w:val="000000" w:themeColor="text1"/>
                <w:lang w:val="es-CO"/>
              </w:rPr>
              <w:t xml:space="preserve"> regionales,</w:t>
            </w:r>
            <w:r w:rsidRPr="002305C2">
              <w:rPr>
                <w:rFonts w:ascii="Arial" w:hAnsi="Arial" w:cs="Arial"/>
                <w:color w:val="000000" w:themeColor="text1"/>
                <w:lang w:val="es-CO"/>
              </w:rPr>
              <w:t xml:space="preserve"> nacionales</w:t>
            </w:r>
            <w:r w:rsidR="003C4379">
              <w:rPr>
                <w:rFonts w:ascii="Arial" w:hAnsi="Arial" w:cs="Arial"/>
                <w:color w:val="000000" w:themeColor="text1"/>
                <w:lang w:val="es-CO"/>
              </w:rPr>
              <w:t xml:space="preserve"> </w:t>
            </w:r>
            <w:r w:rsidRPr="002305C2">
              <w:rPr>
                <w:rFonts w:ascii="Arial" w:hAnsi="Arial" w:cs="Arial"/>
                <w:color w:val="000000" w:themeColor="text1"/>
                <w:lang w:val="es-CO"/>
              </w:rPr>
              <w:t>e internacionales.</w:t>
            </w:r>
          </w:p>
          <w:p w14:paraId="3DE8F567" w14:textId="17359360" w:rsidR="009B750F" w:rsidRPr="009B750F" w:rsidRDefault="009B750F" w:rsidP="00A95CC1">
            <w:pPr>
              <w:pStyle w:val="NormalWeb"/>
              <w:numPr>
                <w:ilvl w:val="0"/>
                <w:numId w:val="3"/>
              </w:numPr>
              <w:shd w:val="clear" w:color="auto" w:fill="FFFFFF"/>
              <w:spacing w:before="240" w:beforeAutospacing="0" w:after="240" w:afterAutospacing="0"/>
              <w:jc w:val="both"/>
              <w:rPr>
                <w:rFonts w:ascii="Arial" w:hAnsi="Arial" w:cs="Arial"/>
                <w:b/>
                <w:color w:val="000000" w:themeColor="text1"/>
                <w:lang w:val="es-CO"/>
              </w:rPr>
            </w:pPr>
            <w:r w:rsidRPr="002305C2">
              <w:rPr>
                <w:rStyle w:val="Textoennegrita"/>
                <w:rFonts w:ascii="Arial" w:hAnsi="Arial" w:cs="Arial"/>
                <w:color w:val="000000" w:themeColor="text1"/>
                <w:lang w:val="es-CO"/>
              </w:rPr>
              <w:t>Participación y vinculación con la sociedad.</w:t>
            </w:r>
            <w:r>
              <w:rPr>
                <w:rFonts w:ascii="Arial" w:hAnsi="Arial" w:cs="Arial"/>
                <w:b/>
                <w:bCs/>
                <w:color w:val="000000" w:themeColor="text1"/>
                <w:lang w:val="es-CO"/>
              </w:rPr>
              <w:t xml:space="preserve"> </w:t>
            </w:r>
            <w:r w:rsidRPr="002305C2">
              <w:rPr>
                <w:rFonts w:ascii="Arial" w:hAnsi="Arial" w:cs="Arial"/>
                <w:color w:val="000000" w:themeColor="text1"/>
                <w:lang w:val="es-CO"/>
              </w:rPr>
              <w:t>La cooperativa trabaja para el desarrollo sostenible de su comunidad por medio de políticas aceptadas por sus miembros</w:t>
            </w:r>
            <w:r w:rsidR="000F6643">
              <w:rPr>
                <w:rFonts w:ascii="Arial" w:hAnsi="Arial" w:cs="Arial"/>
                <w:color w:val="000000" w:themeColor="text1"/>
                <w:lang w:val="es-CO"/>
              </w:rPr>
              <w:t xml:space="preserve"> y a su vez tiene la posibilidad de extender su radio de acción hacia la comunidad en general</w:t>
            </w:r>
            <w:r>
              <w:rPr>
                <w:rFonts w:ascii="Arial" w:hAnsi="Arial" w:cs="Arial"/>
                <w:color w:val="000000" w:themeColor="text1"/>
                <w:lang w:val="es-CO"/>
              </w:rPr>
              <w:t>.</w:t>
            </w:r>
          </w:p>
          <w:p w14:paraId="5CCF37BD" w14:textId="77777777" w:rsidR="009B750F" w:rsidRDefault="009B750F" w:rsidP="009B750F">
            <w:pPr>
              <w:pStyle w:val="NormalWeb"/>
              <w:shd w:val="clear" w:color="auto" w:fill="FFFFFF"/>
              <w:spacing w:before="240" w:beforeAutospacing="0" w:after="240" w:afterAutospacing="0"/>
              <w:ind w:left="720"/>
              <w:jc w:val="both"/>
              <w:rPr>
                <w:rFonts w:ascii="Arial" w:hAnsi="Arial" w:cs="Arial"/>
                <w:b/>
                <w:color w:val="000000" w:themeColor="text1"/>
                <w:lang w:val="es-CO"/>
              </w:rPr>
            </w:pPr>
          </w:p>
          <w:p w14:paraId="2D1B3AAC" w14:textId="6EF8E0A6" w:rsidR="000F6643" w:rsidRDefault="000F6643" w:rsidP="009B750F">
            <w:pPr>
              <w:pStyle w:val="NormalWeb"/>
              <w:shd w:val="clear" w:color="auto" w:fill="FFFFFF"/>
              <w:spacing w:before="240" w:beforeAutospacing="0" w:after="240" w:afterAutospacing="0"/>
              <w:ind w:left="720"/>
              <w:jc w:val="both"/>
              <w:rPr>
                <w:rFonts w:ascii="Arial" w:hAnsi="Arial" w:cs="Arial"/>
                <w:b/>
                <w:color w:val="000000" w:themeColor="text1"/>
                <w:lang w:val="es-CO"/>
              </w:rPr>
            </w:pPr>
          </w:p>
        </w:tc>
      </w:tr>
      <w:tr w:rsidR="003E68EA" w14:paraId="12195306" w14:textId="77777777" w:rsidTr="00B94839">
        <w:tc>
          <w:tcPr>
            <w:tcW w:w="2677" w:type="dxa"/>
            <w:vMerge w:val="restart"/>
          </w:tcPr>
          <w:p w14:paraId="17145FA8" w14:textId="65C92318" w:rsidR="003E68EA" w:rsidRDefault="006213E7" w:rsidP="00B94839">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77696" behindDoc="0" locked="0" layoutInCell="1" allowOverlap="1" wp14:anchorId="705448CD" wp14:editId="308E34B1">
                  <wp:simplePos x="0" y="0"/>
                  <wp:positionH relativeFrom="margin">
                    <wp:posOffset>512634</wp:posOffset>
                  </wp:positionH>
                  <wp:positionV relativeFrom="margin">
                    <wp:posOffset>38666</wp:posOffset>
                  </wp:positionV>
                  <wp:extent cx="466725" cy="466725"/>
                  <wp:effectExtent l="0" t="0" r="9525" b="9525"/>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03A65D4B" w14:textId="77777777" w:rsidR="003E68EA" w:rsidRPr="00337590" w:rsidRDefault="003E68EA"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2055AEA2" w14:textId="77777777" w:rsidR="003E68EA" w:rsidRPr="00337590" w:rsidRDefault="003E68EA"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3E68EA" w14:paraId="1ABC1320" w14:textId="77777777" w:rsidTr="00B94839">
        <w:tc>
          <w:tcPr>
            <w:tcW w:w="2677" w:type="dxa"/>
            <w:vMerge/>
          </w:tcPr>
          <w:p w14:paraId="7092BC4F" w14:textId="77777777" w:rsidR="003E68EA" w:rsidRDefault="003E68EA" w:rsidP="00B94839">
            <w:pPr>
              <w:jc w:val="center"/>
              <w:rPr>
                <w:rFonts w:ascii="Arial" w:hAnsi="Arial" w:cs="Arial"/>
                <w:b/>
                <w:color w:val="000000" w:themeColor="text1"/>
                <w:sz w:val="36"/>
                <w:szCs w:val="36"/>
                <w:lang w:val="es-CO"/>
              </w:rPr>
            </w:pPr>
          </w:p>
        </w:tc>
        <w:tc>
          <w:tcPr>
            <w:tcW w:w="4689" w:type="dxa"/>
            <w:gridSpan w:val="3"/>
            <w:vMerge/>
          </w:tcPr>
          <w:p w14:paraId="484F0634" w14:textId="77777777" w:rsidR="003E68EA" w:rsidRDefault="003E68EA" w:rsidP="00B94839">
            <w:pPr>
              <w:jc w:val="center"/>
              <w:rPr>
                <w:rFonts w:ascii="Arial" w:hAnsi="Arial" w:cs="Arial"/>
                <w:b/>
                <w:color w:val="000000" w:themeColor="text1"/>
                <w:sz w:val="36"/>
                <w:szCs w:val="36"/>
                <w:lang w:val="es-CO"/>
              </w:rPr>
            </w:pPr>
          </w:p>
        </w:tc>
        <w:tc>
          <w:tcPr>
            <w:tcW w:w="1984" w:type="dxa"/>
          </w:tcPr>
          <w:p w14:paraId="1AADDB20" w14:textId="77777777" w:rsidR="003E68EA" w:rsidRPr="00337590" w:rsidRDefault="003E68EA"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3E68EA" w14:paraId="19E0A5A6" w14:textId="77777777" w:rsidTr="00B94839">
        <w:tc>
          <w:tcPr>
            <w:tcW w:w="2677" w:type="dxa"/>
            <w:vMerge/>
          </w:tcPr>
          <w:p w14:paraId="3C366474" w14:textId="77777777" w:rsidR="003E68EA" w:rsidRDefault="003E68EA" w:rsidP="00B94839">
            <w:pPr>
              <w:jc w:val="center"/>
              <w:rPr>
                <w:rFonts w:ascii="Arial" w:hAnsi="Arial" w:cs="Arial"/>
                <w:b/>
                <w:color w:val="000000" w:themeColor="text1"/>
                <w:sz w:val="36"/>
                <w:szCs w:val="36"/>
                <w:lang w:val="es-CO"/>
              </w:rPr>
            </w:pPr>
          </w:p>
        </w:tc>
        <w:tc>
          <w:tcPr>
            <w:tcW w:w="4689" w:type="dxa"/>
            <w:gridSpan w:val="3"/>
            <w:vMerge/>
          </w:tcPr>
          <w:p w14:paraId="0DB887F7" w14:textId="77777777" w:rsidR="003E68EA" w:rsidRDefault="003E68EA" w:rsidP="00B94839">
            <w:pPr>
              <w:jc w:val="center"/>
              <w:rPr>
                <w:rFonts w:ascii="Arial" w:hAnsi="Arial" w:cs="Arial"/>
                <w:b/>
                <w:color w:val="000000" w:themeColor="text1"/>
                <w:sz w:val="36"/>
                <w:szCs w:val="36"/>
                <w:lang w:val="es-CO"/>
              </w:rPr>
            </w:pPr>
          </w:p>
        </w:tc>
        <w:tc>
          <w:tcPr>
            <w:tcW w:w="1984" w:type="dxa"/>
          </w:tcPr>
          <w:p w14:paraId="7B44CFB1" w14:textId="5C2F1266"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A813C0">
              <w:rPr>
                <w:rFonts w:ascii="Arial" w:hAnsi="Arial" w:cs="Arial"/>
                <w:color w:val="000000" w:themeColor="text1"/>
                <w:sz w:val="24"/>
                <w:szCs w:val="24"/>
                <w:lang w:val="es-CO"/>
              </w:rPr>
              <w:t>9</w:t>
            </w:r>
            <w:r>
              <w:rPr>
                <w:rFonts w:ascii="Arial" w:hAnsi="Arial" w:cs="Arial"/>
                <w:color w:val="000000" w:themeColor="text1"/>
                <w:sz w:val="24"/>
                <w:szCs w:val="24"/>
                <w:lang w:val="es-CO"/>
              </w:rPr>
              <w:t xml:space="preserve"> de </w:t>
            </w:r>
            <w:r w:rsidR="006213E7">
              <w:rPr>
                <w:rFonts w:ascii="Arial" w:hAnsi="Arial" w:cs="Arial"/>
                <w:color w:val="000000" w:themeColor="text1"/>
                <w:sz w:val="24"/>
                <w:szCs w:val="24"/>
                <w:lang w:val="es-CO"/>
              </w:rPr>
              <w:t>36</w:t>
            </w:r>
          </w:p>
        </w:tc>
      </w:tr>
      <w:tr w:rsidR="003E68EA" w14:paraId="4CB6D9F6" w14:textId="77777777" w:rsidTr="00B94839">
        <w:tc>
          <w:tcPr>
            <w:tcW w:w="3229" w:type="dxa"/>
            <w:gridSpan w:val="2"/>
          </w:tcPr>
          <w:p w14:paraId="5A3F9DF4" w14:textId="77777777"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559B92E0" w14:textId="77777777"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4C5E712B" w14:textId="77777777" w:rsidR="003E68EA"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5E2857A2" w14:textId="77777777" w:rsidR="003E68EA" w:rsidRPr="00337590" w:rsidRDefault="003E68EA"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7B3F5CB0" w14:textId="77777777" w:rsidR="00E45A4B" w:rsidRPr="003E68EA" w:rsidRDefault="00E45A4B" w:rsidP="003E68EA">
      <w:pPr>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9B750F" w:rsidRPr="009C0C12" w14:paraId="005F7200" w14:textId="77777777" w:rsidTr="006E0585">
        <w:tc>
          <w:tcPr>
            <w:tcW w:w="9350" w:type="dxa"/>
            <w:gridSpan w:val="5"/>
            <w:shd w:val="clear" w:color="auto" w:fill="F2F2F2" w:themeFill="background1" w:themeFillShade="F2"/>
          </w:tcPr>
          <w:p w14:paraId="48D3CCAA" w14:textId="7A432A79" w:rsidR="009B750F" w:rsidRPr="009B750F" w:rsidRDefault="009B750F" w:rsidP="00A95CC1">
            <w:pPr>
              <w:pStyle w:val="Ttulo2"/>
              <w:numPr>
                <w:ilvl w:val="1"/>
                <w:numId w:val="54"/>
              </w:numPr>
              <w:outlineLvl w:val="1"/>
            </w:pPr>
            <w:bookmarkStart w:id="8" w:name="_Toc61261331"/>
            <w:r w:rsidRPr="009B750F">
              <w:t>COMPRENSIÓN DE LAS NECESIDADES Y EXPECTATIVAS DE LAS PARTES INTERESADAS</w:t>
            </w:r>
            <w:bookmarkEnd w:id="8"/>
          </w:p>
        </w:tc>
      </w:tr>
      <w:tr w:rsidR="009B750F" w14:paraId="1F1B5D82" w14:textId="77777777" w:rsidTr="009B750F">
        <w:tc>
          <w:tcPr>
            <w:tcW w:w="9350" w:type="dxa"/>
            <w:gridSpan w:val="5"/>
            <w:shd w:val="clear" w:color="auto" w:fill="F2F2F2" w:themeFill="background1" w:themeFillShade="F2"/>
          </w:tcPr>
          <w:p w14:paraId="68A50E1D" w14:textId="7C06BED6" w:rsidR="009B750F" w:rsidRPr="009B750F" w:rsidRDefault="001749E1" w:rsidP="00A95CC1">
            <w:pPr>
              <w:pStyle w:val="Ttulo3"/>
              <w:numPr>
                <w:ilvl w:val="2"/>
                <w:numId w:val="54"/>
              </w:numPr>
              <w:outlineLvl w:val="2"/>
              <w:rPr>
                <w:lang w:val="es-CO"/>
              </w:rPr>
            </w:pPr>
            <w:bookmarkStart w:id="9" w:name="_Toc61261332"/>
            <w:r>
              <w:rPr>
                <w:lang w:val="es-CO"/>
              </w:rPr>
              <w:t>Asociados</w:t>
            </w:r>
            <w:r w:rsidR="009B750F">
              <w:rPr>
                <w:lang w:val="es-CO"/>
              </w:rPr>
              <w:t>.</w:t>
            </w:r>
            <w:bookmarkEnd w:id="9"/>
          </w:p>
        </w:tc>
      </w:tr>
      <w:tr w:rsidR="009B750F" w:rsidRPr="009C0C12" w14:paraId="560FF701" w14:textId="77777777" w:rsidTr="006E0585">
        <w:tc>
          <w:tcPr>
            <w:tcW w:w="9350" w:type="dxa"/>
            <w:gridSpan w:val="5"/>
          </w:tcPr>
          <w:p w14:paraId="77DF0676" w14:textId="77777777" w:rsidR="005F78AD" w:rsidRDefault="005F78AD" w:rsidP="005F78AD">
            <w:pPr>
              <w:ind w:left="720"/>
              <w:jc w:val="both"/>
              <w:rPr>
                <w:rFonts w:ascii="Arial" w:hAnsi="Arial" w:cs="Arial"/>
                <w:color w:val="000000" w:themeColor="text1"/>
                <w:sz w:val="24"/>
                <w:szCs w:val="24"/>
                <w:lang w:val="es-CO"/>
              </w:rPr>
            </w:pPr>
          </w:p>
          <w:p w14:paraId="4207CC96" w14:textId="77777777" w:rsidR="005F78AD" w:rsidRDefault="005F78AD" w:rsidP="005F78AD">
            <w:pPr>
              <w:jc w:val="both"/>
              <w:rPr>
                <w:rFonts w:ascii="Arial" w:hAnsi="Arial" w:cs="Arial"/>
                <w:color w:val="000000" w:themeColor="text1"/>
                <w:sz w:val="24"/>
                <w:szCs w:val="24"/>
                <w:lang w:val="es-CO"/>
              </w:rPr>
            </w:pPr>
          </w:p>
          <w:p w14:paraId="404069BD" w14:textId="77777777" w:rsidR="005F78AD" w:rsidRDefault="005F78AD" w:rsidP="005F78AD">
            <w:pPr>
              <w:jc w:val="both"/>
              <w:rPr>
                <w:rFonts w:ascii="Arial" w:hAnsi="Arial" w:cs="Arial"/>
                <w:b/>
                <w:color w:val="000000" w:themeColor="text1"/>
                <w:sz w:val="24"/>
                <w:szCs w:val="24"/>
                <w:lang w:val="es-CO"/>
              </w:rPr>
            </w:pPr>
            <w:r w:rsidRPr="00EB3170">
              <w:rPr>
                <w:rFonts w:ascii="Arial" w:hAnsi="Arial" w:cs="Arial"/>
                <w:color w:val="000000" w:themeColor="text1"/>
                <w:sz w:val="24"/>
                <w:szCs w:val="24"/>
                <w:lang w:val="es-CO"/>
              </w:rPr>
              <w:t>Serán admitidos como asociados de LA COOPERATIVA todas las personas naturales o jurídicas, que cumplan con los siguientes requisitos:</w:t>
            </w:r>
          </w:p>
          <w:p w14:paraId="022549EF" w14:textId="77777777" w:rsidR="005F78AD" w:rsidRDefault="005F78AD" w:rsidP="005F78AD">
            <w:pPr>
              <w:jc w:val="both"/>
              <w:rPr>
                <w:rFonts w:ascii="Arial" w:eastAsia="Times New Roman" w:hAnsi="Arial" w:cs="Arial"/>
                <w:color w:val="393737"/>
                <w:sz w:val="24"/>
                <w:szCs w:val="24"/>
                <w:lang w:val="es-CO"/>
              </w:rPr>
            </w:pPr>
          </w:p>
          <w:p w14:paraId="6B921A3B" w14:textId="77777777" w:rsidR="005F78AD" w:rsidRDefault="005F78AD" w:rsidP="005F78AD">
            <w:pPr>
              <w:jc w:val="both"/>
              <w:rPr>
                <w:rFonts w:ascii="Arial" w:eastAsia="Times New Roman" w:hAnsi="Arial" w:cs="Arial"/>
                <w:color w:val="393737"/>
                <w:sz w:val="24"/>
                <w:szCs w:val="24"/>
                <w:lang w:val="es-CO"/>
              </w:rPr>
            </w:pPr>
          </w:p>
          <w:p w14:paraId="5F05436B" w14:textId="77777777" w:rsidR="005F78AD" w:rsidRPr="00634354" w:rsidRDefault="005F78AD" w:rsidP="00A95CC1">
            <w:pPr>
              <w:pStyle w:val="Prrafodelista"/>
              <w:numPr>
                <w:ilvl w:val="0"/>
                <w:numId w:val="4"/>
              </w:numPr>
              <w:jc w:val="both"/>
              <w:rPr>
                <w:rFonts w:ascii="Arial" w:eastAsia="Times New Roman" w:hAnsi="Arial" w:cs="Arial"/>
                <w:color w:val="000000" w:themeColor="text1"/>
                <w:sz w:val="24"/>
                <w:szCs w:val="24"/>
                <w:lang w:val="es-CO"/>
              </w:rPr>
            </w:pPr>
            <w:r w:rsidRPr="00634354">
              <w:rPr>
                <w:rFonts w:ascii="Arial" w:eastAsia="Times New Roman" w:hAnsi="Arial" w:cs="Arial"/>
                <w:color w:val="000000" w:themeColor="text1"/>
                <w:sz w:val="24"/>
                <w:szCs w:val="24"/>
                <w:lang w:val="es-CO"/>
              </w:rPr>
              <w:t>Ser persona natural que pertenezca activamente al sector de la Propiedad horizontal, mediante el ejercicio de su actividad técnica, tecnológica o profesional en cualquiera de sus modalidades de contratación de servicios a título personal o por intermedio de empresas prestadoras de servicios en las diferentes actividades que demande el sector de la propiedad horizontal o pertenecer a los órganos colegiados de administración o convivencia de las copropiedades.</w:t>
            </w:r>
          </w:p>
          <w:p w14:paraId="67F845B2" w14:textId="77777777" w:rsidR="005F78AD" w:rsidRDefault="005F78AD" w:rsidP="005F78AD">
            <w:pPr>
              <w:pStyle w:val="Prrafodelista"/>
              <w:ind w:left="810"/>
              <w:jc w:val="both"/>
              <w:rPr>
                <w:rFonts w:ascii="Arial" w:eastAsia="Times New Roman" w:hAnsi="Arial" w:cs="Arial"/>
                <w:color w:val="393737"/>
                <w:sz w:val="24"/>
                <w:szCs w:val="24"/>
                <w:lang w:val="es-CO"/>
              </w:rPr>
            </w:pPr>
          </w:p>
          <w:p w14:paraId="3A96B819" w14:textId="77777777" w:rsidR="005F78AD" w:rsidRPr="005F78AD" w:rsidRDefault="005F78AD" w:rsidP="00A95CC1">
            <w:pPr>
              <w:pStyle w:val="Prrafodelista"/>
              <w:numPr>
                <w:ilvl w:val="0"/>
                <w:numId w:val="4"/>
              </w:numPr>
              <w:jc w:val="both"/>
              <w:rPr>
                <w:rFonts w:ascii="Arial" w:eastAsia="Times New Roman" w:hAnsi="Arial" w:cs="Arial"/>
                <w:color w:val="393737"/>
                <w:sz w:val="24"/>
                <w:szCs w:val="24"/>
                <w:lang w:val="es-CO"/>
              </w:rPr>
            </w:pPr>
            <w:r w:rsidRPr="005F78AD">
              <w:rPr>
                <w:rFonts w:ascii="Arial" w:hAnsi="Arial" w:cs="Arial"/>
                <w:sz w:val="24"/>
                <w:szCs w:val="24"/>
                <w:lang w:val="es-CO"/>
              </w:rPr>
              <w:t>Las personas jurídicas sin ánimo de lucro que tenga relación con el sector de la propiedad horizontal, siempre que allegue copia del acta del órgano de administración que apruebe su vinculación.</w:t>
            </w:r>
          </w:p>
          <w:p w14:paraId="43216947" w14:textId="77777777" w:rsidR="005F78AD" w:rsidRPr="00EB3170" w:rsidRDefault="005F78AD" w:rsidP="005F78AD">
            <w:pPr>
              <w:pStyle w:val="Prrafodelista"/>
              <w:rPr>
                <w:rFonts w:ascii="Arial" w:hAnsi="Arial" w:cs="Arial"/>
                <w:sz w:val="24"/>
                <w:szCs w:val="24"/>
                <w:lang w:val="es-CO"/>
              </w:rPr>
            </w:pPr>
          </w:p>
          <w:p w14:paraId="73D0AC98" w14:textId="1DC74985" w:rsidR="005F78AD" w:rsidRPr="005F78AD" w:rsidRDefault="005F78AD" w:rsidP="00A95CC1">
            <w:pPr>
              <w:pStyle w:val="Prrafodelista"/>
              <w:numPr>
                <w:ilvl w:val="0"/>
                <w:numId w:val="4"/>
              </w:numPr>
              <w:jc w:val="both"/>
              <w:rPr>
                <w:rFonts w:ascii="Arial" w:eastAsia="Times New Roman" w:hAnsi="Arial" w:cs="Arial"/>
                <w:color w:val="393737"/>
                <w:sz w:val="24"/>
                <w:szCs w:val="24"/>
                <w:lang w:val="es-CO"/>
              </w:rPr>
            </w:pPr>
            <w:r w:rsidRPr="005F78AD">
              <w:rPr>
                <w:rFonts w:ascii="Arial" w:hAnsi="Arial" w:cs="Arial"/>
                <w:sz w:val="24"/>
                <w:szCs w:val="24"/>
                <w:lang w:val="es-CO"/>
              </w:rPr>
              <w:t xml:space="preserve">Las personas naturales que, </w:t>
            </w:r>
            <w:r w:rsidR="00634354" w:rsidRPr="005F78AD">
              <w:rPr>
                <w:rFonts w:ascii="Arial" w:hAnsi="Arial" w:cs="Arial"/>
                <w:sz w:val="24"/>
                <w:szCs w:val="24"/>
                <w:lang w:val="es-CO"/>
              </w:rPr>
              <w:t>de acuerdo con</w:t>
            </w:r>
            <w:r w:rsidRPr="005F78AD">
              <w:rPr>
                <w:rFonts w:ascii="Arial" w:hAnsi="Arial" w:cs="Arial"/>
                <w:sz w:val="24"/>
                <w:szCs w:val="24"/>
                <w:lang w:val="es-CO"/>
              </w:rPr>
              <w:t xml:space="preserve"> lo establecido en el presente estatuto, deseen asociarse a la COOPERATIVA con ocasión de la sustitución de los asociados fallecidos.</w:t>
            </w:r>
          </w:p>
          <w:p w14:paraId="277A4153" w14:textId="77777777" w:rsidR="005F78AD" w:rsidRPr="00EB3170" w:rsidRDefault="005F78AD" w:rsidP="005F78AD">
            <w:pPr>
              <w:pStyle w:val="Prrafodelista"/>
              <w:rPr>
                <w:rFonts w:ascii="Arial" w:hAnsi="Arial" w:cs="Arial"/>
                <w:sz w:val="24"/>
                <w:szCs w:val="24"/>
                <w:lang w:val="es-CO"/>
              </w:rPr>
            </w:pPr>
          </w:p>
          <w:p w14:paraId="1828DB9B" w14:textId="77777777" w:rsidR="005F78AD" w:rsidRPr="005F78AD" w:rsidRDefault="005F78AD" w:rsidP="00A95CC1">
            <w:pPr>
              <w:pStyle w:val="Prrafodelista"/>
              <w:numPr>
                <w:ilvl w:val="0"/>
                <w:numId w:val="4"/>
              </w:numPr>
              <w:jc w:val="both"/>
              <w:rPr>
                <w:rFonts w:ascii="Arial" w:eastAsia="Times New Roman" w:hAnsi="Arial" w:cs="Arial"/>
                <w:color w:val="393737"/>
                <w:sz w:val="24"/>
                <w:szCs w:val="24"/>
                <w:lang w:val="es-CO"/>
              </w:rPr>
            </w:pPr>
            <w:r w:rsidRPr="005F78AD">
              <w:rPr>
                <w:rFonts w:ascii="Arial" w:hAnsi="Arial" w:cs="Arial"/>
                <w:sz w:val="24"/>
                <w:szCs w:val="24"/>
                <w:lang w:val="es-CO"/>
              </w:rPr>
              <w:t>Conocer, aceptar y comprometerse a cumplir el estatuto y los reglamentos de la Cooperativa, que configuran el contrato del acuerdo cooperativo.</w:t>
            </w:r>
          </w:p>
          <w:p w14:paraId="727D839A" w14:textId="77777777" w:rsidR="005F78AD" w:rsidRPr="00EB3170" w:rsidRDefault="005F78AD" w:rsidP="005F78AD">
            <w:pPr>
              <w:pStyle w:val="Prrafodelista"/>
              <w:rPr>
                <w:rFonts w:ascii="Arial" w:hAnsi="Arial" w:cs="Arial"/>
                <w:sz w:val="24"/>
                <w:szCs w:val="24"/>
                <w:lang w:val="es-CO"/>
              </w:rPr>
            </w:pPr>
          </w:p>
          <w:p w14:paraId="542E90EC" w14:textId="77777777" w:rsidR="005F78AD" w:rsidRPr="005F78AD" w:rsidRDefault="005F78AD" w:rsidP="00A95CC1">
            <w:pPr>
              <w:pStyle w:val="Prrafodelista"/>
              <w:numPr>
                <w:ilvl w:val="0"/>
                <w:numId w:val="4"/>
              </w:numPr>
              <w:jc w:val="both"/>
              <w:rPr>
                <w:rFonts w:ascii="Arial" w:eastAsia="Times New Roman" w:hAnsi="Arial" w:cs="Arial"/>
                <w:color w:val="393737"/>
                <w:sz w:val="24"/>
                <w:szCs w:val="24"/>
                <w:lang w:val="es-CO"/>
              </w:rPr>
            </w:pPr>
            <w:r w:rsidRPr="005F78AD">
              <w:rPr>
                <w:rFonts w:ascii="Arial" w:hAnsi="Arial" w:cs="Arial"/>
                <w:sz w:val="24"/>
                <w:szCs w:val="24"/>
                <w:lang w:val="es-CO"/>
              </w:rPr>
              <w:t>Presentar solicitud de admisión, por escrito, ante el Consejo de Administración.</w:t>
            </w:r>
          </w:p>
          <w:p w14:paraId="197A8FD1" w14:textId="77777777" w:rsidR="005F78AD" w:rsidRPr="00EB3170" w:rsidRDefault="005F78AD" w:rsidP="005F78AD">
            <w:pPr>
              <w:pStyle w:val="Prrafodelista"/>
              <w:rPr>
                <w:rFonts w:ascii="Arial" w:hAnsi="Arial" w:cs="Arial"/>
                <w:sz w:val="24"/>
                <w:szCs w:val="24"/>
                <w:lang w:val="es-CO"/>
              </w:rPr>
            </w:pPr>
          </w:p>
          <w:p w14:paraId="0DEC15DA" w14:textId="77777777" w:rsidR="005F78AD" w:rsidRPr="005F78AD" w:rsidRDefault="005F78AD" w:rsidP="00A95CC1">
            <w:pPr>
              <w:pStyle w:val="Prrafodelista"/>
              <w:numPr>
                <w:ilvl w:val="0"/>
                <w:numId w:val="4"/>
              </w:numPr>
              <w:jc w:val="both"/>
              <w:rPr>
                <w:rFonts w:ascii="Arial" w:eastAsia="Times New Roman" w:hAnsi="Arial" w:cs="Arial"/>
                <w:color w:val="393737"/>
                <w:sz w:val="24"/>
                <w:szCs w:val="24"/>
                <w:lang w:val="es-CO"/>
              </w:rPr>
            </w:pPr>
            <w:r w:rsidRPr="005F78AD">
              <w:rPr>
                <w:rFonts w:ascii="Arial" w:hAnsi="Arial" w:cs="Arial"/>
                <w:sz w:val="24"/>
                <w:szCs w:val="24"/>
                <w:lang w:val="es-CO"/>
              </w:rPr>
              <w:t>Suscribir y pagar los aportes sociales individuales de acuerdo con los montos estipulados en el régimen económico del presente estatuto.</w:t>
            </w:r>
          </w:p>
          <w:p w14:paraId="350F0644" w14:textId="77777777" w:rsidR="005F78AD" w:rsidRPr="00EB3170" w:rsidRDefault="005F78AD" w:rsidP="005F78AD">
            <w:pPr>
              <w:pStyle w:val="Prrafodelista"/>
              <w:rPr>
                <w:rFonts w:ascii="Arial" w:hAnsi="Arial" w:cs="Arial"/>
                <w:sz w:val="24"/>
                <w:szCs w:val="24"/>
                <w:lang w:val="es-CO"/>
              </w:rPr>
            </w:pPr>
          </w:p>
          <w:p w14:paraId="04362BCF" w14:textId="725C3531" w:rsidR="009B750F" w:rsidRPr="00AC28A8" w:rsidRDefault="005F78AD" w:rsidP="0065402B">
            <w:pPr>
              <w:pStyle w:val="Prrafodelista"/>
              <w:numPr>
                <w:ilvl w:val="0"/>
                <w:numId w:val="4"/>
              </w:numPr>
              <w:jc w:val="both"/>
              <w:rPr>
                <w:rFonts w:ascii="Arial" w:eastAsia="Times New Roman" w:hAnsi="Arial" w:cs="Arial"/>
                <w:color w:val="393737"/>
                <w:sz w:val="24"/>
                <w:szCs w:val="24"/>
                <w:lang w:val="es-CO"/>
              </w:rPr>
            </w:pPr>
            <w:r w:rsidRPr="00AC28A8">
              <w:rPr>
                <w:rFonts w:ascii="Arial" w:hAnsi="Arial" w:cs="Arial"/>
                <w:sz w:val="24"/>
                <w:szCs w:val="24"/>
                <w:lang w:val="es-CO"/>
              </w:rPr>
              <w:t xml:space="preserve">Haber recibido un curso básico de inducción sobre cooperativismo o comprometerse a recibirlo de acuerdo con los reglamentos y a participar en los programas educativos y de capacitación que desarrolle </w:t>
            </w:r>
            <w:r w:rsidR="000B439D" w:rsidRPr="00AC28A8">
              <w:rPr>
                <w:rFonts w:ascii="Arial" w:hAnsi="Arial" w:cs="Arial"/>
                <w:sz w:val="24"/>
                <w:szCs w:val="24"/>
                <w:lang w:val="es-CO"/>
              </w:rPr>
              <w:t>la</w:t>
            </w:r>
            <w:r w:rsidRPr="00AC28A8">
              <w:rPr>
                <w:rFonts w:ascii="Arial" w:hAnsi="Arial" w:cs="Arial"/>
                <w:sz w:val="24"/>
                <w:szCs w:val="24"/>
                <w:lang w:val="es-CO"/>
              </w:rPr>
              <w:t xml:space="preserve"> COOPERATIVA</w:t>
            </w:r>
            <w:r w:rsidR="00AC28A8" w:rsidRPr="00AC28A8">
              <w:rPr>
                <w:rFonts w:ascii="Arial" w:hAnsi="Arial" w:cs="Arial"/>
                <w:sz w:val="24"/>
                <w:szCs w:val="24"/>
                <w:lang w:val="es-CO"/>
              </w:rPr>
              <w:t>.</w:t>
            </w:r>
          </w:p>
          <w:p w14:paraId="33C63B6E" w14:textId="77777777" w:rsidR="005F78AD" w:rsidRDefault="005F78AD" w:rsidP="006E0585">
            <w:pPr>
              <w:rPr>
                <w:rFonts w:ascii="Arial" w:hAnsi="Arial" w:cs="Arial"/>
                <w:b/>
                <w:color w:val="000000" w:themeColor="text1"/>
                <w:sz w:val="24"/>
                <w:szCs w:val="24"/>
                <w:lang w:val="es-CO"/>
              </w:rPr>
            </w:pPr>
          </w:p>
          <w:p w14:paraId="2D3B4698" w14:textId="14E1C16D" w:rsidR="006213E7" w:rsidRDefault="006213E7" w:rsidP="006E0585">
            <w:pPr>
              <w:rPr>
                <w:rFonts w:ascii="Arial" w:hAnsi="Arial" w:cs="Arial"/>
                <w:b/>
                <w:color w:val="000000" w:themeColor="text1"/>
                <w:sz w:val="24"/>
                <w:szCs w:val="24"/>
                <w:lang w:val="es-CO"/>
              </w:rPr>
            </w:pPr>
          </w:p>
        </w:tc>
      </w:tr>
      <w:tr w:rsidR="003E68EA" w14:paraId="1518B15A" w14:textId="77777777" w:rsidTr="00B94839">
        <w:tc>
          <w:tcPr>
            <w:tcW w:w="2677" w:type="dxa"/>
            <w:vMerge w:val="restart"/>
          </w:tcPr>
          <w:p w14:paraId="5CC75FF9" w14:textId="52155BA1" w:rsidR="003E68EA" w:rsidRDefault="006213E7" w:rsidP="00B94839">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79744" behindDoc="0" locked="0" layoutInCell="1" allowOverlap="1" wp14:anchorId="18691BC3" wp14:editId="0555D61C">
                  <wp:simplePos x="0" y="0"/>
                  <wp:positionH relativeFrom="margin">
                    <wp:posOffset>537296</wp:posOffset>
                  </wp:positionH>
                  <wp:positionV relativeFrom="margin">
                    <wp:posOffset>29845</wp:posOffset>
                  </wp:positionV>
                  <wp:extent cx="466725" cy="466725"/>
                  <wp:effectExtent l="0" t="0" r="9525" b="952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67B9BC81" w14:textId="77777777" w:rsidR="003E68EA" w:rsidRPr="00337590" w:rsidRDefault="003E68EA"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5B819407" w14:textId="77777777" w:rsidR="003E68EA" w:rsidRPr="00337590" w:rsidRDefault="003E68EA"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3E68EA" w14:paraId="5BB8D3C3" w14:textId="77777777" w:rsidTr="00B94839">
        <w:tc>
          <w:tcPr>
            <w:tcW w:w="2677" w:type="dxa"/>
            <w:vMerge/>
          </w:tcPr>
          <w:p w14:paraId="6F58973E" w14:textId="77777777" w:rsidR="003E68EA" w:rsidRDefault="003E68EA" w:rsidP="00B94839">
            <w:pPr>
              <w:jc w:val="center"/>
              <w:rPr>
                <w:rFonts w:ascii="Arial" w:hAnsi="Arial" w:cs="Arial"/>
                <w:b/>
                <w:color w:val="000000" w:themeColor="text1"/>
                <w:sz w:val="36"/>
                <w:szCs w:val="36"/>
                <w:lang w:val="es-CO"/>
              </w:rPr>
            </w:pPr>
          </w:p>
        </w:tc>
        <w:tc>
          <w:tcPr>
            <w:tcW w:w="4689" w:type="dxa"/>
            <w:gridSpan w:val="3"/>
            <w:vMerge/>
          </w:tcPr>
          <w:p w14:paraId="34AF25A7" w14:textId="77777777" w:rsidR="003E68EA" w:rsidRDefault="003E68EA" w:rsidP="00B94839">
            <w:pPr>
              <w:jc w:val="center"/>
              <w:rPr>
                <w:rFonts w:ascii="Arial" w:hAnsi="Arial" w:cs="Arial"/>
                <w:b/>
                <w:color w:val="000000" w:themeColor="text1"/>
                <w:sz w:val="36"/>
                <w:szCs w:val="36"/>
                <w:lang w:val="es-CO"/>
              </w:rPr>
            </w:pPr>
          </w:p>
        </w:tc>
        <w:tc>
          <w:tcPr>
            <w:tcW w:w="1984" w:type="dxa"/>
          </w:tcPr>
          <w:p w14:paraId="3E444286" w14:textId="77777777" w:rsidR="003E68EA" w:rsidRPr="00337590" w:rsidRDefault="003E68EA"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3E68EA" w14:paraId="06EE9D12" w14:textId="77777777" w:rsidTr="00B94839">
        <w:tc>
          <w:tcPr>
            <w:tcW w:w="2677" w:type="dxa"/>
            <w:vMerge/>
          </w:tcPr>
          <w:p w14:paraId="5CA0CBCF" w14:textId="77777777" w:rsidR="003E68EA" w:rsidRDefault="003E68EA" w:rsidP="00B94839">
            <w:pPr>
              <w:jc w:val="center"/>
              <w:rPr>
                <w:rFonts w:ascii="Arial" w:hAnsi="Arial" w:cs="Arial"/>
                <w:b/>
                <w:color w:val="000000" w:themeColor="text1"/>
                <w:sz w:val="36"/>
                <w:szCs w:val="36"/>
                <w:lang w:val="es-CO"/>
              </w:rPr>
            </w:pPr>
          </w:p>
        </w:tc>
        <w:tc>
          <w:tcPr>
            <w:tcW w:w="4689" w:type="dxa"/>
            <w:gridSpan w:val="3"/>
            <w:vMerge/>
          </w:tcPr>
          <w:p w14:paraId="1FB7BA97" w14:textId="77777777" w:rsidR="003E68EA" w:rsidRDefault="003E68EA" w:rsidP="00B94839">
            <w:pPr>
              <w:jc w:val="center"/>
              <w:rPr>
                <w:rFonts w:ascii="Arial" w:hAnsi="Arial" w:cs="Arial"/>
                <w:b/>
                <w:color w:val="000000" w:themeColor="text1"/>
                <w:sz w:val="36"/>
                <w:szCs w:val="36"/>
                <w:lang w:val="es-CO"/>
              </w:rPr>
            </w:pPr>
          </w:p>
        </w:tc>
        <w:tc>
          <w:tcPr>
            <w:tcW w:w="1984" w:type="dxa"/>
          </w:tcPr>
          <w:p w14:paraId="667DE608" w14:textId="5B61175A"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A813C0">
              <w:rPr>
                <w:rFonts w:ascii="Arial" w:hAnsi="Arial" w:cs="Arial"/>
                <w:color w:val="000000" w:themeColor="text1"/>
                <w:sz w:val="24"/>
                <w:szCs w:val="24"/>
                <w:lang w:val="es-CO"/>
              </w:rPr>
              <w:t>10</w:t>
            </w:r>
            <w:r>
              <w:rPr>
                <w:rFonts w:ascii="Arial" w:hAnsi="Arial" w:cs="Arial"/>
                <w:color w:val="000000" w:themeColor="text1"/>
                <w:sz w:val="24"/>
                <w:szCs w:val="24"/>
                <w:lang w:val="es-CO"/>
              </w:rPr>
              <w:t xml:space="preserve"> de </w:t>
            </w:r>
            <w:r w:rsidR="006213E7">
              <w:rPr>
                <w:rFonts w:ascii="Arial" w:hAnsi="Arial" w:cs="Arial"/>
                <w:color w:val="000000" w:themeColor="text1"/>
                <w:sz w:val="24"/>
                <w:szCs w:val="24"/>
                <w:lang w:val="es-CO"/>
              </w:rPr>
              <w:t>36</w:t>
            </w:r>
          </w:p>
        </w:tc>
      </w:tr>
      <w:tr w:rsidR="003E68EA" w14:paraId="731C75CC" w14:textId="77777777" w:rsidTr="00B94839">
        <w:tc>
          <w:tcPr>
            <w:tcW w:w="3229" w:type="dxa"/>
            <w:gridSpan w:val="2"/>
          </w:tcPr>
          <w:p w14:paraId="0B0C7F0E" w14:textId="77777777"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7972E272" w14:textId="77777777" w:rsidR="003E68EA" w:rsidRPr="00337590"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47662F9E" w14:textId="77777777" w:rsidR="003E68EA" w:rsidRDefault="003E68EA"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363D9225" w14:textId="77777777" w:rsidR="003E68EA" w:rsidRPr="00337590" w:rsidRDefault="003E68EA"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27A39776" w14:textId="77777777" w:rsidR="005F78AD" w:rsidRDefault="005F78AD" w:rsidP="005F78AD">
      <w:pPr>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5F78AD" w:rsidRPr="009C0C12" w14:paraId="0259B05D" w14:textId="77777777" w:rsidTr="005F78AD">
        <w:tc>
          <w:tcPr>
            <w:tcW w:w="9350" w:type="dxa"/>
            <w:gridSpan w:val="5"/>
          </w:tcPr>
          <w:p w14:paraId="49F65578" w14:textId="14C1D730" w:rsidR="005F78AD" w:rsidRPr="005F78AD" w:rsidRDefault="005F78AD" w:rsidP="00A95CC1">
            <w:pPr>
              <w:pStyle w:val="Prrafodelista"/>
              <w:numPr>
                <w:ilvl w:val="0"/>
                <w:numId w:val="5"/>
              </w:numPr>
              <w:jc w:val="both"/>
              <w:rPr>
                <w:rFonts w:ascii="Arial" w:hAnsi="Arial" w:cs="Arial"/>
                <w:sz w:val="24"/>
                <w:szCs w:val="24"/>
                <w:lang w:val="es-CO"/>
              </w:rPr>
            </w:pPr>
            <w:r w:rsidRPr="005F78AD">
              <w:rPr>
                <w:rFonts w:ascii="Arial" w:hAnsi="Arial" w:cs="Arial"/>
                <w:sz w:val="24"/>
                <w:szCs w:val="24"/>
                <w:lang w:val="es-CO"/>
              </w:rPr>
              <w:t xml:space="preserve">Facilitarle a </w:t>
            </w:r>
            <w:r w:rsidR="000B439D">
              <w:rPr>
                <w:rFonts w:ascii="Arial" w:hAnsi="Arial" w:cs="Arial"/>
                <w:sz w:val="24"/>
                <w:szCs w:val="24"/>
                <w:lang w:val="es-CO"/>
              </w:rPr>
              <w:t>la</w:t>
            </w:r>
            <w:r w:rsidRPr="005F78AD">
              <w:rPr>
                <w:rFonts w:ascii="Arial" w:hAnsi="Arial" w:cs="Arial"/>
                <w:sz w:val="24"/>
                <w:szCs w:val="24"/>
                <w:lang w:val="es-CO"/>
              </w:rPr>
              <w:t xml:space="preserve"> COOPERATIVA la información verídica y necesaria para</w:t>
            </w:r>
            <w:r>
              <w:rPr>
                <w:rFonts w:ascii="Arial" w:hAnsi="Arial" w:cs="Arial"/>
                <w:sz w:val="24"/>
                <w:szCs w:val="24"/>
                <w:lang w:val="es-CO"/>
              </w:rPr>
              <w:t xml:space="preserve"> </w:t>
            </w:r>
            <w:r w:rsidRPr="005F78AD">
              <w:rPr>
                <w:rFonts w:ascii="Arial" w:hAnsi="Arial" w:cs="Arial"/>
                <w:sz w:val="24"/>
                <w:szCs w:val="24"/>
                <w:lang w:val="es-CO"/>
              </w:rPr>
              <w:t>llevar los registros y la base de datos que permita identificar su ubicación, el núcleo familiar, los niveles de ingresos en la actividad laboral que realiza y</w:t>
            </w:r>
            <w:r>
              <w:rPr>
                <w:rFonts w:ascii="Arial" w:hAnsi="Arial" w:cs="Arial"/>
                <w:sz w:val="24"/>
                <w:szCs w:val="24"/>
                <w:lang w:val="es-CO"/>
              </w:rPr>
              <w:t xml:space="preserve"> </w:t>
            </w:r>
            <w:r w:rsidRPr="005F78AD">
              <w:rPr>
                <w:rFonts w:ascii="Arial" w:hAnsi="Arial" w:cs="Arial"/>
                <w:sz w:val="24"/>
                <w:szCs w:val="24"/>
                <w:lang w:val="es-CO"/>
              </w:rPr>
              <w:t>registrar toda la información legal requerida.</w:t>
            </w:r>
          </w:p>
          <w:p w14:paraId="0A39C100" w14:textId="77777777" w:rsidR="005F78AD" w:rsidRDefault="005F78AD" w:rsidP="005F78AD">
            <w:pPr>
              <w:pStyle w:val="Prrafodelista"/>
              <w:jc w:val="both"/>
              <w:rPr>
                <w:rFonts w:ascii="Arial" w:hAnsi="Arial" w:cs="Arial"/>
                <w:sz w:val="24"/>
                <w:szCs w:val="24"/>
                <w:lang w:val="es-CO"/>
              </w:rPr>
            </w:pPr>
          </w:p>
          <w:p w14:paraId="64ADDFC2" w14:textId="77777777" w:rsidR="005F78AD" w:rsidRDefault="005F78AD" w:rsidP="00A95CC1">
            <w:pPr>
              <w:pStyle w:val="Prrafodelista"/>
              <w:numPr>
                <w:ilvl w:val="0"/>
                <w:numId w:val="5"/>
              </w:numPr>
              <w:jc w:val="both"/>
              <w:rPr>
                <w:rFonts w:ascii="Arial" w:hAnsi="Arial" w:cs="Arial"/>
                <w:sz w:val="24"/>
                <w:szCs w:val="24"/>
                <w:lang w:val="es-CO"/>
              </w:rPr>
            </w:pPr>
            <w:r w:rsidRPr="005F78AD">
              <w:rPr>
                <w:rFonts w:ascii="Arial" w:hAnsi="Arial" w:cs="Arial"/>
                <w:sz w:val="24"/>
                <w:szCs w:val="24"/>
                <w:lang w:val="es-CO"/>
              </w:rPr>
              <w:t>Cancelar por única vez, la cuota de asociatividad, equivalente al 50% del</w:t>
            </w:r>
            <w:r>
              <w:rPr>
                <w:rFonts w:ascii="Arial" w:hAnsi="Arial" w:cs="Arial"/>
                <w:sz w:val="24"/>
                <w:szCs w:val="24"/>
                <w:lang w:val="es-CO"/>
              </w:rPr>
              <w:t xml:space="preserve"> </w:t>
            </w:r>
            <w:r w:rsidRPr="005F78AD">
              <w:rPr>
                <w:rFonts w:ascii="Arial" w:hAnsi="Arial" w:cs="Arial"/>
                <w:sz w:val="24"/>
                <w:szCs w:val="24"/>
                <w:lang w:val="es-CO"/>
              </w:rPr>
              <w:t>monto de los aportes sociales mensuales, con destino a: 50% al fondo de</w:t>
            </w:r>
            <w:r>
              <w:rPr>
                <w:rFonts w:ascii="Arial" w:hAnsi="Arial" w:cs="Arial"/>
                <w:sz w:val="24"/>
                <w:szCs w:val="24"/>
                <w:lang w:val="es-CO"/>
              </w:rPr>
              <w:t xml:space="preserve"> </w:t>
            </w:r>
            <w:r w:rsidRPr="005F78AD">
              <w:rPr>
                <w:rFonts w:ascii="Arial" w:hAnsi="Arial" w:cs="Arial"/>
                <w:sz w:val="24"/>
                <w:szCs w:val="24"/>
                <w:lang w:val="es-CO"/>
              </w:rPr>
              <w:t>Educación y 50% al Fondo de Solidaridad.</w:t>
            </w:r>
          </w:p>
          <w:p w14:paraId="7D6E0F9B" w14:textId="77777777" w:rsidR="00AC5C98" w:rsidRPr="00AC5C98" w:rsidRDefault="00AC5C98" w:rsidP="00AC5C98">
            <w:pPr>
              <w:jc w:val="both"/>
              <w:rPr>
                <w:rFonts w:ascii="Arial" w:hAnsi="Arial" w:cs="Arial"/>
                <w:sz w:val="24"/>
                <w:szCs w:val="24"/>
                <w:lang w:val="es-CO"/>
              </w:rPr>
            </w:pPr>
          </w:p>
        </w:tc>
      </w:tr>
      <w:tr w:rsidR="005F78AD" w14:paraId="458B1773" w14:textId="77777777" w:rsidTr="005F78AD">
        <w:tc>
          <w:tcPr>
            <w:tcW w:w="9350" w:type="dxa"/>
            <w:gridSpan w:val="5"/>
            <w:shd w:val="clear" w:color="auto" w:fill="F2F2F2" w:themeFill="background1" w:themeFillShade="F2"/>
          </w:tcPr>
          <w:p w14:paraId="45CF876C" w14:textId="275CCDAB" w:rsidR="005F78AD" w:rsidRPr="005F78AD" w:rsidRDefault="005F78AD" w:rsidP="00A95CC1">
            <w:pPr>
              <w:pStyle w:val="Ttulo3"/>
              <w:numPr>
                <w:ilvl w:val="2"/>
                <w:numId w:val="54"/>
              </w:numPr>
              <w:outlineLvl w:val="2"/>
              <w:rPr>
                <w:lang w:val="es-CO"/>
              </w:rPr>
            </w:pPr>
            <w:bookmarkStart w:id="10" w:name="_Toc61261333"/>
            <w:r>
              <w:rPr>
                <w:lang w:val="es-CO"/>
              </w:rPr>
              <w:t>Proveedores</w:t>
            </w:r>
            <w:bookmarkEnd w:id="10"/>
          </w:p>
        </w:tc>
      </w:tr>
      <w:tr w:rsidR="005F78AD" w:rsidRPr="000B439D" w14:paraId="5CD96C2B" w14:textId="77777777" w:rsidTr="005F78AD">
        <w:tc>
          <w:tcPr>
            <w:tcW w:w="9350" w:type="dxa"/>
            <w:gridSpan w:val="5"/>
          </w:tcPr>
          <w:p w14:paraId="54F4FC44" w14:textId="77777777" w:rsidR="000440B0" w:rsidRDefault="000440B0" w:rsidP="005F78AD">
            <w:pPr>
              <w:rPr>
                <w:rFonts w:ascii="Arial" w:hAnsi="Arial" w:cs="Arial"/>
                <w:bCs/>
                <w:color w:val="000000" w:themeColor="text1"/>
                <w:sz w:val="24"/>
                <w:szCs w:val="24"/>
                <w:lang w:val="es-CO"/>
              </w:rPr>
            </w:pPr>
          </w:p>
          <w:p w14:paraId="3C886DE6" w14:textId="28775C1F" w:rsidR="000B439D" w:rsidRDefault="000B439D" w:rsidP="000440B0">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Los proveedores aliados a C</w:t>
            </w:r>
            <w:r w:rsidR="000440B0">
              <w:rPr>
                <w:rFonts w:ascii="Arial" w:hAnsi="Arial" w:cs="Arial"/>
                <w:bCs/>
                <w:color w:val="000000" w:themeColor="text1"/>
                <w:sz w:val="24"/>
                <w:szCs w:val="24"/>
                <w:lang w:val="es-CO"/>
              </w:rPr>
              <w:t>OOPROPIEDAD</w:t>
            </w:r>
            <w:r>
              <w:rPr>
                <w:rFonts w:ascii="Arial" w:hAnsi="Arial" w:cs="Arial"/>
                <w:bCs/>
                <w:color w:val="000000" w:themeColor="text1"/>
                <w:sz w:val="24"/>
                <w:szCs w:val="24"/>
                <w:lang w:val="es-CO"/>
              </w:rPr>
              <w:t xml:space="preserve"> desempeñan un papel importante para cumplir las expectativas de servicio de los asociados. </w:t>
            </w:r>
            <w:r w:rsidR="000440B0">
              <w:rPr>
                <w:rFonts w:ascii="Arial" w:hAnsi="Arial" w:cs="Arial"/>
                <w:bCs/>
                <w:color w:val="000000" w:themeColor="text1"/>
                <w:sz w:val="24"/>
                <w:szCs w:val="24"/>
                <w:lang w:val="es-CO"/>
              </w:rPr>
              <w:t>La prestación de estos servicios mejora</w:t>
            </w:r>
            <w:r>
              <w:rPr>
                <w:rFonts w:ascii="Arial" w:hAnsi="Arial" w:cs="Arial"/>
                <w:bCs/>
                <w:color w:val="000000" w:themeColor="text1"/>
                <w:sz w:val="24"/>
                <w:szCs w:val="24"/>
                <w:lang w:val="es-CO"/>
              </w:rPr>
              <w:t xml:space="preserve"> su calidad de vida y</w:t>
            </w:r>
            <w:r w:rsidR="000440B0">
              <w:rPr>
                <w:rFonts w:ascii="Arial" w:hAnsi="Arial" w:cs="Arial"/>
                <w:bCs/>
                <w:color w:val="000000" w:themeColor="text1"/>
                <w:sz w:val="24"/>
                <w:szCs w:val="24"/>
                <w:lang w:val="es-CO"/>
              </w:rPr>
              <w:t xml:space="preserve"> la de sus familias. Los servicios prestados son:</w:t>
            </w:r>
          </w:p>
          <w:p w14:paraId="4F74B297" w14:textId="4AF4230C" w:rsidR="000440B0" w:rsidRDefault="000440B0" w:rsidP="005F78AD">
            <w:pPr>
              <w:rPr>
                <w:rFonts w:ascii="Arial" w:hAnsi="Arial" w:cs="Arial"/>
                <w:bCs/>
                <w:color w:val="000000" w:themeColor="text1"/>
                <w:sz w:val="24"/>
                <w:szCs w:val="24"/>
                <w:lang w:val="es-CO"/>
              </w:rPr>
            </w:pPr>
          </w:p>
          <w:p w14:paraId="12F160A6" w14:textId="06530EA6" w:rsidR="000440B0" w:rsidRPr="000440B0" w:rsidRDefault="000440B0" w:rsidP="00A95CC1">
            <w:pPr>
              <w:pStyle w:val="Prrafodelista"/>
              <w:numPr>
                <w:ilvl w:val="0"/>
                <w:numId w:val="15"/>
              </w:numPr>
              <w:rPr>
                <w:rFonts w:ascii="Arial" w:hAnsi="Arial" w:cs="Arial"/>
                <w:bCs/>
                <w:color w:val="000000" w:themeColor="text1"/>
                <w:sz w:val="24"/>
                <w:szCs w:val="24"/>
                <w:lang w:val="es-CO"/>
              </w:rPr>
            </w:pPr>
            <w:r w:rsidRPr="000440B0">
              <w:rPr>
                <w:rFonts w:ascii="Arial" w:hAnsi="Arial" w:cs="Arial"/>
                <w:bCs/>
                <w:color w:val="000000" w:themeColor="text1"/>
                <w:sz w:val="24"/>
                <w:szCs w:val="24"/>
                <w:lang w:val="es-CO"/>
              </w:rPr>
              <w:t>SOAT.</w:t>
            </w:r>
          </w:p>
          <w:p w14:paraId="4E581955" w14:textId="748FBC01" w:rsidR="000440B0" w:rsidRPr="000440B0" w:rsidRDefault="000440B0" w:rsidP="00A95CC1">
            <w:pPr>
              <w:pStyle w:val="Prrafodelista"/>
              <w:numPr>
                <w:ilvl w:val="0"/>
                <w:numId w:val="15"/>
              </w:numPr>
              <w:rPr>
                <w:rFonts w:ascii="Arial" w:hAnsi="Arial" w:cs="Arial"/>
                <w:bCs/>
                <w:color w:val="000000" w:themeColor="text1"/>
                <w:sz w:val="24"/>
                <w:szCs w:val="24"/>
                <w:lang w:val="es-CO"/>
              </w:rPr>
            </w:pPr>
            <w:r w:rsidRPr="000440B0">
              <w:rPr>
                <w:rFonts w:ascii="Arial" w:hAnsi="Arial" w:cs="Arial"/>
                <w:bCs/>
                <w:color w:val="000000" w:themeColor="text1"/>
                <w:sz w:val="24"/>
                <w:szCs w:val="24"/>
                <w:lang w:val="es-CO"/>
              </w:rPr>
              <w:t>Técnico</w:t>
            </w:r>
            <w:r>
              <w:rPr>
                <w:rFonts w:ascii="Arial" w:hAnsi="Arial" w:cs="Arial"/>
                <w:bCs/>
                <w:color w:val="000000" w:themeColor="text1"/>
                <w:sz w:val="24"/>
                <w:szCs w:val="24"/>
                <w:lang w:val="es-CO"/>
              </w:rPr>
              <w:t xml:space="preserve"> </w:t>
            </w:r>
            <w:r w:rsidRPr="000440B0">
              <w:rPr>
                <w:rFonts w:ascii="Arial" w:hAnsi="Arial" w:cs="Arial"/>
                <w:bCs/>
                <w:color w:val="000000" w:themeColor="text1"/>
                <w:sz w:val="24"/>
                <w:szCs w:val="24"/>
                <w:lang w:val="es-CO"/>
              </w:rPr>
              <w:t>mecánico.</w:t>
            </w:r>
          </w:p>
          <w:p w14:paraId="3F619F0E" w14:textId="465F9703" w:rsidR="000440B0" w:rsidRPr="000440B0" w:rsidRDefault="000440B0" w:rsidP="00A95CC1">
            <w:pPr>
              <w:pStyle w:val="Prrafodelista"/>
              <w:numPr>
                <w:ilvl w:val="0"/>
                <w:numId w:val="15"/>
              </w:numPr>
              <w:rPr>
                <w:rFonts w:ascii="Arial" w:hAnsi="Arial" w:cs="Arial"/>
                <w:bCs/>
                <w:color w:val="000000" w:themeColor="text1"/>
                <w:sz w:val="24"/>
                <w:szCs w:val="24"/>
                <w:lang w:val="es-CO"/>
              </w:rPr>
            </w:pPr>
            <w:r w:rsidRPr="000440B0">
              <w:rPr>
                <w:rFonts w:ascii="Arial" w:hAnsi="Arial" w:cs="Arial"/>
                <w:bCs/>
                <w:color w:val="000000" w:themeColor="text1"/>
                <w:sz w:val="24"/>
                <w:szCs w:val="24"/>
                <w:lang w:val="es-CO"/>
              </w:rPr>
              <w:t>Previsión Exequial</w:t>
            </w:r>
          </w:p>
          <w:p w14:paraId="69813840" w14:textId="453FF8AE" w:rsidR="000440B0" w:rsidRPr="000440B0" w:rsidRDefault="000440B0" w:rsidP="00A95CC1">
            <w:pPr>
              <w:pStyle w:val="Prrafodelista"/>
              <w:numPr>
                <w:ilvl w:val="0"/>
                <w:numId w:val="15"/>
              </w:numPr>
              <w:rPr>
                <w:rFonts w:ascii="Arial" w:hAnsi="Arial" w:cs="Arial"/>
                <w:bCs/>
                <w:color w:val="000000" w:themeColor="text1"/>
                <w:sz w:val="24"/>
                <w:szCs w:val="24"/>
                <w:lang w:val="es-CO"/>
              </w:rPr>
            </w:pPr>
            <w:r w:rsidRPr="000440B0">
              <w:rPr>
                <w:rFonts w:ascii="Arial" w:hAnsi="Arial" w:cs="Arial"/>
                <w:bCs/>
                <w:color w:val="000000" w:themeColor="text1"/>
                <w:sz w:val="24"/>
                <w:szCs w:val="24"/>
                <w:lang w:val="es-CO"/>
              </w:rPr>
              <w:t>Óptica.</w:t>
            </w:r>
          </w:p>
          <w:p w14:paraId="7583FDA8" w14:textId="44547B63" w:rsidR="000440B0" w:rsidRPr="000440B0" w:rsidRDefault="000440B0" w:rsidP="00A95CC1">
            <w:pPr>
              <w:pStyle w:val="Prrafodelista"/>
              <w:numPr>
                <w:ilvl w:val="0"/>
                <w:numId w:val="15"/>
              </w:numPr>
              <w:rPr>
                <w:rFonts w:ascii="Arial" w:hAnsi="Arial" w:cs="Arial"/>
                <w:bCs/>
                <w:color w:val="000000" w:themeColor="text1"/>
                <w:sz w:val="24"/>
                <w:szCs w:val="24"/>
                <w:lang w:val="es-CO"/>
              </w:rPr>
            </w:pPr>
            <w:r w:rsidRPr="000440B0">
              <w:rPr>
                <w:rFonts w:ascii="Arial" w:hAnsi="Arial" w:cs="Arial"/>
                <w:bCs/>
                <w:color w:val="000000" w:themeColor="text1"/>
                <w:sz w:val="24"/>
                <w:szCs w:val="24"/>
                <w:lang w:val="es-CO"/>
              </w:rPr>
              <w:t>Laboratorio clínico.</w:t>
            </w:r>
          </w:p>
          <w:p w14:paraId="780E4EFE" w14:textId="04779853" w:rsidR="000440B0" w:rsidRPr="000440B0" w:rsidRDefault="000440B0" w:rsidP="00A95CC1">
            <w:pPr>
              <w:pStyle w:val="Prrafodelista"/>
              <w:numPr>
                <w:ilvl w:val="0"/>
                <w:numId w:val="15"/>
              </w:numPr>
              <w:rPr>
                <w:rFonts w:ascii="Arial" w:hAnsi="Arial" w:cs="Arial"/>
                <w:bCs/>
                <w:color w:val="000000" w:themeColor="text1"/>
                <w:sz w:val="24"/>
                <w:szCs w:val="24"/>
                <w:lang w:val="es-CO"/>
              </w:rPr>
            </w:pPr>
            <w:r w:rsidRPr="000440B0">
              <w:rPr>
                <w:rFonts w:ascii="Arial" w:hAnsi="Arial" w:cs="Arial"/>
                <w:bCs/>
                <w:color w:val="000000" w:themeColor="text1"/>
                <w:sz w:val="24"/>
                <w:szCs w:val="24"/>
                <w:lang w:val="es-CO"/>
              </w:rPr>
              <w:t>Escuela de enseñanza y conducción.</w:t>
            </w:r>
          </w:p>
          <w:p w14:paraId="7B1B59C0" w14:textId="55255F67" w:rsidR="000440B0" w:rsidRPr="000440B0" w:rsidRDefault="000440B0" w:rsidP="00A95CC1">
            <w:pPr>
              <w:pStyle w:val="Prrafodelista"/>
              <w:numPr>
                <w:ilvl w:val="0"/>
                <w:numId w:val="15"/>
              </w:numPr>
              <w:rPr>
                <w:rFonts w:ascii="Arial" w:hAnsi="Arial" w:cs="Arial"/>
                <w:bCs/>
                <w:color w:val="000000" w:themeColor="text1"/>
                <w:sz w:val="24"/>
                <w:szCs w:val="24"/>
                <w:lang w:val="es-CO"/>
              </w:rPr>
            </w:pPr>
            <w:r w:rsidRPr="000440B0">
              <w:rPr>
                <w:rFonts w:ascii="Arial" w:hAnsi="Arial" w:cs="Arial"/>
                <w:bCs/>
                <w:color w:val="000000" w:themeColor="text1"/>
                <w:sz w:val="24"/>
                <w:szCs w:val="24"/>
                <w:lang w:val="es-CO"/>
              </w:rPr>
              <w:t>Recaudo.</w:t>
            </w:r>
          </w:p>
          <w:p w14:paraId="15C9C764" w14:textId="2A1DCFF4" w:rsidR="000440B0" w:rsidRPr="000440B0" w:rsidRDefault="000440B0" w:rsidP="00A95CC1">
            <w:pPr>
              <w:pStyle w:val="Prrafodelista"/>
              <w:numPr>
                <w:ilvl w:val="0"/>
                <w:numId w:val="15"/>
              </w:numPr>
              <w:rPr>
                <w:rFonts w:ascii="Arial" w:hAnsi="Arial" w:cs="Arial"/>
                <w:bCs/>
                <w:color w:val="000000" w:themeColor="text1"/>
                <w:sz w:val="24"/>
                <w:szCs w:val="24"/>
                <w:lang w:val="es-CO"/>
              </w:rPr>
            </w:pPr>
            <w:r w:rsidRPr="000440B0">
              <w:rPr>
                <w:rFonts w:ascii="Arial" w:hAnsi="Arial" w:cs="Arial"/>
                <w:bCs/>
                <w:color w:val="000000" w:themeColor="text1"/>
                <w:sz w:val="24"/>
                <w:szCs w:val="24"/>
                <w:lang w:val="es-CO"/>
              </w:rPr>
              <w:t>Entre otros.</w:t>
            </w:r>
          </w:p>
          <w:p w14:paraId="040F5FC3" w14:textId="56984E5C" w:rsidR="000B439D" w:rsidRPr="000B439D" w:rsidRDefault="000B439D" w:rsidP="005F78AD">
            <w:pPr>
              <w:rPr>
                <w:rFonts w:ascii="Arial" w:hAnsi="Arial" w:cs="Arial"/>
                <w:bCs/>
                <w:color w:val="000000" w:themeColor="text1"/>
                <w:sz w:val="24"/>
                <w:szCs w:val="24"/>
                <w:lang w:val="es-CO"/>
              </w:rPr>
            </w:pPr>
          </w:p>
        </w:tc>
      </w:tr>
      <w:tr w:rsidR="005F78AD" w14:paraId="4E9D6110" w14:textId="77777777" w:rsidTr="005F78AD">
        <w:tc>
          <w:tcPr>
            <w:tcW w:w="9350" w:type="dxa"/>
            <w:gridSpan w:val="5"/>
            <w:shd w:val="clear" w:color="auto" w:fill="F2F2F2" w:themeFill="background1" w:themeFillShade="F2"/>
          </w:tcPr>
          <w:p w14:paraId="1C178D88" w14:textId="46AE2505" w:rsidR="005F78AD" w:rsidRPr="005F78AD" w:rsidRDefault="005F78AD" w:rsidP="00A95CC1">
            <w:pPr>
              <w:pStyle w:val="Ttulo3"/>
              <w:numPr>
                <w:ilvl w:val="2"/>
                <w:numId w:val="54"/>
              </w:numPr>
              <w:outlineLvl w:val="2"/>
              <w:rPr>
                <w:lang w:val="es-CO"/>
              </w:rPr>
            </w:pPr>
            <w:bookmarkStart w:id="11" w:name="_Toc61261334"/>
            <w:r>
              <w:rPr>
                <w:lang w:val="es-CO"/>
              </w:rPr>
              <w:t>Funcionarios</w:t>
            </w:r>
            <w:bookmarkEnd w:id="11"/>
          </w:p>
        </w:tc>
      </w:tr>
      <w:tr w:rsidR="005F78AD" w:rsidRPr="009C0C12" w14:paraId="7DDE7153" w14:textId="77777777" w:rsidTr="005F78AD">
        <w:tc>
          <w:tcPr>
            <w:tcW w:w="9350" w:type="dxa"/>
            <w:gridSpan w:val="5"/>
          </w:tcPr>
          <w:p w14:paraId="22667B75" w14:textId="77777777" w:rsidR="00904A2A" w:rsidRDefault="00904A2A" w:rsidP="005F78AD">
            <w:pPr>
              <w:rPr>
                <w:rFonts w:ascii="Arial" w:hAnsi="Arial" w:cs="Arial"/>
                <w:color w:val="000000" w:themeColor="text1"/>
                <w:sz w:val="24"/>
                <w:szCs w:val="24"/>
                <w:lang w:val="es-CO"/>
              </w:rPr>
            </w:pPr>
          </w:p>
          <w:p w14:paraId="47AB5C66" w14:textId="1B0D7DFA" w:rsidR="005F78AD" w:rsidRDefault="000440B0" w:rsidP="005F78AD">
            <w:pPr>
              <w:rPr>
                <w:rFonts w:ascii="Arial" w:hAnsi="Arial" w:cs="Arial"/>
                <w:color w:val="000000" w:themeColor="text1"/>
                <w:sz w:val="24"/>
                <w:szCs w:val="24"/>
                <w:lang w:val="es-CO"/>
              </w:rPr>
            </w:pPr>
            <w:r>
              <w:rPr>
                <w:rFonts w:ascii="Arial" w:hAnsi="Arial" w:cs="Arial"/>
                <w:color w:val="000000" w:themeColor="text1"/>
                <w:sz w:val="24"/>
                <w:szCs w:val="24"/>
                <w:lang w:val="es-CO"/>
              </w:rPr>
              <w:t>COOPROPIEDAD establece el p</w:t>
            </w:r>
            <w:r w:rsidR="005F78AD" w:rsidRPr="005F78AD">
              <w:rPr>
                <w:rFonts w:ascii="Arial" w:hAnsi="Arial" w:cs="Arial"/>
                <w:color w:val="000000" w:themeColor="text1"/>
                <w:sz w:val="24"/>
                <w:szCs w:val="24"/>
                <w:lang w:val="es-CO"/>
              </w:rPr>
              <w:t>erfil del equipo de trabajo,</w:t>
            </w:r>
            <w:r w:rsidR="00904A2A">
              <w:rPr>
                <w:rFonts w:ascii="Arial" w:hAnsi="Arial" w:cs="Arial"/>
                <w:color w:val="000000" w:themeColor="text1"/>
                <w:sz w:val="24"/>
                <w:szCs w:val="24"/>
                <w:lang w:val="es-CO"/>
              </w:rPr>
              <w:t xml:space="preserve"> objetivo del cargo funciones</w:t>
            </w:r>
            <w:r w:rsidR="005F78AD" w:rsidRPr="005F78AD">
              <w:rPr>
                <w:rFonts w:ascii="Arial" w:hAnsi="Arial" w:cs="Arial"/>
                <w:color w:val="000000" w:themeColor="text1"/>
                <w:sz w:val="24"/>
                <w:szCs w:val="24"/>
                <w:lang w:val="es-CO"/>
              </w:rPr>
              <w:t xml:space="preserve"> y valores</w:t>
            </w:r>
            <w:r w:rsidR="00904A2A">
              <w:rPr>
                <w:rFonts w:ascii="Arial" w:hAnsi="Arial" w:cs="Arial"/>
                <w:color w:val="000000" w:themeColor="text1"/>
                <w:sz w:val="24"/>
                <w:szCs w:val="24"/>
                <w:lang w:val="es-CO"/>
              </w:rPr>
              <w:t xml:space="preserve"> en sus respectivos manuales</w:t>
            </w:r>
            <w:r w:rsidR="005F78AD" w:rsidRPr="005F78AD">
              <w:rPr>
                <w:rFonts w:ascii="Arial" w:hAnsi="Arial" w:cs="Arial"/>
                <w:color w:val="000000" w:themeColor="text1"/>
                <w:sz w:val="24"/>
                <w:szCs w:val="24"/>
                <w:lang w:val="es-CO"/>
              </w:rPr>
              <w:t>.</w:t>
            </w:r>
          </w:p>
          <w:p w14:paraId="6FA6B191" w14:textId="68F6E808" w:rsidR="00904A2A" w:rsidRDefault="00904A2A" w:rsidP="005F78AD">
            <w:pPr>
              <w:rPr>
                <w:rFonts w:ascii="Arial" w:hAnsi="Arial" w:cs="Arial"/>
                <w:color w:val="000000" w:themeColor="text1"/>
                <w:sz w:val="24"/>
                <w:szCs w:val="24"/>
                <w:lang w:val="es-CO"/>
              </w:rPr>
            </w:pPr>
          </w:p>
          <w:p w14:paraId="63306B86" w14:textId="2E7ABBDA" w:rsidR="00904A2A" w:rsidRDefault="00904A2A" w:rsidP="005F78AD">
            <w:pPr>
              <w:rPr>
                <w:rFonts w:ascii="Arial" w:hAnsi="Arial" w:cs="Arial"/>
                <w:color w:val="000000" w:themeColor="text1"/>
                <w:sz w:val="24"/>
                <w:szCs w:val="24"/>
                <w:lang w:val="es-CO"/>
              </w:rPr>
            </w:pPr>
            <w:r>
              <w:rPr>
                <w:rFonts w:ascii="Arial" w:hAnsi="Arial" w:cs="Arial"/>
                <w:color w:val="000000" w:themeColor="text1"/>
                <w:sz w:val="24"/>
                <w:szCs w:val="24"/>
                <w:lang w:val="es-CO"/>
              </w:rPr>
              <w:t>Dentro de los manuales de los funcionarios COOPROPIEDAD cuenta con:</w:t>
            </w:r>
          </w:p>
          <w:p w14:paraId="123E2B93" w14:textId="77777777" w:rsidR="00904A2A" w:rsidRDefault="00904A2A" w:rsidP="005F78AD">
            <w:pPr>
              <w:rPr>
                <w:rFonts w:ascii="Arial" w:hAnsi="Arial" w:cs="Arial"/>
                <w:color w:val="000000" w:themeColor="text1"/>
                <w:sz w:val="24"/>
                <w:szCs w:val="24"/>
                <w:lang w:val="es-CO"/>
              </w:rPr>
            </w:pPr>
          </w:p>
          <w:p w14:paraId="3A2D1F01" w14:textId="77777777" w:rsidR="00904A2A" w:rsidRPr="00D86199" w:rsidRDefault="00904A2A" w:rsidP="00A95CC1">
            <w:pPr>
              <w:pStyle w:val="Prrafodelista"/>
              <w:numPr>
                <w:ilvl w:val="0"/>
                <w:numId w:val="16"/>
              </w:numPr>
              <w:rPr>
                <w:rFonts w:ascii="Arial" w:hAnsi="Arial" w:cs="Arial"/>
                <w:color w:val="000000" w:themeColor="text1"/>
                <w:sz w:val="24"/>
                <w:szCs w:val="24"/>
                <w:lang w:val="es-CO"/>
              </w:rPr>
            </w:pPr>
            <w:r w:rsidRPr="00D86199">
              <w:rPr>
                <w:rFonts w:ascii="Arial" w:hAnsi="Arial" w:cs="Arial"/>
                <w:color w:val="000000" w:themeColor="text1"/>
                <w:sz w:val="24"/>
                <w:szCs w:val="24"/>
                <w:lang w:val="es-CO"/>
              </w:rPr>
              <w:t>Manual de funciones de la gerencia.</w:t>
            </w:r>
          </w:p>
          <w:p w14:paraId="0832200D" w14:textId="77777777" w:rsidR="00904A2A" w:rsidRPr="00D86199" w:rsidRDefault="00904A2A" w:rsidP="00A95CC1">
            <w:pPr>
              <w:pStyle w:val="Prrafodelista"/>
              <w:numPr>
                <w:ilvl w:val="0"/>
                <w:numId w:val="16"/>
              </w:numPr>
              <w:rPr>
                <w:rFonts w:ascii="Arial" w:hAnsi="Arial" w:cs="Arial"/>
                <w:color w:val="000000" w:themeColor="text1"/>
                <w:sz w:val="24"/>
                <w:szCs w:val="24"/>
                <w:lang w:val="es-CO"/>
              </w:rPr>
            </w:pPr>
            <w:r w:rsidRPr="00D86199">
              <w:rPr>
                <w:rFonts w:ascii="Arial" w:hAnsi="Arial" w:cs="Arial"/>
                <w:color w:val="000000" w:themeColor="text1"/>
                <w:sz w:val="24"/>
                <w:szCs w:val="24"/>
                <w:lang w:val="es-CO"/>
              </w:rPr>
              <w:t>Manual de funciones de la asistente administrativa y contable.</w:t>
            </w:r>
          </w:p>
          <w:p w14:paraId="4C7E8135" w14:textId="6DA09AFC" w:rsidR="00904A2A" w:rsidRPr="00D86199" w:rsidRDefault="00904A2A" w:rsidP="00A95CC1">
            <w:pPr>
              <w:pStyle w:val="Prrafodelista"/>
              <w:numPr>
                <w:ilvl w:val="0"/>
                <w:numId w:val="16"/>
              </w:numPr>
              <w:rPr>
                <w:rFonts w:ascii="Arial" w:hAnsi="Arial" w:cs="Arial"/>
                <w:color w:val="000000" w:themeColor="text1"/>
                <w:sz w:val="24"/>
                <w:szCs w:val="24"/>
                <w:lang w:val="es-CO"/>
              </w:rPr>
            </w:pPr>
            <w:r w:rsidRPr="00D86199">
              <w:rPr>
                <w:rFonts w:ascii="Arial" w:hAnsi="Arial" w:cs="Arial"/>
                <w:color w:val="000000" w:themeColor="text1"/>
                <w:sz w:val="24"/>
                <w:szCs w:val="24"/>
                <w:lang w:val="es-CO"/>
              </w:rPr>
              <w:t>Manual de funciones del contador.</w:t>
            </w:r>
          </w:p>
          <w:p w14:paraId="7D92E6FD" w14:textId="77777777" w:rsidR="003B524F" w:rsidRPr="00904A2A" w:rsidRDefault="003B524F" w:rsidP="003B524F">
            <w:pPr>
              <w:pStyle w:val="Prrafodelista"/>
              <w:rPr>
                <w:rFonts w:ascii="Arial" w:hAnsi="Arial" w:cs="Arial"/>
                <w:color w:val="000000" w:themeColor="text1"/>
                <w:sz w:val="24"/>
                <w:szCs w:val="24"/>
                <w:highlight w:val="cyan"/>
                <w:lang w:val="es-CO"/>
              </w:rPr>
            </w:pPr>
          </w:p>
          <w:p w14:paraId="5AA39F9A" w14:textId="77777777" w:rsidR="00904A2A" w:rsidRDefault="00904A2A" w:rsidP="00904A2A">
            <w:pPr>
              <w:pStyle w:val="Prrafodelista"/>
              <w:rPr>
                <w:rFonts w:ascii="Arial" w:hAnsi="Arial" w:cs="Arial"/>
                <w:color w:val="000000" w:themeColor="text1"/>
                <w:sz w:val="24"/>
                <w:szCs w:val="24"/>
                <w:lang w:val="es-CO"/>
              </w:rPr>
            </w:pPr>
          </w:p>
          <w:p w14:paraId="64328156" w14:textId="77777777" w:rsidR="00AC28A8" w:rsidRDefault="00AC28A8" w:rsidP="00904A2A">
            <w:pPr>
              <w:pStyle w:val="Prrafodelista"/>
              <w:rPr>
                <w:rFonts w:ascii="Arial" w:hAnsi="Arial" w:cs="Arial"/>
                <w:color w:val="000000" w:themeColor="text1"/>
                <w:sz w:val="24"/>
                <w:szCs w:val="24"/>
                <w:lang w:val="es-CO"/>
              </w:rPr>
            </w:pPr>
          </w:p>
          <w:p w14:paraId="06A187AB" w14:textId="522EB069" w:rsidR="00AC28A8" w:rsidRPr="00904A2A" w:rsidRDefault="00AC28A8" w:rsidP="00904A2A">
            <w:pPr>
              <w:pStyle w:val="Prrafodelista"/>
              <w:rPr>
                <w:rFonts w:ascii="Arial" w:hAnsi="Arial" w:cs="Arial"/>
                <w:color w:val="000000" w:themeColor="text1"/>
                <w:sz w:val="24"/>
                <w:szCs w:val="24"/>
                <w:lang w:val="es-CO"/>
              </w:rPr>
            </w:pPr>
          </w:p>
        </w:tc>
      </w:tr>
      <w:tr w:rsidR="00077C52" w14:paraId="5EA9D580" w14:textId="77777777" w:rsidTr="00B94839">
        <w:tc>
          <w:tcPr>
            <w:tcW w:w="2677" w:type="dxa"/>
            <w:vMerge w:val="restart"/>
          </w:tcPr>
          <w:p w14:paraId="492971E0" w14:textId="75F400AD" w:rsidR="00077C52" w:rsidRDefault="006213E7" w:rsidP="00B94839">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81792" behindDoc="0" locked="0" layoutInCell="1" allowOverlap="1" wp14:anchorId="2CCADE84" wp14:editId="1829F24E">
                  <wp:simplePos x="0" y="0"/>
                  <wp:positionH relativeFrom="margin">
                    <wp:posOffset>545585</wp:posOffset>
                  </wp:positionH>
                  <wp:positionV relativeFrom="margin">
                    <wp:posOffset>30429</wp:posOffset>
                  </wp:positionV>
                  <wp:extent cx="466725" cy="466725"/>
                  <wp:effectExtent l="0" t="0" r="9525" b="952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56028181" w14:textId="77777777" w:rsidR="00077C52" w:rsidRPr="00337590" w:rsidRDefault="00077C52"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392F179E" w14:textId="77777777" w:rsidR="00077C52" w:rsidRPr="00337590" w:rsidRDefault="00077C52"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077C52" w14:paraId="7A5D88C4" w14:textId="77777777" w:rsidTr="00B94839">
        <w:tc>
          <w:tcPr>
            <w:tcW w:w="2677" w:type="dxa"/>
            <w:vMerge/>
          </w:tcPr>
          <w:p w14:paraId="347065D2" w14:textId="77777777" w:rsidR="00077C52" w:rsidRDefault="00077C52" w:rsidP="00B94839">
            <w:pPr>
              <w:jc w:val="center"/>
              <w:rPr>
                <w:rFonts w:ascii="Arial" w:hAnsi="Arial" w:cs="Arial"/>
                <w:b/>
                <w:color w:val="000000" w:themeColor="text1"/>
                <w:sz w:val="36"/>
                <w:szCs w:val="36"/>
                <w:lang w:val="es-CO"/>
              </w:rPr>
            </w:pPr>
          </w:p>
        </w:tc>
        <w:tc>
          <w:tcPr>
            <w:tcW w:w="4689" w:type="dxa"/>
            <w:gridSpan w:val="3"/>
            <w:vMerge/>
          </w:tcPr>
          <w:p w14:paraId="56FEE65B" w14:textId="77777777" w:rsidR="00077C52" w:rsidRDefault="00077C52" w:rsidP="00B94839">
            <w:pPr>
              <w:jc w:val="center"/>
              <w:rPr>
                <w:rFonts w:ascii="Arial" w:hAnsi="Arial" w:cs="Arial"/>
                <w:b/>
                <w:color w:val="000000" w:themeColor="text1"/>
                <w:sz w:val="36"/>
                <w:szCs w:val="36"/>
                <w:lang w:val="es-CO"/>
              </w:rPr>
            </w:pPr>
          </w:p>
        </w:tc>
        <w:tc>
          <w:tcPr>
            <w:tcW w:w="1984" w:type="dxa"/>
          </w:tcPr>
          <w:p w14:paraId="0BD80C53" w14:textId="77777777" w:rsidR="00077C52" w:rsidRPr="00337590" w:rsidRDefault="00077C52"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077C52" w14:paraId="2A4CCB07" w14:textId="77777777" w:rsidTr="00B94839">
        <w:tc>
          <w:tcPr>
            <w:tcW w:w="2677" w:type="dxa"/>
            <w:vMerge/>
          </w:tcPr>
          <w:p w14:paraId="7154C561" w14:textId="77777777" w:rsidR="00077C52" w:rsidRDefault="00077C52" w:rsidP="00B94839">
            <w:pPr>
              <w:jc w:val="center"/>
              <w:rPr>
                <w:rFonts w:ascii="Arial" w:hAnsi="Arial" w:cs="Arial"/>
                <w:b/>
                <w:color w:val="000000" w:themeColor="text1"/>
                <w:sz w:val="36"/>
                <w:szCs w:val="36"/>
                <w:lang w:val="es-CO"/>
              </w:rPr>
            </w:pPr>
          </w:p>
        </w:tc>
        <w:tc>
          <w:tcPr>
            <w:tcW w:w="4689" w:type="dxa"/>
            <w:gridSpan w:val="3"/>
            <w:vMerge/>
          </w:tcPr>
          <w:p w14:paraId="5C2515F2" w14:textId="77777777" w:rsidR="00077C52" w:rsidRDefault="00077C52" w:rsidP="00B94839">
            <w:pPr>
              <w:jc w:val="center"/>
              <w:rPr>
                <w:rFonts w:ascii="Arial" w:hAnsi="Arial" w:cs="Arial"/>
                <w:b/>
                <w:color w:val="000000" w:themeColor="text1"/>
                <w:sz w:val="36"/>
                <w:szCs w:val="36"/>
                <w:lang w:val="es-CO"/>
              </w:rPr>
            </w:pPr>
          </w:p>
        </w:tc>
        <w:tc>
          <w:tcPr>
            <w:tcW w:w="1984" w:type="dxa"/>
          </w:tcPr>
          <w:p w14:paraId="15C7BA8F" w14:textId="13721249" w:rsidR="00077C52" w:rsidRPr="00337590" w:rsidRDefault="00077C52"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A813C0">
              <w:rPr>
                <w:rFonts w:ascii="Arial" w:hAnsi="Arial" w:cs="Arial"/>
                <w:color w:val="000000" w:themeColor="text1"/>
                <w:sz w:val="24"/>
                <w:szCs w:val="24"/>
                <w:lang w:val="es-CO"/>
              </w:rPr>
              <w:t>11</w:t>
            </w:r>
            <w:r>
              <w:rPr>
                <w:rFonts w:ascii="Arial" w:hAnsi="Arial" w:cs="Arial"/>
                <w:color w:val="000000" w:themeColor="text1"/>
                <w:sz w:val="24"/>
                <w:szCs w:val="24"/>
                <w:lang w:val="es-CO"/>
              </w:rPr>
              <w:t xml:space="preserve"> de </w:t>
            </w:r>
            <w:r w:rsidR="006213E7">
              <w:rPr>
                <w:rFonts w:ascii="Arial" w:hAnsi="Arial" w:cs="Arial"/>
                <w:color w:val="000000" w:themeColor="text1"/>
                <w:sz w:val="24"/>
                <w:szCs w:val="24"/>
                <w:lang w:val="es-CO"/>
              </w:rPr>
              <w:t>36</w:t>
            </w:r>
          </w:p>
        </w:tc>
      </w:tr>
      <w:tr w:rsidR="00077C52" w14:paraId="110C7072" w14:textId="77777777" w:rsidTr="00B94839">
        <w:tc>
          <w:tcPr>
            <w:tcW w:w="3229" w:type="dxa"/>
            <w:gridSpan w:val="2"/>
          </w:tcPr>
          <w:p w14:paraId="5F15A588" w14:textId="77777777" w:rsidR="00077C52" w:rsidRPr="00337590" w:rsidRDefault="00077C52"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5C7C3203" w14:textId="77777777" w:rsidR="00077C52" w:rsidRPr="00337590" w:rsidRDefault="00077C52"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2397949A" w14:textId="77777777" w:rsidR="00077C52" w:rsidRDefault="00077C52"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092CA6EC" w14:textId="77777777" w:rsidR="00077C52" w:rsidRPr="00337590" w:rsidRDefault="00077C52"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59F6DB53" w14:textId="77777777" w:rsidR="00077C52" w:rsidRDefault="00077C52" w:rsidP="005F78AD">
      <w:pPr>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077C52" w14:paraId="00D0B00E" w14:textId="77777777" w:rsidTr="00077C52">
        <w:tc>
          <w:tcPr>
            <w:tcW w:w="9350" w:type="dxa"/>
            <w:gridSpan w:val="5"/>
            <w:shd w:val="clear" w:color="auto" w:fill="F2F2F2" w:themeFill="background1" w:themeFillShade="F2"/>
          </w:tcPr>
          <w:p w14:paraId="0C144611" w14:textId="70A3BAFA" w:rsidR="00077C52" w:rsidRPr="00077C52" w:rsidRDefault="00077C52" w:rsidP="00A95CC1">
            <w:pPr>
              <w:pStyle w:val="Ttulo2"/>
              <w:numPr>
                <w:ilvl w:val="1"/>
                <w:numId w:val="54"/>
              </w:numPr>
              <w:outlineLvl w:val="1"/>
            </w:pPr>
            <w:bookmarkStart w:id="12" w:name="_Toc61261335"/>
            <w:r w:rsidRPr="00077C52">
              <w:t>DETERMINACION DEL ALCANCE</w:t>
            </w:r>
            <w:bookmarkEnd w:id="12"/>
          </w:p>
        </w:tc>
      </w:tr>
      <w:tr w:rsidR="00077C52" w14:paraId="25476C80" w14:textId="77777777" w:rsidTr="00077C52">
        <w:tc>
          <w:tcPr>
            <w:tcW w:w="9350" w:type="dxa"/>
            <w:gridSpan w:val="5"/>
            <w:shd w:val="clear" w:color="auto" w:fill="F2F2F2" w:themeFill="background1" w:themeFillShade="F2"/>
          </w:tcPr>
          <w:p w14:paraId="60FEAD33" w14:textId="46DB4820" w:rsidR="00077C52" w:rsidRPr="00077C52" w:rsidRDefault="00077C52" w:rsidP="00A95CC1">
            <w:pPr>
              <w:pStyle w:val="Ttulo3"/>
              <w:numPr>
                <w:ilvl w:val="2"/>
                <w:numId w:val="54"/>
              </w:numPr>
              <w:outlineLvl w:val="2"/>
              <w:rPr>
                <w:lang w:val="es-CO"/>
              </w:rPr>
            </w:pPr>
            <w:bookmarkStart w:id="13" w:name="_Toc61261336"/>
            <w:r w:rsidRPr="00077C52">
              <w:rPr>
                <w:lang w:val="es-CO"/>
              </w:rPr>
              <w:t>Aplicación</w:t>
            </w:r>
            <w:bookmarkEnd w:id="13"/>
            <w:r w:rsidRPr="00077C52">
              <w:rPr>
                <w:lang w:val="es-CO"/>
              </w:rPr>
              <w:t xml:space="preserve"> </w:t>
            </w:r>
          </w:p>
        </w:tc>
      </w:tr>
      <w:tr w:rsidR="00077C52" w:rsidRPr="009C0C12" w14:paraId="46C2FD0F" w14:textId="77777777" w:rsidTr="00077C52">
        <w:tc>
          <w:tcPr>
            <w:tcW w:w="9350" w:type="dxa"/>
            <w:gridSpan w:val="5"/>
          </w:tcPr>
          <w:p w14:paraId="29F6867A" w14:textId="77777777" w:rsidR="00077C52" w:rsidRDefault="00077C52" w:rsidP="00077C52">
            <w:pPr>
              <w:jc w:val="both"/>
              <w:rPr>
                <w:rFonts w:ascii="Arial" w:hAnsi="Arial" w:cs="Arial"/>
                <w:color w:val="000000" w:themeColor="text1"/>
                <w:sz w:val="24"/>
                <w:szCs w:val="24"/>
                <w:lang w:val="es-CO"/>
              </w:rPr>
            </w:pPr>
          </w:p>
          <w:p w14:paraId="020147D8" w14:textId="78AD4329" w:rsidR="00077C52" w:rsidRDefault="00077C52" w:rsidP="00077C52">
            <w:pPr>
              <w:jc w:val="both"/>
              <w:rPr>
                <w:rFonts w:ascii="Arial" w:hAnsi="Arial" w:cs="Arial"/>
                <w:color w:val="000000" w:themeColor="text1"/>
                <w:sz w:val="24"/>
                <w:szCs w:val="24"/>
                <w:lang w:val="es-CO"/>
              </w:rPr>
            </w:pPr>
            <w:r w:rsidRPr="000504FE">
              <w:rPr>
                <w:rFonts w:ascii="Arial" w:hAnsi="Arial" w:cs="Arial"/>
                <w:color w:val="000000" w:themeColor="text1"/>
                <w:sz w:val="24"/>
                <w:szCs w:val="24"/>
                <w:lang w:val="es-CO"/>
              </w:rPr>
              <w:t xml:space="preserve">El sistema de Gestión de la calidad de COOPROPIEDAD aplica para la prestación </w:t>
            </w:r>
            <w:r>
              <w:rPr>
                <w:rFonts w:ascii="Arial" w:hAnsi="Arial" w:cs="Arial"/>
                <w:color w:val="000000" w:themeColor="text1"/>
                <w:sz w:val="24"/>
                <w:szCs w:val="24"/>
                <w:lang w:val="es-CO"/>
              </w:rPr>
              <w:t xml:space="preserve">de los servicios DE APORTE Y CREDITO a nivel nacional, </w:t>
            </w:r>
            <w:r w:rsidRPr="000504FE">
              <w:rPr>
                <w:rFonts w:ascii="Arial" w:hAnsi="Arial" w:cs="Arial"/>
                <w:color w:val="000000" w:themeColor="text1"/>
                <w:sz w:val="24"/>
                <w:szCs w:val="24"/>
                <w:lang w:val="es-CO"/>
              </w:rPr>
              <w:t>a sus asociados pertenecientes al sector de propiedad horizontal.</w:t>
            </w:r>
          </w:p>
          <w:p w14:paraId="062DEDE2" w14:textId="77777777" w:rsidR="00077C52" w:rsidRDefault="00077C52" w:rsidP="00077C52">
            <w:pPr>
              <w:jc w:val="both"/>
              <w:rPr>
                <w:rFonts w:ascii="Arial" w:hAnsi="Arial" w:cs="Arial"/>
                <w:color w:val="000000" w:themeColor="text1"/>
                <w:sz w:val="24"/>
                <w:szCs w:val="24"/>
                <w:lang w:val="es-CO"/>
              </w:rPr>
            </w:pPr>
          </w:p>
          <w:p w14:paraId="2B0BA45D" w14:textId="77777777" w:rsidR="00077C52" w:rsidRDefault="00077C52" w:rsidP="00077C52">
            <w:pPr>
              <w:jc w:val="both"/>
              <w:rPr>
                <w:rFonts w:ascii="Arial" w:hAnsi="Arial" w:cs="Arial"/>
                <w:color w:val="000000" w:themeColor="text1"/>
                <w:sz w:val="24"/>
                <w:szCs w:val="24"/>
                <w:lang w:val="es-CO"/>
              </w:rPr>
            </w:pPr>
            <w:r>
              <w:rPr>
                <w:rFonts w:ascii="Arial" w:hAnsi="Arial" w:cs="Arial"/>
                <w:color w:val="000000" w:themeColor="text1"/>
                <w:sz w:val="24"/>
                <w:szCs w:val="24"/>
                <w:lang w:val="es-CO"/>
              </w:rPr>
              <w:t>El sistema de Gestión, además de sus propios procesos, comprende las actividades de los procesos: estratégicos, misional de apoyo y evaluación.</w:t>
            </w:r>
          </w:p>
          <w:p w14:paraId="401A29D1" w14:textId="77777777" w:rsidR="00077C52" w:rsidRDefault="00077C52" w:rsidP="00077C52">
            <w:pPr>
              <w:rPr>
                <w:rFonts w:ascii="Arial" w:hAnsi="Arial" w:cs="Arial"/>
                <w:b/>
                <w:color w:val="000000" w:themeColor="text1"/>
                <w:sz w:val="24"/>
                <w:szCs w:val="24"/>
                <w:lang w:val="es-CO"/>
              </w:rPr>
            </w:pPr>
          </w:p>
        </w:tc>
      </w:tr>
      <w:tr w:rsidR="00BA4997" w:rsidRPr="000E6FC8" w14:paraId="0AE3D293" w14:textId="77777777" w:rsidTr="006E0585">
        <w:tc>
          <w:tcPr>
            <w:tcW w:w="9350" w:type="dxa"/>
            <w:gridSpan w:val="5"/>
            <w:shd w:val="clear" w:color="auto" w:fill="F2F2F2" w:themeFill="background1" w:themeFillShade="F2"/>
          </w:tcPr>
          <w:p w14:paraId="2D9D6977" w14:textId="77777777" w:rsidR="00BA4997" w:rsidRPr="000E6FC8" w:rsidRDefault="00BA4997" w:rsidP="00A95CC1">
            <w:pPr>
              <w:pStyle w:val="Prrafodelista"/>
              <w:numPr>
                <w:ilvl w:val="3"/>
                <w:numId w:val="53"/>
              </w:numPr>
              <w:jc w:val="both"/>
              <w:rPr>
                <w:rFonts w:ascii="Arial" w:hAnsi="Arial" w:cs="Arial"/>
                <w:b/>
                <w:color w:val="000000" w:themeColor="text1"/>
                <w:sz w:val="24"/>
                <w:szCs w:val="24"/>
                <w:lang w:val="es-CO"/>
              </w:rPr>
            </w:pPr>
            <w:r>
              <w:rPr>
                <w:rFonts w:ascii="Arial" w:hAnsi="Arial" w:cs="Arial"/>
                <w:b/>
                <w:color w:val="000000" w:themeColor="text1"/>
                <w:sz w:val="24"/>
                <w:szCs w:val="24"/>
                <w:lang w:val="es-CO"/>
              </w:rPr>
              <w:t>Procesos E</w:t>
            </w:r>
            <w:r w:rsidRPr="000E6FC8">
              <w:rPr>
                <w:rFonts w:ascii="Arial" w:hAnsi="Arial" w:cs="Arial"/>
                <w:b/>
                <w:color w:val="000000" w:themeColor="text1"/>
                <w:sz w:val="24"/>
                <w:szCs w:val="24"/>
                <w:lang w:val="es-CO"/>
              </w:rPr>
              <w:t>stratégicos.</w:t>
            </w:r>
          </w:p>
        </w:tc>
      </w:tr>
      <w:tr w:rsidR="00BA4997" w:rsidRPr="005F78AD" w14:paraId="1775AB01" w14:textId="77777777" w:rsidTr="006E0585">
        <w:tc>
          <w:tcPr>
            <w:tcW w:w="9350" w:type="dxa"/>
            <w:gridSpan w:val="5"/>
            <w:shd w:val="clear" w:color="auto" w:fill="auto"/>
          </w:tcPr>
          <w:p w14:paraId="61120ACC" w14:textId="77777777" w:rsidR="00BA4997" w:rsidRDefault="00BA4997" w:rsidP="006E0585">
            <w:pPr>
              <w:jc w:val="both"/>
              <w:rPr>
                <w:rFonts w:ascii="Arial" w:hAnsi="Arial" w:cs="Arial"/>
                <w:sz w:val="24"/>
                <w:szCs w:val="24"/>
                <w:lang w:val="es-CO"/>
              </w:rPr>
            </w:pPr>
          </w:p>
          <w:p w14:paraId="0C351332" w14:textId="43816260" w:rsidR="00BA4997" w:rsidRDefault="00BA4997" w:rsidP="006E0585">
            <w:pPr>
              <w:jc w:val="both"/>
              <w:rPr>
                <w:rFonts w:ascii="Arial" w:hAnsi="Arial" w:cs="Arial"/>
                <w:sz w:val="24"/>
                <w:szCs w:val="24"/>
                <w:lang w:val="es-CO"/>
              </w:rPr>
            </w:pPr>
            <w:r w:rsidRPr="00426B1F">
              <w:rPr>
                <w:rFonts w:ascii="Arial" w:hAnsi="Arial" w:cs="Arial"/>
                <w:sz w:val="24"/>
                <w:szCs w:val="24"/>
                <w:lang w:val="es-CO"/>
              </w:rPr>
              <w:t xml:space="preserve">El proceso a nivel </w:t>
            </w:r>
            <w:r w:rsidR="001A2502" w:rsidRPr="00426B1F">
              <w:rPr>
                <w:rFonts w:ascii="Arial" w:hAnsi="Arial" w:cs="Arial"/>
                <w:sz w:val="24"/>
                <w:szCs w:val="24"/>
                <w:lang w:val="es-CO"/>
              </w:rPr>
              <w:t>estratégico</w:t>
            </w:r>
            <w:r w:rsidRPr="00426B1F">
              <w:rPr>
                <w:rFonts w:ascii="Arial" w:hAnsi="Arial" w:cs="Arial"/>
                <w:sz w:val="24"/>
                <w:szCs w:val="24"/>
                <w:lang w:val="es-CO"/>
              </w:rPr>
              <w:t xml:space="preserve"> tiene como objetivo </w:t>
            </w:r>
            <w:r>
              <w:rPr>
                <w:rFonts w:ascii="Arial" w:hAnsi="Arial" w:cs="Arial"/>
                <w:sz w:val="24"/>
                <w:szCs w:val="24"/>
                <w:lang w:val="es-CO"/>
              </w:rPr>
              <w:t>direccionar la gestión administrativa y gerencial de COOPROPIEDAD, mediante políticas y objetivos que permitan el cumplimiento de su misión y visión.</w:t>
            </w:r>
          </w:p>
          <w:p w14:paraId="6B2E2BE5" w14:textId="77777777" w:rsidR="00BA4997" w:rsidRDefault="00BA4997" w:rsidP="006E0585">
            <w:pPr>
              <w:jc w:val="both"/>
              <w:rPr>
                <w:rFonts w:ascii="Arial" w:hAnsi="Arial" w:cs="Arial"/>
                <w:sz w:val="24"/>
                <w:szCs w:val="24"/>
                <w:lang w:val="es-CO"/>
              </w:rPr>
            </w:pPr>
          </w:p>
          <w:p w14:paraId="6556DC03" w14:textId="77777777" w:rsidR="00BA4997" w:rsidRDefault="00BA4997" w:rsidP="006E0585">
            <w:pPr>
              <w:jc w:val="both"/>
              <w:rPr>
                <w:rFonts w:ascii="Arial" w:hAnsi="Arial" w:cs="Arial"/>
                <w:sz w:val="24"/>
                <w:szCs w:val="24"/>
                <w:lang w:val="es-CO"/>
              </w:rPr>
            </w:pPr>
            <w:r>
              <w:rPr>
                <w:rFonts w:ascii="Arial" w:hAnsi="Arial" w:cs="Arial"/>
                <w:sz w:val="24"/>
                <w:szCs w:val="24"/>
                <w:lang w:val="es-CO"/>
              </w:rPr>
              <w:t>Este proceso es liderado por la gerencia, la cual se compromete con la realización e implementación del Sistema de Gestión de la Calidad, la satisfacción de las necesidades y expectativas de los asociados y partes interesadas en cumplimiento con la normatividad vigente y la mejora continua en sus procesos.</w:t>
            </w:r>
          </w:p>
          <w:p w14:paraId="5043479D" w14:textId="77777777" w:rsidR="00BA4997" w:rsidRDefault="00BA4997" w:rsidP="006E0585">
            <w:pPr>
              <w:jc w:val="both"/>
              <w:rPr>
                <w:rFonts w:ascii="Arial" w:hAnsi="Arial" w:cs="Arial"/>
                <w:sz w:val="24"/>
                <w:szCs w:val="24"/>
                <w:lang w:val="es-CO"/>
              </w:rPr>
            </w:pPr>
          </w:p>
          <w:p w14:paraId="401F3AC9" w14:textId="77777777" w:rsidR="00BA4997" w:rsidRDefault="00BA4997" w:rsidP="006E0585">
            <w:pPr>
              <w:jc w:val="both"/>
              <w:rPr>
                <w:rFonts w:ascii="Arial" w:hAnsi="Arial" w:cs="Arial"/>
                <w:sz w:val="24"/>
                <w:szCs w:val="24"/>
                <w:lang w:val="es-CO"/>
              </w:rPr>
            </w:pPr>
            <w:r>
              <w:rPr>
                <w:rFonts w:ascii="Arial" w:hAnsi="Arial" w:cs="Arial"/>
                <w:sz w:val="24"/>
                <w:szCs w:val="24"/>
                <w:lang w:val="es-CO"/>
              </w:rPr>
              <w:t>Dentro de estos procesos se encuentran:</w:t>
            </w:r>
          </w:p>
          <w:p w14:paraId="091F0851" w14:textId="77777777" w:rsidR="00BA4997" w:rsidRDefault="00BA4997" w:rsidP="00A95CC1">
            <w:pPr>
              <w:pStyle w:val="Prrafodelista"/>
              <w:numPr>
                <w:ilvl w:val="0"/>
                <w:numId w:val="6"/>
              </w:numPr>
              <w:jc w:val="both"/>
              <w:rPr>
                <w:rFonts w:ascii="Arial" w:hAnsi="Arial" w:cs="Arial"/>
                <w:sz w:val="24"/>
                <w:szCs w:val="24"/>
                <w:lang w:val="es-CO"/>
              </w:rPr>
            </w:pPr>
            <w:r>
              <w:rPr>
                <w:rFonts w:ascii="Arial" w:hAnsi="Arial" w:cs="Arial"/>
                <w:sz w:val="24"/>
                <w:szCs w:val="24"/>
                <w:lang w:val="es-CO"/>
              </w:rPr>
              <w:t>Dirección estratégica</w:t>
            </w:r>
          </w:p>
          <w:p w14:paraId="068EAFFF" w14:textId="77777777" w:rsidR="00BA4997" w:rsidRPr="00BA4997" w:rsidRDefault="00BA4997" w:rsidP="00A95CC1">
            <w:pPr>
              <w:pStyle w:val="Prrafodelista"/>
              <w:numPr>
                <w:ilvl w:val="0"/>
                <w:numId w:val="6"/>
              </w:numPr>
              <w:jc w:val="both"/>
              <w:rPr>
                <w:rFonts w:ascii="Arial" w:hAnsi="Arial" w:cs="Arial"/>
                <w:sz w:val="24"/>
                <w:szCs w:val="24"/>
                <w:lang w:val="es-CO"/>
              </w:rPr>
            </w:pPr>
            <w:r>
              <w:rPr>
                <w:rFonts w:ascii="Arial" w:hAnsi="Arial" w:cs="Arial"/>
                <w:sz w:val="24"/>
                <w:szCs w:val="24"/>
                <w:lang w:val="es-CO"/>
              </w:rPr>
              <w:t>Planeación estratégica</w:t>
            </w:r>
          </w:p>
          <w:p w14:paraId="2B026F54" w14:textId="77777777" w:rsidR="00BA4997" w:rsidRPr="000E6FC8" w:rsidRDefault="00BA4997" w:rsidP="006E0585">
            <w:pPr>
              <w:jc w:val="both"/>
              <w:rPr>
                <w:rFonts w:ascii="Arial" w:hAnsi="Arial" w:cs="Arial"/>
                <w:color w:val="000000" w:themeColor="text1"/>
                <w:sz w:val="24"/>
                <w:szCs w:val="24"/>
                <w:lang w:val="es-CO"/>
              </w:rPr>
            </w:pPr>
          </w:p>
        </w:tc>
      </w:tr>
      <w:tr w:rsidR="00BA4997" w:rsidRPr="00BA4997" w14:paraId="3B05AFDC" w14:textId="77777777" w:rsidTr="00BA4997">
        <w:tc>
          <w:tcPr>
            <w:tcW w:w="9350" w:type="dxa"/>
            <w:gridSpan w:val="5"/>
            <w:shd w:val="clear" w:color="auto" w:fill="F2F2F2" w:themeFill="background1" w:themeFillShade="F2"/>
          </w:tcPr>
          <w:p w14:paraId="182E15C4" w14:textId="77777777" w:rsidR="00BA4997" w:rsidRPr="00BA4997" w:rsidRDefault="00BA4997" w:rsidP="00A95CC1">
            <w:pPr>
              <w:pStyle w:val="Prrafodelista"/>
              <w:numPr>
                <w:ilvl w:val="3"/>
                <w:numId w:val="53"/>
              </w:numPr>
              <w:jc w:val="both"/>
              <w:rPr>
                <w:rFonts w:ascii="Arial" w:hAnsi="Arial" w:cs="Arial"/>
                <w:b/>
                <w:sz w:val="24"/>
                <w:szCs w:val="24"/>
                <w:lang w:val="es-CO"/>
              </w:rPr>
            </w:pPr>
            <w:r w:rsidRPr="00BA4997">
              <w:rPr>
                <w:rFonts w:ascii="Arial" w:hAnsi="Arial" w:cs="Arial"/>
                <w:b/>
                <w:sz w:val="24"/>
                <w:szCs w:val="24"/>
                <w:lang w:val="es-CO"/>
              </w:rPr>
              <w:t>Procesos de evaluación.</w:t>
            </w:r>
          </w:p>
        </w:tc>
      </w:tr>
      <w:tr w:rsidR="00BA4997" w:rsidRPr="005F78AD" w14:paraId="0DA2AC5D" w14:textId="77777777" w:rsidTr="006E0585">
        <w:tc>
          <w:tcPr>
            <w:tcW w:w="9350" w:type="dxa"/>
            <w:gridSpan w:val="5"/>
            <w:shd w:val="clear" w:color="auto" w:fill="auto"/>
          </w:tcPr>
          <w:p w14:paraId="6438527A" w14:textId="77777777" w:rsidR="00BA4997" w:rsidRDefault="00BA4997" w:rsidP="00BA4997">
            <w:pPr>
              <w:jc w:val="both"/>
              <w:rPr>
                <w:rFonts w:ascii="Arial" w:hAnsi="Arial" w:cs="Arial"/>
                <w:sz w:val="24"/>
                <w:szCs w:val="24"/>
                <w:lang w:val="es-CO"/>
              </w:rPr>
            </w:pPr>
          </w:p>
          <w:p w14:paraId="5FC0FE11" w14:textId="423697E3" w:rsidR="00BA4997" w:rsidRDefault="00BA4997" w:rsidP="00BA4997">
            <w:pPr>
              <w:jc w:val="both"/>
              <w:rPr>
                <w:rFonts w:ascii="Arial" w:hAnsi="Arial" w:cs="Arial"/>
                <w:sz w:val="24"/>
                <w:szCs w:val="24"/>
                <w:lang w:val="es-CO"/>
              </w:rPr>
            </w:pPr>
            <w:r>
              <w:rPr>
                <w:rFonts w:ascii="Arial" w:hAnsi="Arial" w:cs="Arial"/>
                <w:sz w:val="24"/>
                <w:szCs w:val="24"/>
                <w:lang w:val="es-CO"/>
              </w:rPr>
              <w:t xml:space="preserve">Son los </w:t>
            </w:r>
            <w:r w:rsidRPr="00496179">
              <w:rPr>
                <w:rFonts w:ascii="Arial" w:hAnsi="Arial" w:cs="Arial"/>
                <w:sz w:val="24"/>
                <w:szCs w:val="24"/>
                <w:lang w:val="es-CO"/>
              </w:rPr>
              <w:t>procesos relacionados directamente c</w:t>
            </w:r>
            <w:r>
              <w:rPr>
                <w:rFonts w:ascii="Arial" w:hAnsi="Arial" w:cs="Arial"/>
                <w:sz w:val="24"/>
                <w:szCs w:val="24"/>
                <w:lang w:val="es-CO"/>
              </w:rPr>
              <w:t xml:space="preserve">on las actividades de control y </w:t>
            </w:r>
            <w:r w:rsidRPr="00496179">
              <w:rPr>
                <w:rFonts w:ascii="Arial" w:hAnsi="Arial" w:cs="Arial"/>
                <w:sz w:val="24"/>
                <w:szCs w:val="24"/>
                <w:lang w:val="es-CO"/>
              </w:rPr>
              <w:t>evaluación del desempeño del S</w:t>
            </w:r>
            <w:r>
              <w:rPr>
                <w:rFonts w:ascii="Arial" w:hAnsi="Arial" w:cs="Arial"/>
                <w:sz w:val="24"/>
                <w:szCs w:val="24"/>
                <w:lang w:val="es-CO"/>
              </w:rPr>
              <w:t>istema de Gestión de la Calidad. Dentro de estos procesos se encuentran:</w:t>
            </w:r>
          </w:p>
          <w:p w14:paraId="436DC418" w14:textId="77777777" w:rsidR="00A813C0" w:rsidRDefault="00A813C0" w:rsidP="00BA4997">
            <w:pPr>
              <w:jc w:val="both"/>
              <w:rPr>
                <w:rFonts w:ascii="Arial" w:hAnsi="Arial" w:cs="Arial"/>
                <w:sz w:val="24"/>
                <w:szCs w:val="24"/>
                <w:lang w:val="es-CO"/>
              </w:rPr>
            </w:pPr>
          </w:p>
          <w:p w14:paraId="09DFB3A9" w14:textId="77777777" w:rsidR="00BA4997" w:rsidRPr="005940B6" w:rsidRDefault="00BA4997" w:rsidP="00A95CC1">
            <w:pPr>
              <w:pStyle w:val="Prrafodelista"/>
              <w:numPr>
                <w:ilvl w:val="0"/>
                <w:numId w:val="9"/>
              </w:numPr>
              <w:jc w:val="both"/>
              <w:rPr>
                <w:rFonts w:ascii="Arial" w:hAnsi="Arial" w:cs="Arial"/>
                <w:sz w:val="24"/>
                <w:szCs w:val="24"/>
                <w:lang w:val="es-CO"/>
              </w:rPr>
            </w:pPr>
            <w:r w:rsidRPr="005940B6">
              <w:rPr>
                <w:rFonts w:ascii="Arial" w:hAnsi="Arial" w:cs="Arial"/>
                <w:sz w:val="24"/>
                <w:szCs w:val="24"/>
                <w:lang w:val="es-CO"/>
              </w:rPr>
              <w:t>Gestión de la calidad.</w:t>
            </w:r>
          </w:p>
          <w:p w14:paraId="5081BB02" w14:textId="2B22FBBF" w:rsidR="00A813C0" w:rsidRDefault="00F728A0" w:rsidP="00AC28A8">
            <w:pPr>
              <w:pStyle w:val="Prrafodelista"/>
              <w:numPr>
                <w:ilvl w:val="0"/>
                <w:numId w:val="9"/>
              </w:numPr>
              <w:jc w:val="both"/>
              <w:rPr>
                <w:rFonts w:ascii="Arial" w:hAnsi="Arial" w:cs="Arial"/>
                <w:sz w:val="24"/>
                <w:szCs w:val="24"/>
                <w:lang w:val="es-CO"/>
              </w:rPr>
            </w:pPr>
            <w:r w:rsidRPr="005940B6">
              <w:rPr>
                <w:rFonts w:ascii="Arial" w:hAnsi="Arial" w:cs="Arial"/>
                <w:sz w:val="24"/>
                <w:szCs w:val="24"/>
                <w:lang w:val="es-CO"/>
              </w:rPr>
              <w:t>Auditoría</w:t>
            </w:r>
            <w:r w:rsidR="00BA4997" w:rsidRPr="005940B6">
              <w:rPr>
                <w:rFonts w:ascii="Arial" w:hAnsi="Arial" w:cs="Arial"/>
                <w:sz w:val="24"/>
                <w:szCs w:val="24"/>
                <w:lang w:val="es-CO"/>
              </w:rPr>
              <w:t xml:space="preserve"> Interna.</w:t>
            </w:r>
          </w:p>
          <w:p w14:paraId="7820874B" w14:textId="49A5F514" w:rsidR="00AC28A8" w:rsidRDefault="00AC28A8" w:rsidP="00AC28A8">
            <w:pPr>
              <w:jc w:val="both"/>
              <w:rPr>
                <w:rFonts w:ascii="Arial" w:hAnsi="Arial" w:cs="Arial"/>
                <w:sz w:val="24"/>
                <w:szCs w:val="24"/>
                <w:lang w:val="es-CO"/>
              </w:rPr>
            </w:pPr>
          </w:p>
          <w:p w14:paraId="4C9D6617" w14:textId="2C10509E" w:rsidR="006213E7" w:rsidRDefault="006213E7" w:rsidP="00AC28A8">
            <w:pPr>
              <w:jc w:val="both"/>
              <w:rPr>
                <w:rFonts w:ascii="Arial" w:hAnsi="Arial" w:cs="Arial"/>
                <w:sz w:val="24"/>
                <w:szCs w:val="24"/>
                <w:lang w:val="es-CO"/>
              </w:rPr>
            </w:pPr>
          </w:p>
          <w:p w14:paraId="08F175D3" w14:textId="77777777" w:rsidR="006213E7" w:rsidRPr="00AC28A8" w:rsidRDefault="006213E7" w:rsidP="00AC28A8">
            <w:pPr>
              <w:jc w:val="both"/>
              <w:rPr>
                <w:rFonts w:ascii="Arial" w:hAnsi="Arial" w:cs="Arial"/>
                <w:sz w:val="24"/>
                <w:szCs w:val="24"/>
                <w:lang w:val="es-CO"/>
              </w:rPr>
            </w:pPr>
          </w:p>
          <w:p w14:paraId="0C4F030C" w14:textId="77777777" w:rsidR="00A813C0" w:rsidRDefault="00A813C0" w:rsidP="00CE4765">
            <w:pPr>
              <w:pStyle w:val="Prrafodelista"/>
              <w:jc w:val="both"/>
              <w:rPr>
                <w:rFonts w:ascii="Arial" w:hAnsi="Arial" w:cs="Arial"/>
                <w:sz w:val="24"/>
                <w:szCs w:val="24"/>
                <w:lang w:val="es-CO"/>
              </w:rPr>
            </w:pPr>
          </w:p>
          <w:p w14:paraId="137BC0DD" w14:textId="4539ABD4" w:rsidR="00A813C0" w:rsidRPr="002F0A1A" w:rsidRDefault="00A813C0" w:rsidP="00CE4765">
            <w:pPr>
              <w:pStyle w:val="Prrafodelista"/>
              <w:jc w:val="both"/>
              <w:rPr>
                <w:rFonts w:ascii="Arial" w:hAnsi="Arial" w:cs="Arial"/>
                <w:sz w:val="24"/>
                <w:szCs w:val="24"/>
                <w:lang w:val="es-CO"/>
              </w:rPr>
            </w:pPr>
          </w:p>
        </w:tc>
      </w:tr>
      <w:tr w:rsidR="00AE5448" w14:paraId="421934B2" w14:textId="77777777" w:rsidTr="00B94839">
        <w:tc>
          <w:tcPr>
            <w:tcW w:w="2677" w:type="dxa"/>
            <w:vMerge w:val="restart"/>
          </w:tcPr>
          <w:p w14:paraId="00652C8F" w14:textId="53531BED" w:rsidR="00AE5448" w:rsidRDefault="006213E7" w:rsidP="00B94839">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83840" behindDoc="0" locked="0" layoutInCell="1" allowOverlap="1" wp14:anchorId="36633435" wp14:editId="788CE09D">
                  <wp:simplePos x="0" y="0"/>
                  <wp:positionH relativeFrom="margin">
                    <wp:posOffset>553823</wp:posOffset>
                  </wp:positionH>
                  <wp:positionV relativeFrom="margin">
                    <wp:posOffset>38667</wp:posOffset>
                  </wp:positionV>
                  <wp:extent cx="466725" cy="466725"/>
                  <wp:effectExtent l="0" t="0" r="9525" b="9525"/>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446B128F" w14:textId="77777777" w:rsidR="00AE5448" w:rsidRPr="00337590" w:rsidRDefault="00AE5448"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5AB3E306" w14:textId="77777777" w:rsidR="00AE5448" w:rsidRPr="00337590" w:rsidRDefault="00AE5448"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AE5448" w14:paraId="49B32857" w14:textId="77777777" w:rsidTr="00B94839">
        <w:tc>
          <w:tcPr>
            <w:tcW w:w="2677" w:type="dxa"/>
            <w:vMerge/>
          </w:tcPr>
          <w:p w14:paraId="5C07707F" w14:textId="77777777" w:rsidR="00AE5448" w:rsidRDefault="00AE5448" w:rsidP="00B94839">
            <w:pPr>
              <w:jc w:val="center"/>
              <w:rPr>
                <w:rFonts w:ascii="Arial" w:hAnsi="Arial" w:cs="Arial"/>
                <w:b/>
                <w:color w:val="000000" w:themeColor="text1"/>
                <w:sz w:val="36"/>
                <w:szCs w:val="36"/>
                <w:lang w:val="es-CO"/>
              </w:rPr>
            </w:pPr>
          </w:p>
        </w:tc>
        <w:tc>
          <w:tcPr>
            <w:tcW w:w="4689" w:type="dxa"/>
            <w:gridSpan w:val="3"/>
            <w:vMerge/>
          </w:tcPr>
          <w:p w14:paraId="24739E31" w14:textId="77777777" w:rsidR="00AE5448" w:rsidRDefault="00AE5448" w:rsidP="00B94839">
            <w:pPr>
              <w:jc w:val="center"/>
              <w:rPr>
                <w:rFonts w:ascii="Arial" w:hAnsi="Arial" w:cs="Arial"/>
                <w:b/>
                <w:color w:val="000000" w:themeColor="text1"/>
                <w:sz w:val="36"/>
                <w:szCs w:val="36"/>
                <w:lang w:val="es-CO"/>
              </w:rPr>
            </w:pPr>
          </w:p>
        </w:tc>
        <w:tc>
          <w:tcPr>
            <w:tcW w:w="1984" w:type="dxa"/>
          </w:tcPr>
          <w:p w14:paraId="0288806B" w14:textId="77777777" w:rsidR="00AE5448" w:rsidRPr="00337590" w:rsidRDefault="00AE5448"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AE5448" w14:paraId="4D439F24" w14:textId="77777777" w:rsidTr="00B94839">
        <w:tc>
          <w:tcPr>
            <w:tcW w:w="2677" w:type="dxa"/>
            <w:vMerge/>
          </w:tcPr>
          <w:p w14:paraId="791F7688" w14:textId="77777777" w:rsidR="00AE5448" w:rsidRDefault="00AE5448" w:rsidP="00B94839">
            <w:pPr>
              <w:jc w:val="center"/>
              <w:rPr>
                <w:rFonts w:ascii="Arial" w:hAnsi="Arial" w:cs="Arial"/>
                <w:b/>
                <w:color w:val="000000" w:themeColor="text1"/>
                <w:sz w:val="36"/>
                <w:szCs w:val="36"/>
                <w:lang w:val="es-CO"/>
              </w:rPr>
            </w:pPr>
          </w:p>
        </w:tc>
        <w:tc>
          <w:tcPr>
            <w:tcW w:w="4689" w:type="dxa"/>
            <w:gridSpan w:val="3"/>
            <w:vMerge/>
          </w:tcPr>
          <w:p w14:paraId="471349F3" w14:textId="77777777" w:rsidR="00AE5448" w:rsidRDefault="00AE5448" w:rsidP="00B94839">
            <w:pPr>
              <w:jc w:val="center"/>
              <w:rPr>
                <w:rFonts w:ascii="Arial" w:hAnsi="Arial" w:cs="Arial"/>
                <w:b/>
                <w:color w:val="000000" w:themeColor="text1"/>
                <w:sz w:val="36"/>
                <w:szCs w:val="36"/>
                <w:lang w:val="es-CO"/>
              </w:rPr>
            </w:pPr>
          </w:p>
        </w:tc>
        <w:tc>
          <w:tcPr>
            <w:tcW w:w="1984" w:type="dxa"/>
          </w:tcPr>
          <w:p w14:paraId="4A08C392" w14:textId="2102D989"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9F43C3">
              <w:rPr>
                <w:rFonts w:ascii="Arial" w:hAnsi="Arial" w:cs="Arial"/>
                <w:color w:val="000000" w:themeColor="text1"/>
                <w:sz w:val="24"/>
                <w:szCs w:val="24"/>
                <w:lang w:val="es-CO"/>
              </w:rPr>
              <w:t>1</w:t>
            </w:r>
            <w:r w:rsidR="0062515E">
              <w:rPr>
                <w:rFonts w:ascii="Arial" w:hAnsi="Arial" w:cs="Arial"/>
                <w:color w:val="000000" w:themeColor="text1"/>
                <w:sz w:val="24"/>
                <w:szCs w:val="24"/>
                <w:lang w:val="es-CO"/>
              </w:rPr>
              <w:t>2</w:t>
            </w:r>
            <w:r>
              <w:rPr>
                <w:rFonts w:ascii="Arial" w:hAnsi="Arial" w:cs="Arial"/>
                <w:color w:val="000000" w:themeColor="text1"/>
                <w:sz w:val="24"/>
                <w:szCs w:val="24"/>
                <w:lang w:val="es-CO"/>
              </w:rPr>
              <w:t xml:space="preserve"> de </w:t>
            </w:r>
            <w:r w:rsidR="006213E7">
              <w:rPr>
                <w:rFonts w:ascii="Arial" w:hAnsi="Arial" w:cs="Arial"/>
                <w:color w:val="000000" w:themeColor="text1"/>
                <w:sz w:val="24"/>
                <w:szCs w:val="24"/>
                <w:lang w:val="es-CO"/>
              </w:rPr>
              <w:t>36</w:t>
            </w:r>
          </w:p>
        </w:tc>
      </w:tr>
      <w:tr w:rsidR="00AE5448" w14:paraId="5AAD80BE" w14:textId="77777777" w:rsidTr="00B94839">
        <w:tc>
          <w:tcPr>
            <w:tcW w:w="3229" w:type="dxa"/>
            <w:gridSpan w:val="2"/>
          </w:tcPr>
          <w:p w14:paraId="363CFF85" w14:textId="77777777"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5D236A2E" w14:textId="77777777"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32AD50E3" w14:textId="77777777" w:rsidR="00AE5448"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3E04D6B4" w14:textId="77777777" w:rsidR="00AE5448" w:rsidRPr="00337590" w:rsidRDefault="00AE5448"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2B363FED" w14:textId="5B3F2297" w:rsidR="009F43C3" w:rsidRDefault="009F43C3" w:rsidP="00BA4997">
      <w:pPr>
        <w:jc w:val="both"/>
        <w:rPr>
          <w:rFonts w:ascii="Arial" w:hAnsi="Arial" w:cs="Arial"/>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E761FA" w:rsidRPr="005D35D8" w14:paraId="4B32E8B4" w14:textId="77777777" w:rsidTr="0065402B">
        <w:tc>
          <w:tcPr>
            <w:tcW w:w="9350" w:type="dxa"/>
            <w:gridSpan w:val="5"/>
            <w:shd w:val="clear" w:color="auto" w:fill="F2F2F2" w:themeFill="background1" w:themeFillShade="F2"/>
          </w:tcPr>
          <w:p w14:paraId="5BEA6BB5" w14:textId="77777777" w:rsidR="00E761FA" w:rsidRPr="005D35D8" w:rsidRDefault="00E761FA" w:rsidP="0065402B">
            <w:pPr>
              <w:pStyle w:val="Prrafodelista"/>
              <w:numPr>
                <w:ilvl w:val="3"/>
                <w:numId w:val="53"/>
              </w:numPr>
              <w:jc w:val="both"/>
              <w:rPr>
                <w:rFonts w:ascii="Arial" w:hAnsi="Arial" w:cs="Arial"/>
                <w:b/>
                <w:sz w:val="24"/>
                <w:szCs w:val="24"/>
                <w:lang w:val="es-CO"/>
              </w:rPr>
            </w:pPr>
            <w:r w:rsidRPr="005D35D8">
              <w:rPr>
                <w:rFonts w:ascii="Arial" w:hAnsi="Arial" w:cs="Arial"/>
                <w:b/>
                <w:sz w:val="24"/>
                <w:szCs w:val="24"/>
                <w:lang w:val="es-CO"/>
              </w:rPr>
              <w:t>Procesos Misionales</w:t>
            </w:r>
          </w:p>
        </w:tc>
      </w:tr>
      <w:tr w:rsidR="00E761FA" w:rsidRPr="005F78AD" w14:paraId="6CDB4426" w14:textId="77777777" w:rsidTr="0065402B">
        <w:tc>
          <w:tcPr>
            <w:tcW w:w="9350" w:type="dxa"/>
            <w:gridSpan w:val="5"/>
            <w:shd w:val="clear" w:color="auto" w:fill="auto"/>
          </w:tcPr>
          <w:p w14:paraId="5F1D1E22" w14:textId="77777777" w:rsidR="00E761FA" w:rsidRDefault="00E761FA" w:rsidP="0065402B">
            <w:pPr>
              <w:jc w:val="both"/>
              <w:rPr>
                <w:rFonts w:ascii="Arial" w:hAnsi="Arial" w:cs="Arial"/>
                <w:sz w:val="24"/>
                <w:szCs w:val="24"/>
                <w:lang w:val="es-CO"/>
              </w:rPr>
            </w:pPr>
          </w:p>
          <w:p w14:paraId="7B19E0F4" w14:textId="4652AE2E" w:rsidR="00E761FA" w:rsidRDefault="00E761FA" w:rsidP="0065402B">
            <w:pPr>
              <w:jc w:val="both"/>
              <w:rPr>
                <w:rFonts w:ascii="Arial" w:hAnsi="Arial" w:cs="Arial"/>
                <w:sz w:val="24"/>
                <w:szCs w:val="24"/>
                <w:lang w:val="es-CO"/>
              </w:rPr>
            </w:pPr>
            <w:r>
              <w:rPr>
                <w:rFonts w:ascii="Arial" w:hAnsi="Arial" w:cs="Arial"/>
                <w:sz w:val="24"/>
                <w:szCs w:val="24"/>
                <w:lang w:val="es-CO"/>
              </w:rPr>
              <w:t>Son el conjunto de procesos que contribuyen directamente con el cumplimiento de la razón de ser de COOPROPIEDAD. Dentro de los procesos misionales se encuentran:</w:t>
            </w:r>
          </w:p>
          <w:p w14:paraId="6CF103C2" w14:textId="77777777" w:rsidR="00D86199" w:rsidRDefault="00D86199" w:rsidP="0065402B">
            <w:pPr>
              <w:jc w:val="both"/>
              <w:rPr>
                <w:rFonts w:ascii="Arial" w:hAnsi="Arial" w:cs="Arial"/>
                <w:sz w:val="24"/>
                <w:szCs w:val="24"/>
                <w:lang w:val="es-CO"/>
              </w:rPr>
            </w:pPr>
          </w:p>
          <w:p w14:paraId="2AD7F258" w14:textId="77777777" w:rsidR="00E761FA" w:rsidRPr="005940B6" w:rsidRDefault="00E761FA" w:rsidP="0065402B">
            <w:pPr>
              <w:pStyle w:val="Prrafodelista"/>
              <w:numPr>
                <w:ilvl w:val="0"/>
                <w:numId w:val="10"/>
              </w:numPr>
              <w:jc w:val="both"/>
              <w:rPr>
                <w:rFonts w:ascii="Arial" w:hAnsi="Arial" w:cs="Arial"/>
                <w:sz w:val="24"/>
                <w:szCs w:val="24"/>
                <w:lang w:val="es-CO"/>
              </w:rPr>
            </w:pPr>
            <w:r w:rsidRPr="005940B6">
              <w:rPr>
                <w:rFonts w:ascii="Arial" w:hAnsi="Arial" w:cs="Arial"/>
                <w:sz w:val="24"/>
                <w:szCs w:val="24"/>
                <w:lang w:val="es-CO"/>
              </w:rPr>
              <w:t>Proceso de Aporte.</w:t>
            </w:r>
          </w:p>
          <w:p w14:paraId="6B99A075" w14:textId="77777777" w:rsidR="00E761FA" w:rsidRDefault="00E761FA" w:rsidP="0065402B">
            <w:pPr>
              <w:pStyle w:val="Prrafodelista"/>
              <w:numPr>
                <w:ilvl w:val="0"/>
                <w:numId w:val="10"/>
              </w:numPr>
              <w:jc w:val="both"/>
              <w:rPr>
                <w:rFonts w:ascii="Arial" w:hAnsi="Arial" w:cs="Arial"/>
                <w:sz w:val="24"/>
                <w:szCs w:val="24"/>
                <w:lang w:val="es-CO"/>
              </w:rPr>
            </w:pPr>
            <w:r w:rsidRPr="005940B6">
              <w:rPr>
                <w:rFonts w:ascii="Arial" w:hAnsi="Arial" w:cs="Arial"/>
                <w:sz w:val="24"/>
                <w:szCs w:val="24"/>
                <w:lang w:val="es-CO"/>
              </w:rPr>
              <w:t>Proceso de Crédito.</w:t>
            </w:r>
          </w:p>
          <w:p w14:paraId="3978DDA1" w14:textId="752A1CA3" w:rsidR="00D86199" w:rsidRPr="00CE4765" w:rsidRDefault="00D86199" w:rsidP="00D86199">
            <w:pPr>
              <w:pStyle w:val="Prrafodelista"/>
              <w:jc w:val="both"/>
              <w:rPr>
                <w:rFonts w:ascii="Arial" w:hAnsi="Arial" w:cs="Arial"/>
                <w:sz w:val="24"/>
                <w:szCs w:val="24"/>
                <w:lang w:val="es-CO"/>
              </w:rPr>
            </w:pPr>
          </w:p>
        </w:tc>
      </w:tr>
      <w:tr w:rsidR="00E761FA" w14:paraId="4B63FAB3" w14:textId="77777777" w:rsidTr="0065402B">
        <w:tc>
          <w:tcPr>
            <w:tcW w:w="9350" w:type="dxa"/>
            <w:gridSpan w:val="5"/>
            <w:shd w:val="clear" w:color="auto" w:fill="F2F2F2" w:themeFill="background1" w:themeFillShade="F2"/>
          </w:tcPr>
          <w:p w14:paraId="32D25DC4" w14:textId="77777777" w:rsidR="00E761FA" w:rsidRPr="00EB3C75" w:rsidRDefault="00E761FA" w:rsidP="0065402B">
            <w:pPr>
              <w:pStyle w:val="Prrafodelista"/>
              <w:numPr>
                <w:ilvl w:val="3"/>
                <w:numId w:val="53"/>
              </w:numPr>
              <w:jc w:val="both"/>
              <w:rPr>
                <w:rFonts w:ascii="Arial" w:hAnsi="Arial" w:cs="Arial"/>
                <w:color w:val="000000" w:themeColor="text1"/>
                <w:sz w:val="24"/>
                <w:szCs w:val="24"/>
                <w:lang w:val="es-CO"/>
              </w:rPr>
            </w:pPr>
            <w:r w:rsidRPr="00EB3C75">
              <w:rPr>
                <w:rFonts w:ascii="Arial" w:hAnsi="Arial" w:cs="Arial"/>
                <w:b/>
                <w:sz w:val="24"/>
                <w:szCs w:val="24"/>
                <w:lang w:val="es-CO"/>
              </w:rPr>
              <w:t>Procesos de apoyo.</w:t>
            </w:r>
          </w:p>
        </w:tc>
      </w:tr>
      <w:tr w:rsidR="00E761FA" w14:paraId="72458AD7" w14:textId="77777777" w:rsidTr="0065402B">
        <w:tc>
          <w:tcPr>
            <w:tcW w:w="9350" w:type="dxa"/>
            <w:gridSpan w:val="5"/>
          </w:tcPr>
          <w:p w14:paraId="55957E57" w14:textId="77777777" w:rsidR="00E761FA" w:rsidRDefault="00E761FA" w:rsidP="0065402B">
            <w:pPr>
              <w:jc w:val="both"/>
              <w:rPr>
                <w:rFonts w:ascii="Arial" w:hAnsi="Arial" w:cs="Arial"/>
                <w:color w:val="000000" w:themeColor="text1"/>
                <w:sz w:val="24"/>
                <w:szCs w:val="24"/>
                <w:lang w:val="es-CO"/>
              </w:rPr>
            </w:pPr>
          </w:p>
          <w:p w14:paraId="631CBD39" w14:textId="77777777" w:rsidR="00E761FA" w:rsidRDefault="00E761FA" w:rsidP="0065402B">
            <w:pPr>
              <w:jc w:val="both"/>
              <w:rPr>
                <w:rFonts w:ascii="Arial" w:hAnsi="Arial" w:cs="Arial"/>
                <w:sz w:val="24"/>
                <w:szCs w:val="24"/>
                <w:lang w:val="es-CO"/>
              </w:rPr>
            </w:pPr>
            <w:r w:rsidRPr="00C57C56">
              <w:rPr>
                <w:rFonts w:ascii="Arial" w:hAnsi="Arial" w:cs="Arial"/>
                <w:sz w:val="24"/>
                <w:szCs w:val="24"/>
                <w:lang w:val="es-CO"/>
              </w:rPr>
              <w:t>Los procesos de apoyo están enfocados en aquellos que aportan en la prestación de servicio de aporte y crédito. Este proceso está divido en las siguientes áreas:</w:t>
            </w:r>
          </w:p>
          <w:p w14:paraId="609429F1" w14:textId="77777777" w:rsidR="00E761FA" w:rsidRPr="00C57C56" w:rsidRDefault="00E761FA" w:rsidP="0065402B">
            <w:pPr>
              <w:jc w:val="both"/>
              <w:rPr>
                <w:rFonts w:ascii="Arial" w:hAnsi="Arial" w:cs="Arial"/>
                <w:sz w:val="24"/>
                <w:szCs w:val="24"/>
                <w:lang w:val="es-CO"/>
              </w:rPr>
            </w:pPr>
          </w:p>
          <w:p w14:paraId="2F19F485" w14:textId="77777777" w:rsidR="00E761FA" w:rsidRPr="005940B6" w:rsidRDefault="00E761FA" w:rsidP="0065402B">
            <w:pPr>
              <w:pStyle w:val="Prrafodelista"/>
              <w:numPr>
                <w:ilvl w:val="0"/>
                <w:numId w:val="11"/>
              </w:numPr>
              <w:jc w:val="both"/>
              <w:rPr>
                <w:rFonts w:ascii="Arial" w:hAnsi="Arial" w:cs="Arial"/>
                <w:sz w:val="24"/>
                <w:szCs w:val="24"/>
                <w:lang w:val="es-CO"/>
              </w:rPr>
            </w:pPr>
            <w:r w:rsidRPr="005940B6">
              <w:rPr>
                <w:rFonts w:ascii="Arial" w:hAnsi="Arial" w:cs="Arial"/>
                <w:sz w:val="24"/>
                <w:szCs w:val="24"/>
                <w:lang w:val="es-CO"/>
              </w:rPr>
              <w:t>Gestión contable.</w:t>
            </w:r>
          </w:p>
          <w:p w14:paraId="11C6505C" w14:textId="77777777" w:rsidR="00E761FA" w:rsidRPr="00281C9A" w:rsidRDefault="00E761FA" w:rsidP="0065402B">
            <w:pPr>
              <w:pStyle w:val="Prrafodelista"/>
              <w:numPr>
                <w:ilvl w:val="0"/>
                <w:numId w:val="11"/>
              </w:numPr>
              <w:jc w:val="both"/>
              <w:rPr>
                <w:rFonts w:ascii="Arial" w:hAnsi="Arial" w:cs="Arial"/>
                <w:sz w:val="24"/>
                <w:szCs w:val="24"/>
                <w:lang w:val="es-CO"/>
              </w:rPr>
            </w:pPr>
            <w:r w:rsidRPr="005940B6">
              <w:rPr>
                <w:rFonts w:ascii="Arial" w:hAnsi="Arial" w:cs="Arial"/>
                <w:sz w:val="24"/>
                <w:szCs w:val="24"/>
                <w:lang w:val="es-CO"/>
              </w:rPr>
              <w:t>Gestión administrativa.</w:t>
            </w:r>
          </w:p>
          <w:p w14:paraId="00059C30" w14:textId="77777777" w:rsidR="00E761FA" w:rsidRDefault="00E761FA" w:rsidP="0065402B">
            <w:pPr>
              <w:jc w:val="both"/>
              <w:rPr>
                <w:rFonts w:ascii="Arial" w:hAnsi="Arial" w:cs="Arial"/>
                <w:color w:val="000000" w:themeColor="text1"/>
                <w:sz w:val="24"/>
                <w:szCs w:val="24"/>
                <w:lang w:val="es-CO"/>
              </w:rPr>
            </w:pPr>
          </w:p>
        </w:tc>
      </w:tr>
      <w:tr w:rsidR="00E761FA" w:rsidRPr="009C0C12" w14:paraId="36BEA352" w14:textId="77777777" w:rsidTr="0065402B">
        <w:tc>
          <w:tcPr>
            <w:tcW w:w="9350" w:type="dxa"/>
            <w:gridSpan w:val="5"/>
            <w:shd w:val="clear" w:color="auto" w:fill="F2F2F2" w:themeFill="background1" w:themeFillShade="F2"/>
          </w:tcPr>
          <w:p w14:paraId="70EC5D27" w14:textId="77777777" w:rsidR="00E761FA" w:rsidRPr="005D35D8" w:rsidRDefault="00E761FA" w:rsidP="0065402B">
            <w:pPr>
              <w:pStyle w:val="Ttulo2"/>
              <w:numPr>
                <w:ilvl w:val="1"/>
                <w:numId w:val="53"/>
              </w:numPr>
              <w:outlineLvl w:val="1"/>
            </w:pPr>
            <w:bookmarkStart w:id="14" w:name="_Toc61261337"/>
            <w:r w:rsidRPr="005D35D8">
              <w:t>SISTEMA DE GESTION DE LA CALIDAD Y SUS PROCESOS</w:t>
            </w:r>
            <w:bookmarkEnd w:id="14"/>
          </w:p>
        </w:tc>
      </w:tr>
      <w:tr w:rsidR="00E761FA" w:rsidRPr="009C0C12" w14:paraId="6F209A95" w14:textId="77777777" w:rsidTr="0065402B">
        <w:tc>
          <w:tcPr>
            <w:tcW w:w="9350" w:type="dxa"/>
            <w:gridSpan w:val="5"/>
          </w:tcPr>
          <w:p w14:paraId="4A8C47E5" w14:textId="77777777" w:rsidR="00E761FA" w:rsidRDefault="00E761FA" w:rsidP="0065402B">
            <w:pPr>
              <w:jc w:val="both"/>
              <w:rPr>
                <w:rFonts w:ascii="Arial" w:hAnsi="Arial" w:cs="Arial"/>
                <w:color w:val="000000" w:themeColor="text1"/>
                <w:sz w:val="24"/>
                <w:szCs w:val="24"/>
                <w:lang w:val="es-CO"/>
              </w:rPr>
            </w:pPr>
          </w:p>
          <w:p w14:paraId="02AF047F" w14:textId="77777777" w:rsidR="00E761FA" w:rsidRDefault="00E761FA" w:rsidP="0065402B">
            <w:pPr>
              <w:jc w:val="both"/>
              <w:rPr>
                <w:rFonts w:ascii="Arial" w:hAnsi="Arial" w:cs="Arial"/>
                <w:color w:val="000000" w:themeColor="text1"/>
                <w:sz w:val="24"/>
                <w:szCs w:val="24"/>
                <w:lang w:val="es-CO"/>
              </w:rPr>
            </w:pPr>
            <w:r w:rsidRPr="000504FE">
              <w:rPr>
                <w:rFonts w:ascii="Arial" w:hAnsi="Arial" w:cs="Arial"/>
                <w:color w:val="000000" w:themeColor="text1"/>
                <w:sz w:val="24"/>
                <w:szCs w:val="24"/>
                <w:lang w:val="es-CO"/>
              </w:rPr>
              <w:t xml:space="preserve">El presente manual es una guía para establecer el compromiso con los procesos, actividades y procedimientos de la cooperativa </w:t>
            </w:r>
            <w:r>
              <w:rPr>
                <w:rFonts w:ascii="Arial" w:hAnsi="Arial" w:cs="Arial"/>
                <w:color w:val="000000" w:themeColor="text1"/>
                <w:sz w:val="24"/>
                <w:szCs w:val="24"/>
                <w:lang w:val="es-CO"/>
              </w:rPr>
              <w:t>COOPROPIEDAD</w:t>
            </w:r>
            <w:r w:rsidRPr="000504FE">
              <w:rPr>
                <w:rFonts w:ascii="Arial" w:hAnsi="Arial" w:cs="Arial"/>
                <w:color w:val="000000" w:themeColor="text1"/>
                <w:sz w:val="24"/>
                <w:szCs w:val="24"/>
                <w:lang w:val="es-CO"/>
              </w:rPr>
              <w:t xml:space="preserve"> establecidos en la Norma Técnica Colombiana ISO 9001:2015</w:t>
            </w:r>
            <w:r>
              <w:rPr>
                <w:rFonts w:ascii="Arial" w:hAnsi="Arial" w:cs="Arial"/>
                <w:color w:val="000000" w:themeColor="text1"/>
                <w:sz w:val="24"/>
                <w:szCs w:val="24"/>
                <w:lang w:val="es-CO"/>
              </w:rPr>
              <w:t>, por tanto, establece las siguientes premisas:</w:t>
            </w:r>
          </w:p>
          <w:p w14:paraId="0F4C299F" w14:textId="77777777" w:rsidR="00E761FA" w:rsidRDefault="00E761FA" w:rsidP="0065402B">
            <w:pPr>
              <w:jc w:val="both"/>
              <w:rPr>
                <w:rFonts w:ascii="Arial" w:hAnsi="Arial" w:cs="Arial"/>
                <w:color w:val="000000" w:themeColor="text1"/>
                <w:sz w:val="24"/>
                <w:szCs w:val="24"/>
                <w:lang w:val="es-CO"/>
              </w:rPr>
            </w:pPr>
          </w:p>
          <w:p w14:paraId="77E5760D" w14:textId="77777777" w:rsidR="00E761FA" w:rsidRPr="006E0585" w:rsidRDefault="00E761FA" w:rsidP="0065402B">
            <w:pPr>
              <w:pStyle w:val="Prrafodelista"/>
              <w:numPr>
                <w:ilvl w:val="0"/>
                <w:numId w:val="7"/>
              </w:numPr>
              <w:jc w:val="both"/>
              <w:rPr>
                <w:rFonts w:ascii="Arial" w:hAnsi="Arial" w:cs="Arial"/>
                <w:color w:val="000000" w:themeColor="text1"/>
                <w:sz w:val="24"/>
                <w:szCs w:val="24"/>
                <w:lang w:val="es-CO"/>
              </w:rPr>
            </w:pPr>
            <w:r w:rsidRPr="006E0585">
              <w:rPr>
                <w:rFonts w:ascii="Arial" w:hAnsi="Arial" w:cs="Arial"/>
                <w:color w:val="000000" w:themeColor="text1"/>
                <w:sz w:val="24"/>
                <w:szCs w:val="24"/>
                <w:lang w:val="es-CO"/>
              </w:rPr>
              <w:t>Identificar cada uno de sus procesos en cuanto a las entradas requeridas y las salidas esperadas.</w:t>
            </w:r>
          </w:p>
          <w:p w14:paraId="38EED7E5" w14:textId="77777777" w:rsidR="00E761FA" w:rsidRPr="006E0585" w:rsidRDefault="00E761FA" w:rsidP="0065402B">
            <w:pPr>
              <w:pStyle w:val="Prrafodelista"/>
              <w:numPr>
                <w:ilvl w:val="0"/>
                <w:numId w:val="7"/>
              </w:numPr>
              <w:jc w:val="both"/>
              <w:rPr>
                <w:rFonts w:ascii="Arial" w:hAnsi="Arial" w:cs="Arial"/>
                <w:color w:val="000000" w:themeColor="text1"/>
                <w:sz w:val="24"/>
                <w:szCs w:val="24"/>
                <w:lang w:val="es-CO"/>
              </w:rPr>
            </w:pPr>
            <w:r w:rsidRPr="006E0585">
              <w:rPr>
                <w:rFonts w:ascii="Arial" w:hAnsi="Arial" w:cs="Arial"/>
                <w:color w:val="000000" w:themeColor="text1"/>
                <w:sz w:val="24"/>
                <w:szCs w:val="24"/>
                <w:lang w:val="es-CO"/>
              </w:rPr>
              <w:t>Determinar y aplicar los métodos necesarios para asegurar una prestación de servicios eficientes.</w:t>
            </w:r>
          </w:p>
          <w:p w14:paraId="3DDD39BE" w14:textId="77777777" w:rsidR="00E761FA" w:rsidRPr="006E0585" w:rsidRDefault="00E761FA" w:rsidP="0065402B">
            <w:pPr>
              <w:pStyle w:val="Prrafodelista"/>
              <w:numPr>
                <w:ilvl w:val="0"/>
                <w:numId w:val="7"/>
              </w:numPr>
              <w:jc w:val="both"/>
              <w:rPr>
                <w:rFonts w:ascii="Arial" w:hAnsi="Arial" w:cs="Arial"/>
                <w:color w:val="000000" w:themeColor="text1"/>
                <w:sz w:val="24"/>
                <w:szCs w:val="24"/>
                <w:lang w:val="es-CO"/>
              </w:rPr>
            </w:pPr>
            <w:r w:rsidRPr="006E0585">
              <w:rPr>
                <w:rFonts w:ascii="Arial" w:hAnsi="Arial" w:cs="Arial"/>
                <w:color w:val="000000" w:themeColor="text1"/>
                <w:sz w:val="24"/>
                <w:szCs w:val="24"/>
                <w:lang w:val="es-CO"/>
              </w:rPr>
              <w:t>Realizar seguimiento a los procesos y al sistema de gestión de la calidad.</w:t>
            </w:r>
          </w:p>
          <w:p w14:paraId="6AFD07C9" w14:textId="77777777" w:rsidR="00E761FA" w:rsidRPr="006E0585" w:rsidRDefault="00E761FA" w:rsidP="0065402B">
            <w:pPr>
              <w:pStyle w:val="Prrafodelista"/>
              <w:numPr>
                <w:ilvl w:val="0"/>
                <w:numId w:val="7"/>
              </w:numPr>
              <w:jc w:val="both"/>
              <w:rPr>
                <w:rFonts w:ascii="Arial" w:hAnsi="Arial" w:cs="Arial"/>
                <w:color w:val="000000" w:themeColor="text1"/>
                <w:sz w:val="24"/>
                <w:szCs w:val="24"/>
                <w:lang w:val="es-CO"/>
              </w:rPr>
            </w:pPr>
            <w:r w:rsidRPr="006E0585">
              <w:rPr>
                <w:rFonts w:ascii="Arial" w:hAnsi="Arial" w:cs="Arial"/>
                <w:color w:val="000000" w:themeColor="text1"/>
                <w:sz w:val="24"/>
                <w:szCs w:val="24"/>
                <w:lang w:val="es-CO"/>
              </w:rPr>
              <w:t>Garantizar el cumplimiento de los requisitos de las partes interesadas.</w:t>
            </w:r>
          </w:p>
          <w:p w14:paraId="08209B17" w14:textId="20A12F1A" w:rsidR="00E761FA" w:rsidRDefault="00E761FA" w:rsidP="0065402B">
            <w:pPr>
              <w:pStyle w:val="Prrafodelista"/>
              <w:numPr>
                <w:ilvl w:val="0"/>
                <w:numId w:val="7"/>
              </w:numPr>
              <w:jc w:val="both"/>
              <w:rPr>
                <w:rFonts w:ascii="Arial" w:hAnsi="Arial" w:cs="Arial"/>
                <w:color w:val="000000" w:themeColor="text1"/>
                <w:sz w:val="24"/>
                <w:szCs w:val="24"/>
                <w:lang w:val="es-CO"/>
              </w:rPr>
            </w:pPr>
            <w:r w:rsidRPr="006E0585">
              <w:rPr>
                <w:rFonts w:ascii="Arial" w:hAnsi="Arial" w:cs="Arial"/>
                <w:color w:val="000000" w:themeColor="text1"/>
                <w:sz w:val="24"/>
                <w:szCs w:val="24"/>
                <w:lang w:val="es-CO"/>
              </w:rPr>
              <w:t>Implementar mejoras en los procesos y el sistema de gestión de la calidad.</w:t>
            </w:r>
          </w:p>
          <w:p w14:paraId="6298A972" w14:textId="76306484" w:rsidR="0062515E" w:rsidRDefault="0062515E" w:rsidP="0062515E">
            <w:pPr>
              <w:jc w:val="both"/>
              <w:rPr>
                <w:rFonts w:ascii="Arial" w:hAnsi="Arial" w:cs="Arial"/>
                <w:color w:val="000000" w:themeColor="text1"/>
                <w:sz w:val="24"/>
                <w:szCs w:val="24"/>
                <w:lang w:val="es-CO"/>
              </w:rPr>
            </w:pPr>
          </w:p>
          <w:p w14:paraId="398D0B39" w14:textId="72F45981" w:rsidR="0062515E" w:rsidRDefault="0062515E" w:rsidP="0062515E">
            <w:pPr>
              <w:jc w:val="both"/>
              <w:rPr>
                <w:rFonts w:ascii="Arial" w:hAnsi="Arial" w:cs="Arial"/>
                <w:color w:val="000000" w:themeColor="text1"/>
                <w:sz w:val="24"/>
                <w:szCs w:val="24"/>
                <w:lang w:val="es-CO"/>
              </w:rPr>
            </w:pPr>
          </w:p>
          <w:p w14:paraId="231A94DD" w14:textId="4DCDA472" w:rsidR="0062515E" w:rsidRDefault="0062515E" w:rsidP="0062515E">
            <w:pPr>
              <w:jc w:val="both"/>
              <w:rPr>
                <w:rFonts w:ascii="Arial" w:hAnsi="Arial" w:cs="Arial"/>
                <w:color w:val="000000" w:themeColor="text1"/>
                <w:sz w:val="24"/>
                <w:szCs w:val="24"/>
                <w:lang w:val="es-CO"/>
              </w:rPr>
            </w:pPr>
          </w:p>
          <w:p w14:paraId="1A800832" w14:textId="3CC73690" w:rsidR="0062515E" w:rsidRDefault="0062515E" w:rsidP="0062515E">
            <w:pPr>
              <w:jc w:val="both"/>
              <w:rPr>
                <w:rFonts w:ascii="Arial" w:hAnsi="Arial" w:cs="Arial"/>
                <w:color w:val="000000" w:themeColor="text1"/>
                <w:sz w:val="24"/>
                <w:szCs w:val="24"/>
                <w:lang w:val="es-CO"/>
              </w:rPr>
            </w:pPr>
          </w:p>
          <w:p w14:paraId="41850855" w14:textId="2EAB6023" w:rsidR="0062515E" w:rsidRDefault="0062515E" w:rsidP="0062515E">
            <w:pPr>
              <w:jc w:val="both"/>
              <w:rPr>
                <w:rFonts w:ascii="Arial" w:hAnsi="Arial" w:cs="Arial"/>
                <w:color w:val="000000" w:themeColor="text1"/>
                <w:sz w:val="24"/>
                <w:szCs w:val="24"/>
                <w:lang w:val="es-CO"/>
              </w:rPr>
            </w:pPr>
          </w:p>
          <w:p w14:paraId="7F93DA94" w14:textId="77777777" w:rsidR="006213E7" w:rsidRDefault="006213E7" w:rsidP="0062515E">
            <w:pPr>
              <w:jc w:val="both"/>
              <w:rPr>
                <w:rFonts w:ascii="Arial" w:hAnsi="Arial" w:cs="Arial"/>
                <w:color w:val="000000" w:themeColor="text1"/>
                <w:sz w:val="24"/>
                <w:szCs w:val="24"/>
                <w:lang w:val="es-CO"/>
              </w:rPr>
            </w:pPr>
          </w:p>
          <w:p w14:paraId="5D55CA12" w14:textId="77777777" w:rsidR="0062515E" w:rsidRPr="0062515E" w:rsidRDefault="0062515E" w:rsidP="0062515E">
            <w:pPr>
              <w:jc w:val="both"/>
              <w:rPr>
                <w:rFonts w:ascii="Arial" w:hAnsi="Arial" w:cs="Arial"/>
                <w:color w:val="000000" w:themeColor="text1"/>
                <w:sz w:val="24"/>
                <w:szCs w:val="24"/>
                <w:lang w:val="es-CO"/>
              </w:rPr>
            </w:pPr>
          </w:p>
          <w:p w14:paraId="65EA7893" w14:textId="77777777" w:rsidR="00E761FA" w:rsidRPr="006E0585" w:rsidRDefault="00E761FA" w:rsidP="0065402B">
            <w:pPr>
              <w:pStyle w:val="Prrafodelista"/>
              <w:jc w:val="both"/>
              <w:rPr>
                <w:rFonts w:ascii="Arial" w:hAnsi="Arial" w:cs="Arial"/>
                <w:color w:val="000000" w:themeColor="text1"/>
                <w:sz w:val="24"/>
                <w:szCs w:val="24"/>
                <w:lang w:val="es-CO"/>
              </w:rPr>
            </w:pPr>
          </w:p>
        </w:tc>
      </w:tr>
      <w:tr w:rsidR="0062515E" w14:paraId="3A06AB35" w14:textId="77777777" w:rsidTr="0065402B">
        <w:tc>
          <w:tcPr>
            <w:tcW w:w="2677" w:type="dxa"/>
            <w:vMerge w:val="restart"/>
          </w:tcPr>
          <w:p w14:paraId="77341534" w14:textId="29701641" w:rsidR="0062515E" w:rsidRDefault="006213E7"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85888" behindDoc="0" locked="0" layoutInCell="1" allowOverlap="1" wp14:anchorId="4C127502" wp14:editId="05244A2B">
                  <wp:simplePos x="0" y="0"/>
                  <wp:positionH relativeFrom="margin">
                    <wp:posOffset>545585</wp:posOffset>
                  </wp:positionH>
                  <wp:positionV relativeFrom="margin">
                    <wp:posOffset>30428</wp:posOffset>
                  </wp:positionV>
                  <wp:extent cx="466725" cy="466725"/>
                  <wp:effectExtent l="0" t="0" r="9525" b="9525"/>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241E5BE9" w14:textId="77777777" w:rsidR="0062515E" w:rsidRPr="00337590" w:rsidRDefault="0062515E"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3BB8C267" w14:textId="77777777" w:rsidR="0062515E" w:rsidRPr="00337590" w:rsidRDefault="0062515E"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62515E" w14:paraId="21FB3823" w14:textId="77777777" w:rsidTr="0065402B">
        <w:tc>
          <w:tcPr>
            <w:tcW w:w="2677" w:type="dxa"/>
            <w:vMerge/>
          </w:tcPr>
          <w:p w14:paraId="2CE2D62A" w14:textId="77777777" w:rsidR="0062515E" w:rsidRDefault="0062515E" w:rsidP="0065402B">
            <w:pPr>
              <w:jc w:val="center"/>
              <w:rPr>
                <w:rFonts w:ascii="Arial" w:hAnsi="Arial" w:cs="Arial"/>
                <w:b/>
                <w:color w:val="000000" w:themeColor="text1"/>
                <w:sz w:val="36"/>
                <w:szCs w:val="36"/>
                <w:lang w:val="es-CO"/>
              </w:rPr>
            </w:pPr>
          </w:p>
        </w:tc>
        <w:tc>
          <w:tcPr>
            <w:tcW w:w="4689" w:type="dxa"/>
            <w:gridSpan w:val="3"/>
            <w:vMerge/>
          </w:tcPr>
          <w:p w14:paraId="153ECECB" w14:textId="77777777" w:rsidR="0062515E" w:rsidRDefault="0062515E" w:rsidP="0065402B">
            <w:pPr>
              <w:jc w:val="center"/>
              <w:rPr>
                <w:rFonts w:ascii="Arial" w:hAnsi="Arial" w:cs="Arial"/>
                <w:b/>
                <w:color w:val="000000" w:themeColor="text1"/>
                <w:sz w:val="36"/>
                <w:szCs w:val="36"/>
                <w:lang w:val="es-CO"/>
              </w:rPr>
            </w:pPr>
          </w:p>
        </w:tc>
        <w:tc>
          <w:tcPr>
            <w:tcW w:w="1984" w:type="dxa"/>
          </w:tcPr>
          <w:p w14:paraId="25900ACE" w14:textId="77777777" w:rsidR="0062515E" w:rsidRPr="00337590" w:rsidRDefault="0062515E"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62515E" w14:paraId="74811BD4" w14:textId="77777777" w:rsidTr="0065402B">
        <w:tc>
          <w:tcPr>
            <w:tcW w:w="2677" w:type="dxa"/>
            <w:vMerge/>
          </w:tcPr>
          <w:p w14:paraId="3DA54C24" w14:textId="77777777" w:rsidR="0062515E" w:rsidRDefault="0062515E" w:rsidP="0065402B">
            <w:pPr>
              <w:jc w:val="center"/>
              <w:rPr>
                <w:rFonts w:ascii="Arial" w:hAnsi="Arial" w:cs="Arial"/>
                <w:b/>
                <w:color w:val="000000" w:themeColor="text1"/>
                <w:sz w:val="36"/>
                <w:szCs w:val="36"/>
                <w:lang w:val="es-CO"/>
              </w:rPr>
            </w:pPr>
          </w:p>
        </w:tc>
        <w:tc>
          <w:tcPr>
            <w:tcW w:w="4689" w:type="dxa"/>
            <w:gridSpan w:val="3"/>
            <w:vMerge/>
          </w:tcPr>
          <w:p w14:paraId="0966C81D" w14:textId="77777777" w:rsidR="0062515E" w:rsidRDefault="0062515E" w:rsidP="0065402B">
            <w:pPr>
              <w:jc w:val="center"/>
              <w:rPr>
                <w:rFonts w:ascii="Arial" w:hAnsi="Arial" w:cs="Arial"/>
                <w:b/>
                <w:color w:val="000000" w:themeColor="text1"/>
                <w:sz w:val="36"/>
                <w:szCs w:val="36"/>
                <w:lang w:val="es-CO"/>
              </w:rPr>
            </w:pPr>
          </w:p>
        </w:tc>
        <w:tc>
          <w:tcPr>
            <w:tcW w:w="1984" w:type="dxa"/>
          </w:tcPr>
          <w:p w14:paraId="4717BB81" w14:textId="51052E60" w:rsidR="0062515E" w:rsidRPr="00337590" w:rsidRDefault="0062515E"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13 de </w:t>
            </w:r>
            <w:r w:rsidR="006213E7">
              <w:rPr>
                <w:rFonts w:ascii="Arial" w:hAnsi="Arial" w:cs="Arial"/>
                <w:color w:val="000000" w:themeColor="text1"/>
                <w:sz w:val="24"/>
                <w:szCs w:val="24"/>
                <w:lang w:val="es-CO"/>
              </w:rPr>
              <w:t>36</w:t>
            </w:r>
          </w:p>
        </w:tc>
      </w:tr>
      <w:tr w:rsidR="0062515E" w14:paraId="605C6C2F" w14:textId="77777777" w:rsidTr="0065402B">
        <w:tc>
          <w:tcPr>
            <w:tcW w:w="3229" w:type="dxa"/>
            <w:gridSpan w:val="2"/>
          </w:tcPr>
          <w:p w14:paraId="1815774C" w14:textId="77777777" w:rsidR="0062515E" w:rsidRPr="00337590" w:rsidRDefault="0062515E"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0A8E6C04" w14:textId="77777777" w:rsidR="0062515E" w:rsidRPr="00337590" w:rsidRDefault="0062515E"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14D27AEC" w14:textId="77777777" w:rsidR="0062515E" w:rsidRDefault="0062515E"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69C25C51" w14:textId="77777777" w:rsidR="0062515E" w:rsidRPr="00337590" w:rsidRDefault="0062515E"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53F37A15" w14:textId="48158F3E" w:rsidR="009F43C3" w:rsidRDefault="009F43C3" w:rsidP="00BA4997">
      <w:pPr>
        <w:jc w:val="both"/>
        <w:rPr>
          <w:rFonts w:ascii="Arial" w:hAnsi="Arial" w:cs="Arial"/>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62515E" w:rsidRPr="006E0585" w14:paraId="13226D50" w14:textId="77777777" w:rsidTr="0065402B">
        <w:tc>
          <w:tcPr>
            <w:tcW w:w="9350" w:type="dxa"/>
            <w:shd w:val="clear" w:color="auto" w:fill="F2F2F2" w:themeFill="background1" w:themeFillShade="F2"/>
          </w:tcPr>
          <w:p w14:paraId="4977C737" w14:textId="77777777" w:rsidR="0062515E" w:rsidRPr="006E0585" w:rsidRDefault="0062515E" w:rsidP="0065402B">
            <w:pPr>
              <w:pStyle w:val="Ttulo3"/>
              <w:numPr>
                <w:ilvl w:val="2"/>
                <w:numId w:val="53"/>
              </w:numPr>
              <w:outlineLvl w:val="2"/>
              <w:rPr>
                <w:lang w:val="es-CO"/>
              </w:rPr>
            </w:pPr>
            <w:bookmarkStart w:id="15" w:name="_Toc61261338"/>
            <w:r w:rsidRPr="006E0585">
              <w:rPr>
                <w:lang w:val="es-CO"/>
              </w:rPr>
              <w:t>Mapa de procesos</w:t>
            </w:r>
            <w:bookmarkEnd w:id="15"/>
          </w:p>
        </w:tc>
      </w:tr>
      <w:tr w:rsidR="0062515E" w14:paraId="1FD3A7DF" w14:textId="77777777" w:rsidTr="0065402B">
        <w:tc>
          <w:tcPr>
            <w:tcW w:w="9350" w:type="dxa"/>
          </w:tcPr>
          <w:p w14:paraId="2AC851DB" w14:textId="77777777" w:rsidR="0062515E" w:rsidRDefault="0062515E" w:rsidP="0065402B">
            <w:pPr>
              <w:jc w:val="both"/>
              <w:rPr>
                <w:noProof/>
              </w:rPr>
            </w:pPr>
          </w:p>
          <w:p w14:paraId="61F91673" w14:textId="77777777" w:rsidR="0062515E" w:rsidRDefault="0062515E" w:rsidP="0065402B">
            <w:pPr>
              <w:jc w:val="both"/>
              <w:rPr>
                <w:noProof/>
              </w:rPr>
            </w:pPr>
          </w:p>
          <w:p w14:paraId="2BDF1617" w14:textId="77777777" w:rsidR="0062515E" w:rsidRDefault="0062515E" w:rsidP="0065402B">
            <w:pPr>
              <w:jc w:val="both"/>
              <w:rPr>
                <w:noProof/>
              </w:rPr>
            </w:pPr>
          </w:p>
          <w:p w14:paraId="285F41CE" w14:textId="77777777" w:rsidR="0062515E" w:rsidRDefault="0062515E" w:rsidP="0065402B">
            <w:pPr>
              <w:jc w:val="both"/>
              <w:rPr>
                <w:rFonts w:ascii="Arial" w:hAnsi="Arial" w:cs="Arial"/>
                <w:color w:val="000000" w:themeColor="text1"/>
                <w:sz w:val="24"/>
                <w:szCs w:val="24"/>
                <w:lang w:val="es-CO"/>
              </w:rPr>
            </w:pPr>
            <w:r>
              <w:rPr>
                <w:noProof/>
              </w:rPr>
              <w:drawing>
                <wp:inline distT="0" distB="0" distL="0" distR="0" wp14:anchorId="15DBC632" wp14:editId="20A2DF18">
                  <wp:extent cx="5706110" cy="3857625"/>
                  <wp:effectExtent l="0" t="0" r="889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304" t="31883" r="14648" b="12350"/>
                          <a:stretch/>
                        </pic:blipFill>
                        <pic:spPr bwMode="auto">
                          <a:xfrm>
                            <a:off x="0" y="0"/>
                            <a:ext cx="5795328" cy="3917941"/>
                          </a:xfrm>
                          <a:prstGeom prst="rect">
                            <a:avLst/>
                          </a:prstGeom>
                          <a:ln>
                            <a:noFill/>
                          </a:ln>
                          <a:extLst>
                            <a:ext uri="{53640926-AAD7-44D8-BBD7-CCE9431645EC}">
                              <a14:shadowObscured xmlns:a14="http://schemas.microsoft.com/office/drawing/2010/main"/>
                            </a:ext>
                          </a:extLst>
                        </pic:spPr>
                      </pic:pic>
                    </a:graphicData>
                  </a:graphic>
                </wp:inline>
              </w:drawing>
            </w:r>
          </w:p>
          <w:p w14:paraId="696C4051" w14:textId="77777777" w:rsidR="0062515E" w:rsidRDefault="0062515E" w:rsidP="0065402B">
            <w:pPr>
              <w:jc w:val="both"/>
              <w:rPr>
                <w:rFonts w:ascii="Arial" w:hAnsi="Arial" w:cs="Arial"/>
                <w:color w:val="000000" w:themeColor="text1"/>
                <w:sz w:val="24"/>
                <w:szCs w:val="24"/>
                <w:lang w:val="es-CO"/>
              </w:rPr>
            </w:pPr>
          </w:p>
          <w:p w14:paraId="78EC6460" w14:textId="77777777" w:rsidR="0062515E" w:rsidRDefault="0062515E" w:rsidP="0065402B">
            <w:pPr>
              <w:jc w:val="both"/>
              <w:rPr>
                <w:rFonts w:ascii="Arial" w:hAnsi="Arial" w:cs="Arial"/>
                <w:color w:val="000000" w:themeColor="text1"/>
                <w:sz w:val="24"/>
                <w:szCs w:val="24"/>
                <w:lang w:val="es-CO"/>
              </w:rPr>
            </w:pPr>
          </w:p>
        </w:tc>
      </w:tr>
      <w:tr w:rsidR="006E0585" w:rsidRPr="005940B6" w14:paraId="5A8B1492" w14:textId="77777777" w:rsidTr="005940B6">
        <w:tc>
          <w:tcPr>
            <w:tcW w:w="9350" w:type="dxa"/>
            <w:shd w:val="clear" w:color="auto" w:fill="F2F2F2" w:themeFill="background1" w:themeFillShade="F2"/>
          </w:tcPr>
          <w:p w14:paraId="6D65195E" w14:textId="617B4407" w:rsidR="006E0585" w:rsidRPr="005940B6" w:rsidRDefault="006E0585" w:rsidP="00A95CC1">
            <w:pPr>
              <w:pStyle w:val="Ttulo1"/>
              <w:numPr>
                <w:ilvl w:val="0"/>
                <w:numId w:val="53"/>
              </w:numPr>
              <w:outlineLvl w:val="0"/>
              <w:rPr>
                <w:lang w:val="es-CO"/>
              </w:rPr>
            </w:pPr>
            <w:bookmarkStart w:id="16" w:name="_Toc61261339"/>
            <w:r w:rsidRPr="005940B6">
              <w:rPr>
                <w:lang w:val="es-CO"/>
              </w:rPr>
              <w:t>LIDERAZGO</w:t>
            </w:r>
            <w:bookmarkEnd w:id="16"/>
          </w:p>
        </w:tc>
      </w:tr>
      <w:tr w:rsidR="006E0585" w:rsidRPr="005940B6" w14:paraId="52A629A5" w14:textId="77777777" w:rsidTr="005940B6">
        <w:tc>
          <w:tcPr>
            <w:tcW w:w="9350" w:type="dxa"/>
            <w:shd w:val="clear" w:color="auto" w:fill="F2F2F2" w:themeFill="background1" w:themeFillShade="F2"/>
          </w:tcPr>
          <w:p w14:paraId="24A114C2" w14:textId="583DE56C" w:rsidR="006E0585" w:rsidRPr="005940B6" w:rsidRDefault="005940B6" w:rsidP="00A95CC1">
            <w:pPr>
              <w:pStyle w:val="Ttulo2"/>
              <w:numPr>
                <w:ilvl w:val="1"/>
                <w:numId w:val="55"/>
              </w:numPr>
              <w:outlineLvl w:val="1"/>
            </w:pPr>
            <w:bookmarkStart w:id="17" w:name="_Toc61261340"/>
            <w:r w:rsidRPr="005940B6">
              <w:t>LIDERAZGO Y COMPROMISO</w:t>
            </w:r>
            <w:r>
              <w:t>.</w:t>
            </w:r>
            <w:bookmarkEnd w:id="17"/>
          </w:p>
        </w:tc>
      </w:tr>
      <w:tr w:rsidR="006E0585" w:rsidRPr="005940B6" w14:paraId="36F07934" w14:textId="77777777" w:rsidTr="005940B6">
        <w:tc>
          <w:tcPr>
            <w:tcW w:w="9350" w:type="dxa"/>
            <w:shd w:val="clear" w:color="auto" w:fill="F2F2F2" w:themeFill="background1" w:themeFillShade="F2"/>
          </w:tcPr>
          <w:p w14:paraId="4B98909B" w14:textId="70F09B76" w:rsidR="006E0585" w:rsidRPr="00B94839" w:rsidRDefault="005940B6" w:rsidP="00A95CC1">
            <w:pPr>
              <w:pStyle w:val="Ttulo3"/>
              <w:numPr>
                <w:ilvl w:val="2"/>
                <w:numId w:val="55"/>
              </w:numPr>
              <w:outlineLvl w:val="2"/>
              <w:rPr>
                <w:lang w:val="es-CO"/>
              </w:rPr>
            </w:pPr>
            <w:bookmarkStart w:id="18" w:name="_Toc61261341"/>
            <w:r w:rsidRPr="00B94839">
              <w:rPr>
                <w:lang w:val="es-CO"/>
              </w:rPr>
              <w:t>Generalidades.</w:t>
            </w:r>
            <w:bookmarkEnd w:id="18"/>
          </w:p>
        </w:tc>
      </w:tr>
      <w:tr w:rsidR="006E0585" w:rsidRPr="009C0C12" w14:paraId="1501DB0E" w14:textId="77777777" w:rsidTr="006E0585">
        <w:tc>
          <w:tcPr>
            <w:tcW w:w="9350" w:type="dxa"/>
          </w:tcPr>
          <w:p w14:paraId="42669323" w14:textId="77777777" w:rsidR="005940B6" w:rsidRDefault="005940B6" w:rsidP="006E0585">
            <w:pPr>
              <w:jc w:val="both"/>
              <w:rPr>
                <w:rFonts w:ascii="Arial" w:hAnsi="Arial" w:cs="Arial"/>
                <w:sz w:val="24"/>
                <w:szCs w:val="24"/>
                <w:lang w:val="es-CO"/>
              </w:rPr>
            </w:pPr>
          </w:p>
          <w:p w14:paraId="742777FC" w14:textId="77777777" w:rsidR="005940B6" w:rsidRDefault="005940B6" w:rsidP="006E0585">
            <w:pPr>
              <w:jc w:val="both"/>
              <w:rPr>
                <w:rFonts w:ascii="Arial" w:hAnsi="Arial" w:cs="Arial"/>
                <w:sz w:val="24"/>
                <w:szCs w:val="24"/>
                <w:lang w:val="es-CO"/>
              </w:rPr>
            </w:pPr>
            <w:r w:rsidRPr="005940B6">
              <w:rPr>
                <w:rFonts w:ascii="Arial" w:hAnsi="Arial" w:cs="Arial"/>
                <w:sz w:val="24"/>
                <w:szCs w:val="24"/>
                <w:lang w:val="es-CO"/>
              </w:rPr>
              <w:t xml:space="preserve">El consejo de administración y la gerencia general están comprometidos con el Sistema de Gestión de la Calidad, para ofrecer </w:t>
            </w:r>
            <w:r>
              <w:rPr>
                <w:rFonts w:ascii="Arial" w:hAnsi="Arial" w:cs="Arial"/>
                <w:sz w:val="24"/>
                <w:szCs w:val="24"/>
                <w:lang w:val="es-CO"/>
              </w:rPr>
              <w:t xml:space="preserve">una mejor experiencia en la prestación de servicios </w:t>
            </w:r>
            <w:r w:rsidRPr="005940B6">
              <w:rPr>
                <w:rFonts w:ascii="Arial" w:hAnsi="Arial" w:cs="Arial"/>
                <w:sz w:val="24"/>
                <w:szCs w:val="24"/>
                <w:lang w:val="es-CO"/>
              </w:rPr>
              <w:t xml:space="preserve">a </w:t>
            </w:r>
            <w:r>
              <w:rPr>
                <w:rFonts w:ascii="Arial" w:hAnsi="Arial" w:cs="Arial"/>
                <w:sz w:val="24"/>
                <w:szCs w:val="24"/>
                <w:lang w:val="es-CO"/>
              </w:rPr>
              <w:t>sus</w:t>
            </w:r>
            <w:r w:rsidRPr="005940B6">
              <w:rPr>
                <w:rFonts w:ascii="Arial" w:hAnsi="Arial" w:cs="Arial"/>
                <w:sz w:val="24"/>
                <w:szCs w:val="24"/>
                <w:lang w:val="es-CO"/>
              </w:rPr>
              <w:t xml:space="preserve"> asocia</w:t>
            </w:r>
            <w:r>
              <w:rPr>
                <w:rFonts w:ascii="Arial" w:hAnsi="Arial" w:cs="Arial"/>
                <w:sz w:val="24"/>
                <w:szCs w:val="24"/>
                <w:lang w:val="es-CO"/>
              </w:rPr>
              <w:t>dos</w:t>
            </w:r>
            <w:r w:rsidRPr="005940B6">
              <w:rPr>
                <w:rFonts w:ascii="Arial" w:hAnsi="Arial" w:cs="Arial"/>
                <w:sz w:val="24"/>
                <w:szCs w:val="24"/>
                <w:lang w:val="es-CO"/>
              </w:rPr>
              <w:t xml:space="preserve">. El compromiso de la alta dirección se evidencia a través de: </w:t>
            </w:r>
          </w:p>
          <w:p w14:paraId="48B9A528" w14:textId="77777777" w:rsidR="005940B6" w:rsidRPr="00412FA5" w:rsidRDefault="005940B6" w:rsidP="00412FA5">
            <w:pPr>
              <w:jc w:val="both"/>
              <w:rPr>
                <w:rFonts w:ascii="Arial" w:hAnsi="Arial" w:cs="Arial"/>
                <w:color w:val="000000" w:themeColor="text1"/>
                <w:sz w:val="24"/>
                <w:szCs w:val="24"/>
                <w:lang w:val="es-CO"/>
              </w:rPr>
            </w:pPr>
          </w:p>
        </w:tc>
      </w:tr>
    </w:tbl>
    <w:p w14:paraId="4C911671" w14:textId="77777777" w:rsidR="00412FA5" w:rsidRDefault="00412FA5" w:rsidP="00412FA5">
      <w:pPr>
        <w:jc w:val="both"/>
        <w:rPr>
          <w:rFonts w:ascii="Arial" w:hAnsi="Arial" w:cs="Arial"/>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412FA5" w14:paraId="173975C3" w14:textId="77777777" w:rsidTr="0065402B">
        <w:tc>
          <w:tcPr>
            <w:tcW w:w="2677" w:type="dxa"/>
            <w:vMerge w:val="restart"/>
          </w:tcPr>
          <w:p w14:paraId="7516DB91" w14:textId="439CC9E4" w:rsidR="00412FA5" w:rsidRDefault="006213E7" w:rsidP="0065402B">
            <w:pPr>
              <w:jc w:val="center"/>
              <w:rPr>
                <w:rFonts w:ascii="Arial" w:hAnsi="Arial" w:cs="Arial"/>
                <w:b/>
                <w:color w:val="000000" w:themeColor="text1"/>
                <w:sz w:val="36"/>
                <w:szCs w:val="36"/>
                <w:lang w:val="es-CO"/>
              </w:rPr>
            </w:pPr>
            <w:r>
              <w:rPr>
                <w:noProof/>
              </w:rPr>
              <w:drawing>
                <wp:anchor distT="0" distB="0" distL="114300" distR="114300" simplePos="0" relativeHeight="251687936" behindDoc="0" locked="0" layoutInCell="1" allowOverlap="1" wp14:anchorId="70FA03F8" wp14:editId="1F436271">
                  <wp:simplePos x="0" y="0"/>
                  <wp:positionH relativeFrom="margin">
                    <wp:posOffset>504225</wp:posOffset>
                  </wp:positionH>
                  <wp:positionV relativeFrom="margin">
                    <wp:posOffset>29261</wp:posOffset>
                  </wp:positionV>
                  <wp:extent cx="466725" cy="466725"/>
                  <wp:effectExtent l="0" t="0" r="9525" b="9525"/>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08F246CF" w14:textId="77777777" w:rsidR="00412FA5" w:rsidRPr="00337590" w:rsidRDefault="00412FA5"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519333DD" w14:textId="77777777" w:rsidR="00412FA5" w:rsidRPr="00337590" w:rsidRDefault="00412FA5"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412FA5" w14:paraId="6FE1CEB2" w14:textId="77777777" w:rsidTr="0065402B">
        <w:tc>
          <w:tcPr>
            <w:tcW w:w="2677" w:type="dxa"/>
            <w:vMerge/>
          </w:tcPr>
          <w:p w14:paraId="12677077" w14:textId="77777777" w:rsidR="00412FA5" w:rsidRDefault="00412FA5" w:rsidP="0065402B">
            <w:pPr>
              <w:jc w:val="center"/>
              <w:rPr>
                <w:rFonts w:ascii="Arial" w:hAnsi="Arial" w:cs="Arial"/>
                <w:b/>
                <w:color w:val="000000" w:themeColor="text1"/>
                <w:sz w:val="36"/>
                <w:szCs w:val="36"/>
                <w:lang w:val="es-CO"/>
              </w:rPr>
            </w:pPr>
          </w:p>
        </w:tc>
        <w:tc>
          <w:tcPr>
            <w:tcW w:w="4689" w:type="dxa"/>
            <w:gridSpan w:val="3"/>
            <w:vMerge/>
          </w:tcPr>
          <w:p w14:paraId="255248AB" w14:textId="77777777" w:rsidR="00412FA5" w:rsidRDefault="00412FA5" w:rsidP="0065402B">
            <w:pPr>
              <w:jc w:val="center"/>
              <w:rPr>
                <w:rFonts w:ascii="Arial" w:hAnsi="Arial" w:cs="Arial"/>
                <w:b/>
                <w:color w:val="000000" w:themeColor="text1"/>
                <w:sz w:val="36"/>
                <w:szCs w:val="36"/>
                <w:lang w:val="es-CO"/>
              </w:rPr>
            </w:pPr>
          </w:p>
        </w:tc>
        <w:tc>
          <w:tcPr>
            <w:tcW w:w="1984" w:type="dxa"/>
          </w:tcPr>
          <w:p w14:paraId="60BA8DE1" w14:textId="77777777" w:rsidR="00412FA5" w:rsidRPr="00337590" w:rsidRDefault="00412FA5"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412FA5" w14:paraId="2780ECB7" w14:textId="77777777" w:rsidTr="0065402B">
        <w:tc>
          <w:tcPr>
            <w:tcW w:w="2677" w:type="dxa"/>
            <w:vMerge/>
          </w:tcPr>
          <w:p w14:paraId="44C37A53" w14:textId="77777777" w:rsidR="00412FA5" w:rsidRDefault="00412FA5" w:rsidP="0065402B">
            <w:pPr>
              <w:jc w:val="center"/>
              <w:rPr>
                <w:rFonts w:ascii="Arial" w:hAnsi="Arial" w:cs="Arial"/>
                <w:b/>
                <w:color w:val="000000" w:themeColor="text1"/>
                <w:sz w:val="36"/>
                <w:szCs w:val="36"/>
                <w:lang w:val="es-CO"/>
              </w:rPr>
            </w:pPr>
          </w:p>
        </w:tc>
        <w:tc>
          <w:tcPr>
            <w:tcW w:w="4689" w:type="dxa"/>
            <w:gridSpan w:val="3"/>
            <w:vMerge/>
          </w:tcPr>
          <w:p w14:paraId="1A389F24" w14:textId="77777777" w:rsidR="00412FA5" w:rsidRDefault="00412FA5" w:rsidP="0065402B">
            <w:pPr>
              <w:jc w:val="center"/>
              <w:rPr>
                <w:rFonts w:ascii="Arial" w:hAnsi="Arial" w:cs="Arial"/>
                <w:b/>
                <w:color w:val="000000" w:themeColor="text1"/>
                <w:sz w:val="36"/>
                <w:szCs w:val="36"/>
                <w:lang w:val="es-CO"/>
              </w:rPr>
            </w:pPr>
          </w:p>
        </w:tc>
        <w:tc>
          <w:tcPr>
            <w:tcW w:w="1984" w:type="dxa"/>
          </w:tcPr>
          <w:p w14:paraId="093DEB84" w14:textId="136071BC" w:rsidR="00412FA5" w:rsidRPr="00337590" w:rsidRDefault="00412FA5"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14 de </w:t>
            </w:r>
          </w:p>
        </w:tc>
      </w:tr>
      <w:tr w:rsidR="00412FA5" w14:paraId="764ABA02" w14:textId="77777777" w:rsidTr="0065402B">
        <w:tc>
          <w:tcPr>
            <w:tcW w:w="3229" w:type="dxa"/>
            <w:gridSpan w:val="2"/>
          </w:tcPr>
          <w:p w14:paraId="1805E014" w14:textId="77777777" w:rsidR="00412FA5" w:rsidRPr="00337590" w:rsidRDefault="00412FA5"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34723090" w14:textId="77777777" w:rsidR="00412FA5" w:rsidRPr="00337590" w:rsidRDefault="00412FA5"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1BBDE13A" w14:textId="77777777" w:rsidR="00412FA5" w:rsidRDefault="00412FA5"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5E762A89" w14:textId="77777777" w:rsidR="00412FA5" w:rsidRPr="00337590" w:rsidRDefault="00412FA5"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46B8367E" w14:textId="76E13A20" w:rsidR="000305A8" w:rsidRDefault="000305A8" w:rsidP="006E0585">
      <w:pPr>
        <w:jc w:val="both"/>
        <w:rPr>
          <w:rFonts w:ascii="Arial" w:hAnsi="Arial" w:cs="Arial"/>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412FA5" w:rsidRPr="009C0C12" w14:paraId="5BBF3B2D" w14:textId="77777777" w:rsidTr="00412FA5">
        <w:tc>
          <w:tcPr>
            <w:tcW w:w="9350" w:type="dxa"/>
            <w:gridSpan w:val="5"/>
          </w:tcPr>
          <w:p w14:paraId="5F4E62A7" w14:textId="77777777" w:rsidR="00412FA5" w:rsidRPr="005940B6" w:rsidRDefault="00412FA5" w:rsidP="00412FA5">
            <w:pPr>
              <w:pStyle w:val="Prrafodelista"/>
              <w:numPr>
                <w:ilvl w:val="0"/>
                <w:numId w:val="8"/>
              </w:numPr>
              <w:jc w:val="both"/>
              <w:rPr>
                <w:rFonts w:ascii="Arial" w:hAnsi="Arial" w:cs="Arial"/>
                <w:color w:val="000000" w:themeColor="text1"/>
                <w:sz w:val="24"/>
                <w:szCs w:val="24"/>
                <w:lang w:val="es-CO"/>
              </w:rPr>
            </w:pPr>
            <w:r w:rsidRPr="005940B6">
              <w:rPr>
                <w:rFonts w:ascii="Arial" w:hAnsi="Arial" w:cs="Arial"/>
                <w:sz w:val="24"/>
                <w:szCs w:val="24"/>
                <w:lang w:val="es-CO"/>
              </w:rPr>
              <w:t xml:space="preserve">El establecimiento de la política de calidad, la cual busca implementar, mantener y mejorar el Sistema de Gestión de la Calidad. </w:t>
            </w:r>
          </w:p>
          <w:p w14:paraId="5D2B8286" w14:textId="77777777" w:rsidR="00412FA5" w:rsidRPr="005940B6" w:rsidRDefault="00412FA5" w:rsidP="00412FA5">
            <w:pPr>
              <w:pStyle w:val="Prrafodelista"/>
              <w:jc w:val="both"/>
              <w:rPr>
                <w:rFonts w:ascii="Arial" w:hAnsi="Arial" w:cs="Arial"/>
                <w:color w:val="000000" w:themeColor="text1"/>
                <w:sz w:val="24"/>
                <w:szCs w:val="24"/>
                <w:lang w:val="es-CO"/>
              </w:rPr>
            </w:pPr>
          </w:p>
          <w:p w14:paraId="693B310F" w14:textId="77777777" w:rsidR="00412FA5" w:rsidRPr="005940B6" w:rsidRDefault="00412FA5" w:rsidP="00412FA5">
            <w:pPr>
              <w:pStyle w:val="Prrafodelista"/>
              <w:numPr>
                <w:ilvl w:val="0"/>
                <w:numId w:val="8"/>
              </w:numPr>
              <w:jc w:val="both"/>
              <w:rPr>
                <w:rFonts w:ascii="Arial" w:hAnsi="Arial" w:cs="Arial"/>
                <w:color w:val="000000" w:themeColor="text1"/>
                <w:sz w:val="24"/>
                <w:szCs w:val="24"/>
                <w:lang w:val="es-CO"/>
              </w:rPr>
            </w:pPr>
            <w:r w:rsidRPr="005940B6">
              <w:rPr>
                <w:rFonts w:ascii="Arial" w:hAnsi="Arial" w:cs="Arial"/>
                <w:sz w:val="24"/>
                <w:szCs w:val="24"/>
                <w:lang w:val="es-CO"/>
              </w:rPr>
              <w:t xml:space="preserve">El establecimiento de objetivos de calidad coherentes con la </w:t>
            </w:r>
            <w:r>
              <w:rPr>
                <w:rFonts w:ascii="Arial" w:hAnsi="Arial" w:cs="Arial"/>
                <w:sz w:val="24"/>
                <w:szCs w:val="24"/>
                <w:lang w:val="es-CO"/>
              </w:rPr>
              <w:t>política de calidad.</w:t>
            </w:r>
          </w:p>
          <w:p w14:paraId="1ED5F93F" w14:textId="77777777" w:rsidR="00412FA5" w:rsidRPr="005940B6" w:rsidRDefault="00412FA5" w:rsidP="00412FA5">
            <w:pPr>
              <w:jc w:val="both"/>
              <w:rPr>
                <w:rFonts w:ascii="Arial" w:hAnsi="Arial" w:cs="Arial"/>
                <w:color w:val="000000" w:themeColor="text1"/>
                <w:sz w:val="24"/>
                <w:szCs w:val="24"/>
                <w:lang w:val="es-CO"/>
              </w:rPr>
            </w:pPr>
          </w:p>
          <w:p w14:paraId="11C7B5D7" w14:textId="77777777" w:rsidR="00412FA5" w:rsidRPr="00062BBF" w:rsidRDefault="00412FA5" w:rsidP="00412FA5">
            <w:pPr>
              <w:pStyle w:val="Prrafodelista"/>
              <w:numPr>
                <w:ilvl w:val="0"/>
                <w:numId w:val="8"/>
              </w:numPr>
              <w:jc w:val="both"/>
              <w:rPr>
                <w:rFonts w:ascii="Arial" w:hAnsi="Arial" w:cs="Arial"/>
                <w:color w:val="000000" w:themeColor="text1"/>
                <w:sz w:val="24"/>
                <w:szCs w:val="24"/>
                <w:lang w:val="es-CO"/>
              </w:rPr>
            </w:pPr>
            <w:r w:rsidRPr="005940B6">
              <w:rPr>
                <w:rFonts w:ascii="Arial" w:hAnsi="Arial" w:cs="Arial"/>
                <w:sz w:val="24"/>
                <w:szCs w:val="24"/>
                <w:lang w:val="es-CO"/>
              </w:rPr>
              <w:t>El establecimiento de la Misión, Visión, y demás factores que aportan al mejoramiento continuo.</w:t>
            </w:r>
          </w:p>
          <w:p w14:paraId="3597A550" w14:textId="77777777" w:rsidR="00412FA5" w:rsidRPr="00062BBF" w:rsidRDefault="00412FA5" w:rsidP="00412FA5">
            <w:pPr>
              <w:pStyle w:val="Prrafodelista"/>
              <w:rPr>
                <w:rFonts w:ascii="Arial" w:hAnsi="Arial" w:cs="Arial"/>
                <w:color w:val="000000" w:themeColor="text1"/>
                <w:sz w:val="24"/>
                <w:szCs w:val="24"/>
                <w:lang w:val="es-CO"/>
              </w:rPr>
            </w:pPr>
          </w:p>
          <w:p w14:paraId="15ADCE59" w14:textId="77777777" w:rsidR="00412FA5" w:rsidRPr="005940B6" w:rsidRDefault="00412FA5" w:rsidP="00412FA5">
            <w:pPr>
              <w:pStyle w:val="Prrafodelista"/>
              <w:numPr>
                <w:ilvl w:val="0"/>
                <w:numId w:val="8"/>
              </w:numPr>
              <w:jc w:val="both"/>
              <w:rPr>
                <w:rFonts w:ascii="Arial" w:hAnsi="Arial" w:cs="Arial"/>
                <w:color w:val="000000" w:themeColor="text1"/>
                <w:sz w:val="24"/>
                <w:szCs w:val="24"/>
                <w:lang w:val="es-CO"/>
              </w:rPr>
            </w:pPr>
            <w:r>
              <w:rPr>
                <w:rFonts w:ascii="Arial" w:hAnsi="Arial" w:cs="Arial"/>
                <w:color w:val="000000" w:themeColor="text1"/>
                <w:sz w:val="24"/>
                <w:szCs w:val="24"/>
                <w:lang w:val="es-CO"/>
              </w:rPr>
              <w:t>Asignación de recursos necesarios para el Sistemas de Gestión de la Calidad.</w:t>
            </w:r>
          </w:p>
          <w:p w14:paraId="74577F65" w14:textId="77777777" w:rsidR="00412FA5" w:rsidRDefault="00412FA5" w:rsidP="006E0585">
            <w:pPr>
              <w:jc w:val="both"/>
              <w:rPr>
                <w:rFonts w:ascii="Arial" w:hAnsi="Arial" w:cs="Arial"/>
                <w:color w:val="000000" w:themeColor="text1"/>
                <w:sz w:val="24"/>
                <w:szCs w:val="24"/>
                <w:lang w:val="es-CO"/>
              </w:rPr>
            </w:pPr>
          </w:p>
        </w:tc>
      </w:tr>
      <w:tr w:rsidR="00412FA5" w:rsidRPr="005940B6" w14:paraId="46FD11C8" w14:textId="77777777" w:rsidTr="0065402B">
        <w:tc>
          <w:tcPr>
            <w:tcW w:w="9350" w:type="dxa"/>
            <w:gridSpan w:val="5"/>
            <w:shd w:val="clear" w:color="auto" w:fill="F2F2F2" w:themeFill="background1" w:themeFillShade="F2"/>
          </w:tcPr>
          <w:p w14:paraId="28BF1E60" w14:textId="0C8DAD5A" w:rsidR="00412FA5" w:rsidRPr="005940B6" w:rsidRDefault="00412FA5" w:rsidP="0065402B">
            <w:pPr>
              <w:pStyle w:val="Ttulo3"/>
              <w:numPr>
                <w:ilvl w:val="2"/>
                <w:numId w:val="55"/>
              </w:numPr>
              <w:outlineLvl w:val="2"/>
              <w:rPr>
                <w:lang w:val="es-CO"/>
              </w:rPr>
            </w:pPr>
            <w:bookmarkStart w:id="19" w:name="_Toc61261342"/>
            <w:r w:rsidRPr="005940B6">
              <w:rPr>
                <w:lang w:val="es-CO"/>
              </w:rPr>
              <w:t xml:space="preserve">Enfoque al </w:t>
            </w:r>
            <w:r w:rsidR="00975941">
              <w:rPr>
                <w:lang w:val="es-CO"/>
              </w:rPr>
              <w:t>asociado</w:t>
            </w:r>
            <w:r w:rsidRPr="005940B6">
              <w:rPr>
                <w:lang w:val="es-CO"/>
              </w:rPr>
              <w:t>.</w:t>
            </w:r>
            <w:bookmarkEnd w:id="19"/>
          </w:p>
        </w:tc>
      </w:tr>
      <w:tr w:rsidR="00412FA5" w:rsidRPr="009C0C12" w14:paraId="7ECDC97C" w14:textId="77777777" w:rsidTr="0065402B">
        <w:tc>
          <w:tcPr>
            <w:tcW w:w="9350" w:type="dxa"/>
            <w:gridSpan w:val="5"/>
          </w:tcPr>
          <w:p w14:paraId="759FF561" w14:textId="77777777" w:rsidR="00412FA5" w:rsidRDefault="00412FA5" w:rsidP="0065402B">
            <w:pPr>
              <w:jc w:val="both"/>
              <w:rPr>
                <w:rFonts w:ascii="Arial" w:hAnsi="Arial" w:cs="Arial"/>
                <w:b/>
                <w:sz w:val="24"/>
                <w:szCs w:val="24"/>
                <w:lang w:val="es-CO"/>
              </w:rPr>
            </w:pPr>
          </w:p>
          <w:p w14:paraId="14956E45" w14:textId="77777777" w:rsidR="00412FA5" w:rsidRDefault="00412FA5" w:rsidP="0065402B">
            <w:pPr>
              <w:jc w:val="both"/>
              <w:rPr>
                <w:rFonts w:ascii="Arial" w:hAnsi="Arial" w:cs="Arial"/>
                <w:sz w:val="24"/>
                <w:szCs w:val="24"/>
                <w:lang w:val="es-CO"/>
              </w:rPr>
            </w:pPr>
            <w:r>
              <w:rPr>
                <w:rFonts w:ascii="Arial" w:hAnsi="Arial" w:cs="Arial"/>
                <w:sz w:val="24"/>
                <w:szCs w:val="24"/>
                <w:lang w:val="es-CO"/>
              </w:rPr>
              <w:t>COOPROPIEDAD, por medio de la gerencia general, se compromete a cumplir los requisitos relacionados con la prestación de sus servicios con el propósito de mantener altos índices de satisfacción por parte de los asociados.</w:t>
            </w:r>
          </w:p>
          <w:p w14:paraId="43B4136D" w14:textId="77777777" w:rsidR="00412FA5" w:rsidRDefault="00412FA5" w:rsidP="0065402B">
            <w:pPr>
              <w:jc w:val="both"/>
              <w:rPr>
                <w:rFonts w:ascii="Arial" w:hAnsi="Arial" w:cs="Arial"/>
                <w:sz w:val="24"/>
                <w:szCs w:val="24"/>
                <w:lang w:val="es-CO"/>
              </w:rPr>
            </w:pPr>
          </w:p>
          <w:p w14:paraId="6E5A0593" w14:textId="77777777" w:rsidR="00412FA5" w:rsidRDefault="00412FA5" w:rsidP="0065402B">
            <w:pPr>
              <w:jc w:val="both"/>
              <w:rPr>
                <w:rFonts w:ascii="Arial" w:hAnsi="Arial" w:cs="Arial"/>
                <w:sz w:val="24"/>
                <w:szCs w:val="24"/>
                <w:lang w:val="es-CO"/>
              </w:rPr>
            </w:pPr>
            <w:r>
              <w:rPr>
                <w:rFonts w:ascii="Arial" w:hAnsi="Arial" w:cs="Arial"/>
                <w:sz w:val="24"/>
                <w:szCs w:val="24"/>
                <w:lang w:val="es-CO"/>
              </w:rPr>
              <w:t>El enfoque se puede evidenciar en la constante mejora en sus canales de comunicación para con los asociados, incluyendo el medio virtual como mecanismo oportuno de atención a los requerimientos de los asociados.</w:t>
            </w:r>
          </w:p>
          <w:p w14:paraId="0E94D576" w14:textId="77777777" w:rsidR="00412FA5" w:rsidRPr="00062BBF" w:rsidRDefault="00412FA5" w:rsidP="0065402B">
            <w:pPr>
              <w:jc w:val="both"/>
              <w:rPr>
                <w:rFonts w:ascii="Arial" w:hAnsi="Arial" w:cs="Arial"/>
                <w:sz w:val="24"/>
                <w:szCs w:val="24"/>
                <w:lang w:val="es-CO"/>
              </w:rPr>
            </w:pPr>
          </w:p>
        </w:tc>
      </w:tr>
      <w:tr w:rsidR="00412FA5" w:rsidRPr="005940B6" w14:paraId="17D0D001" w14:textId="77777777" w:rsidTr="0065402B">
        <w:tc>
          <w:tcPr>
            <w:tcW w:w="9350" w:type="dxa"/>
            <w:gridSpan w:val="5"/>
            <w:shd w:val="clear" w:color="auto" w:fill="F2F2F2" w:themeFill="background1" w:themeFillShade="F2"/>
          </w:tcPr>
          <w:p w14:paraId="37B78E09" w14:textId="77777777" w:rsidR="00412FA5" w:rsidRPr="00062BBF" w:rsidRDefault="00412FA5" w:rsidP="0065402B">
            <w:pPr>
              <w:pStyle w:val="Ttulo2"/>
              <w:numPr>
                <w:ilvl w:val="1"/>
                <w:numId w:val="55"/>
              </w:numPr>
              <w:outlineLvl w:val="1"/>
            </w:pPr>
            <w:bookmarkStart w:id="20" w:name="_Toc61261343"/>
            <w:r>
              <w:t>POLITICA DE CALIDAD</w:t>
            </w:r>
            <w:bookmarkEnd w:id="20"/>
            <w:r>
              <w:t xml:space="preserve"> </w:t>
            </w:r>
          </w:p>
        </w:tc>
      </w:tr>
      <w:tr w:rsidR="00412FA5" w:rsidRPr="009C0C12" w14:paraId="46002881" w14:textId="77777777" w:rsidTr="0065402B">
        <w:tc>
          <w:tcPr>
            <w:tcW w:w="9350" w:type="dxa"/>
            <w:gridSpan w:val="5"/>
          </w:tcPr>
          <w:p w14:paraId="40C87CF2" w14:textId="77777777" w:rsidR="00412FA5" w:rsidRDefault="00412FA5" w:rsidP="0065402B">
            <w:pPr>
              <w:jc w:val="both"/>
              <w:rPr>
                <w:rFonts w:ascii="Arial" w:hAnsi="Arial" w:cs="Arial"/>
                <w:color w:val="000000" w:themeColor="text1"/>
                <w:sz w:val="24"/>
                <w:szCs w:val="24"/>
                <w:lang w:val="es-CO"/>
              </w:rPr>
            </w:pPr>
          </w:p>
          <w:p w14:paraId="666E2DCC" w14:textId="77777777" w:rsidR="00412FA5" w:rsidRPr="00151F7A" w:rsidRDefault="00412FA5" w:rsidP="0065402B">
            <w:pPr>
              <w:jc w:val="both"/>
              <w:rPr>
                <w:rFonts w:ascii="Arial" w:hAnsi="Arial" w:cs="Arial"/>
                <w:color w:val="000000" w:themeColor="text1"/>
                <w:sz w:val="24"/>
                <w:szCs w:val="24"/>
                <w:lang w:val="es-CO"/>
              </w:rPr>
            </w:pPr>
            <w:r w:rsidRPr="00E45A4B">
              <w:rPr>
                <w:rFonts w:ascii="Arial" w:hAnsi="Arial" w:cs="Arial"/>
                <w:color w:val="000000" w:themeColor="text1"/>
                <w:sz w:val="24"/>
                <w:szCs w:val="24"/>
                <w:lang w:val="es-CO"/>
              </w:rPr>
              <w:t>La COOPERATIVA DEL SECTOR DE PROPIEDAD HORIZONTAL DE SANTANDER</w:t>
            </w:r>
            <w:r>
              <w:rPr>
                <w:rFonts w:ascii="Arial" w:hAnsi="Arial" w:cs="Arial"/>
                <w:color w:val="000000" w:themeColor="text1"/>
                <w:sz w:val="24"/>
                <w:szCs w:val="24"/>
                <w:lang w:val="es-CO"/>
              </w:rPr>
              <w:t>, está comprometida con sus asociados, aliados estratégicos y colaboradores, en la prestación de servicios con calidad a través del proceso de la mejora continua, contando con talento humano competente, infraestructura apropiada y sistemas de información y comunicación idóneos para ser eficientes con compromiso de servicio a la comunidad perteneciente al sector de propiedad horizontal.</w:t>
            </w:r>
          </w:p>
          <w:p w14:paraId="2BDFDBCE" w14:textId="77777777" w:rsidR="00412FA5" w:rsidRDefault="00412FA5" w:rsidP="0065402B">
            <w:pPr>
              <w:jc w:val="both"/>
              <w:rPr>
                <w:rFonts w:ascii="Arial" w:hAnsi="Arial" w:cs="Arial"/>
                <w:b/>
                <w:sz w:val="24"/>
                <w:szCs w:val="24"/>
                <w:lang w:val="es-CO"/>
              </w:rPr>
            </w:pPr>
          </w:p>
        </w:tc>
      </w:tr>
      <w:tr w:rsidR="00412FA5" w:rsidRPr="009C0C12" w14:paraId="0FBF89E3" w14:textId="77777777" w:rsidTr="00412FA5">
        <w:tc>
          <w:tcPr>
            <w:tcW w:w="9350" w:type="dxa"/>
            <w:gridSpan w:val="5"/>
            <w:shd w:val="clear" w:color="auto" w:fill="E7E6E6" w:themeFill="background2"/>
          </w:tcPr>
          <w:p w14:paraId="70B5F687" w14:textId="77777777" w:rsidR="00412FA5" w:rsidRPr="00062BBF" w:rsidRDefault="00412FA5" w:rsidP="0065402B">
            <w:pPr>
              <w:pStyle w:val="Ttulo3"/>
              <w:numPr>
                <w:ilvl w:val="2"/>
                <w:numId w:val="55"/>
              </w:numPr>
              <w:outlineLvl w:val="2"/>
              <w:rPr>
                <w:lang w:val="es-CO"/>
              </w:rPr>
            </w:pPr>
            <w:bookmarkStart w:id="21" w:name="_Toc61261344"/>
            <w:r w:rsidRPr="00062BBF">
              <w:rPr>
                <w:lang w:val="es-CO"/>
              </w:rPr>
              <w:t>Comunicación de la política de calidad</w:t>
            </w:r>
            <w:bookmarkEnd w:id="21"/>
          </w:p>
        </w:tc>
      </w:tr>
      <w:tr w:rsidR="00412FA5" w:rsidRPr="009C0C12" w14:paraId="7994EDE4" w14:textId="77777777" w:rsidTr="00412FA5">
        <w:tc>
          <w:tcPr>
            <w:tcW w:w="9350" w:type="dxa"/>
            <w:gridSpan w:val="5"/>
          </w:tcPr>
          <w:p w14:paraId="42199238" w14:textId="77777777" w:rsidR="00412FA5" w:rsidRDefault="00412FA5" w:rsidP="0065402B">
            <w:pPr>
              <w:jc w:val="both"/>
              <w:rPr>
                <w:rFonts w:ascii="Arial" w:hAnsi="Arial" w:cs="Arial"/>
                <w:sz w:val="24"/>
                <w:szCs w:val="24"/>
                <w:lang w:val="es-CO"/>
              </w:rPr>
            </w:pPr>
          </w:p>
          <w:p w14:paraId="6A0B567E" w14:textId="77777777" w:rsidR="00412FA5" w:rsidRDefault="00412FA5" w:rsidP="0065402B">
            <w:pPr>
              <w:jc w:val="both"/>
              <w:rPr>
                <w:rFonts w:ascii="Arial" w:hAnsi="Arial" w:cs="Arial"/>
                <w:sz w:val="24"/>
                <w:szCs w:val="24"/>
                <w:lang w:val="es-CO"/>
              </w:rPr>
            </w:pPr>
            <w:r w:rsidRPr="00062BBF">
              <w:rPr>
                <w:rFonts w:ascii="Arial" w:hAnsi="Arial" w:cs="Arial"/>
                <w:sz w:val="24"/>
                <w:szCs w:val="24"/>
                <w:lang w:val="es-CO"/>
              </w:rPr>
              <w:t xml:space="preserve">La política de la calidad es difundida y entendida en todos los niveles de la cooperativa a </w:t>
            </w:r>
            <w:r>
              <w:rPr>
                <w:rFonts w:ascii="Arial" w:hAnsi="Arial" w:cs="Arial"/>
                <w:sz w:val="24"/>
                <w:szCs w:val="24"/>
                <w:lang w:val="es-CO"/>
              </w:rPr>
              <w:t>través de la página virtual de COOPROPIEDAD</w:t>
            </w:r>
            <w:r w:rsidRPr="00062BBF">
              <w:rPr>
                <w:rFonts w:ascii="Arial" w:hAnsi="Arial" w:cs="Arial"/>
                <w:sz w:val="24"/>
                <w:szCs w:val="24"/>
                <w:lang w:val="es-CO"/>
              </w:rPr>
              <w:t>, donde se encuentra disponible permanentemente para</w:t>
            </w:r>
            <w:r>
              <w:rPr>
                <w:rFonts w:ascii="Arial" w:hAnsi="Arial" w:cs="Arial"/>
                <w:sz w:val="24"/>
                <w:szCs w:val="24"/>
                <w:lang w:val="es-CO"/>
              </w:rPr>
              <w:t xml:space="preserve"> consulta de todos los colaboradores</w:t>
            </w:r>
            <w:r w:rsidRPr="00062BBF">
              <w:rPr>
                <w:rFonts w:ascii="Arial" w:hAnsi="Arial" w:cs="Arial"/>
                <w:sz w:val="24"/>
                <w:szCs w:val="24"/>
                <w:lang w:val="es-CO"/>
              </w:rPr>
              <w:t xml:space="preserve"> </w:t>
            </w:r>
            <w:r>
              <w:rPr>
                <w:rFonts w:ascii="Arial" w:hAnsi="Arial" w:cs="Arial"/>
                <w:sz w:val="24"/>
                <w:szCs w:val="24"/>
                <w:lang w:val="es-CO"/>
              </w:rPr>
              <w:t xml:space="preserve">y asociados </w:t>
            </w:r>
            <w:r w:rsidRPr="00062BBF">
              <w:rPr>
                <w:rFonts w:ascii="Arial" w:hAnsi="Arial" w:cs="Arial"/>
                <w:sz w:val="24"/>
                <w:szCs w:val="24"/>
                <w:lang w:val="es-CO"/>
              </w:rPr>
              <w:t>de la cooperativa.</w:t>
            </w:r>
          </w:p>
          <w:p w14:paraId="50020C0B" w14:textId="77777777" w:rsidR="00412FA5" w:rsidRPr="00062BBF" w:rsidRDefault="00412FA5" w:rsidP="0065402B">
            <w:pPr>
              <w:jc w:val="both"/>
              <w:rPr>
                <w:rFonts w:ascii="Arial" w:hAnsi="Arial" w:cs="Arial"/>
                <w:color w:val="000000" w:themeColor="text1"/>
                <w:sz w:val="24"/>
                <w:szCs w:val="24"/>
                <w:lang w:val="es-CO"/>
              </w:rPr>
            </w:pPr>
          </w:p>
        </w:tc>
      </w:tr>
      <w:tr w:rsidR="00AE5448" w14:paraId="4F571903" w14:textId="77777777" w:rsidTr="00B94839">
        <w:tc>
          <w:tcPr>
            <w:tcW w:w="2677" w:type="dxa"/>
            <w:vMerge w:val="restart"/>
          </w:tcPr>
          <w:p w14:paraId="468D90FE" w14:textId="44AE7327" w:rsidR="00AE5448" w:rsidRDefault="006213E7" w:rsidP="00B94839">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89984" behindDoc="0" locked="0" layoutInCell="1" allowOverlap="1" wp14:anchorId="7384873E" wp14:editId="0D49D4D9">
                  <wp:simplePos x="0" y="0"/>
                  <wp:positionH relativeFrom="margin">
                    <wp:posOffset>562061</wp:posOffset>
                  </wp:positionH>
                  <wp:positionV relativeFrom="margin">
                    <wp:posOffset>30429</wp:posOffset>
                  </wp:positionV>
                  <wp:extent cx="466725" cy="466725"/>
                  <wp:effectExtent l="0" t="0" r="9525"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40002D86" w14:textId="77777777" w:rsidR="00AE5448" w:rsidRPr="00337590" w:rsidRDefault="00AE5448"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61DF51EF" w14:textId="77777777" w:rsidR="00AE5448" w:rsidRPr="00337590" w:rsidRDefault="00AE5448"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AE5448" w14:paraId="22832B22" w14:textId="77777777" w:rsidTr="00B94839">
        <w:tc>
          <w:tcPr>
            <w:tcW w:w="2677" w:type="dxa"/>
            <w:vMerge/>
          </w:tcPr>
          <w:p w14:paraId="5B67641A" w14:textId="77777777" w:rsidR="00AE5448" w:rsidRDefault="00AE5448" w:rsidP="00B94839">
            <w:pPr>
              <w:jc w:val="center"/>
              <w:rPr>
                <w:rFonts w:ascii="Arial" w:hAnsi="Arial" w:cs="Arial"/>
                <w:b/>
                <w:color w:val="000000" w:themeColor="text1"/>
                <w:sz w:val="36"/>
                <w:szCs w:val="36"/>
                <w:lang w:val="es-CO"/>
              </w:rPr>
            </w:pPr>
          </w:p>
        </w:tc>
        <w:tc>
          <w:tcPr>
            <w:tcW w:w="4689" w:type="dxa"/>
            <w:gridSpan w:val="3"/>
            <w:vMerge/>
          </w:tcPr>
          <w:p w14:paraId="28781562" w14:textId="77777777" w:rsidR="00AE5448" w:rsidRDefault="00AE5448" w:rsidP="00B94839">
            <w:pPr>
              <w:jc w:val="center"/>
              <w:rPr>
                <w:rFonts w:ascii="Arial" w:hAnsi="Arial" w:cs="Arial"/>
                <w:b/>
                <w:color w:val="000000" w:themeColor="text1"/>
                <w:sz w:val="36"/>
                <w:szCs w:val="36"/>
                <w:lang w:val="es-CO"/>
              </w:rPr>
            </w:pPr>
          </w:p>
        </w:tc>
        <w:tc>
          <w:tcPr>
            <w:tcW w:w="1984" w:type="dxa"/>
          </w:tcPr>
          <w:p w14:paraId="21D92593" w14:textId="77777777" w:rsidR="00AE5448" w:rsidRPr="00337590" w:rsidRDefault="00AE5448"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AE5448" w14:paraId="566A3EB3" w14:textId="77777777" w:rsidTr="00B94839">
        <w:tc>
          <w:tcPr>
            <w:tcW w:w="2677" w:type="dxa"/>
            <w:vMerge/>
          </w:tcPr>
          <w:p w14:paraId="1D1A69B5" w14:textId="77777777" w:rsidR="00AE5448" w:rsidRDefault="00AE5448" w:rsidP="00B94839">
            <w:pPr>
              <w:jc w:val="center"/>
              <w:rPr>
                <w:rFonts w:ascii="Arial" w:hAnsi="Arial" w:cs="Arial"/>
                <w:b/>
                <w:color w:val="000000" w:themeColor="text1"/>
                <w:sz w:val="36"/>
                <w:szCs w:val="36"/>
                <w:lang w:val="es-CO"/>
              </w:rPr>
            </w:pPr>
          </w:p>
        </w:tc>
        <w:tc>
          <w:tcPr>
            <w:tcW w:w="4689" w:type="dxa"/>
            <w:gridSpan w:val="3"/>
            <w:vMerge/>
          </w:tcPr>
          <w:p w14:paraId="1955FAA1" w14:textId="77777777" w:rsidR="00AE5448" w:rsidRDefault="00AE5448" w:rsidP="00B94839">
            <w:pPr>
              <w:jc w:val="center"/>
              <w:rPr>
                <w:rFonts w:ascii="Arial" w:hAnsi="Arial" w:cs="Arial"/>
                <w:b/>
                <w:color w:val="000000" w:themeColor="text1"/>
                <w:sz w:val="36"/>
                <w:szCs w:val="36"/>
                <w:lang w:val="es-CO"/>
              </w:rPr>
            </w:pPr>
          </w:p>
        </w:tc>
        <w:tc>
          <w:tcPr>
            <w:tcW w:w="1984" w:type="dxa"/>
          </w:tcPr>
          <w:p w14:paraId="127CBCF8" w14:textId="7869B850"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412FA5">
              <w:rPr>
                <w:rFonts w:ascii="Arial" w:hAnsi="Arial" w:cs="Arial"/>
                <w:color w:val="000000" w:themeColor="text1"/>
                <w:sz w:val="24"/>
                <w:szCs w:val="24"/>
                <w:lang w:val="es-CO"/>
              </w:rPr>
              <w:t>15</w:t>
            </w:r>
            <w:r>
              <w:rPr>
                <w:rFonts w:ascii="Arial" w:hAnsi="Arial" w:cs="Arial"/>
                <w:color w:val="000000" w:themeColor="text1"/>
                <w:sz w:val="24"/>
                <w:szCs w:val="24"/>
                <w:lang w:val="es-CO"/>
              </w:rPr>
              <w:t xml:space="preserve"> de </w:t>
            </w:r>
          </w:p>
        </w:tc>
      </w:tr>
      <w:tr w:rsidR="00AE5448" w14:paraId="680D5CC8" w14:textId="77777777" w:rsidTr="00B94839">
        <w:tc>
          <w:tcPr>
            <w:tcW w:w="3229" w:type="dxa"/>
            <w:gridSpan w:val="2"/>
          </w:tcPr>
          <w:p w14:paraId="44F4333E" w14:textId="77777777"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675E9FAC" w14:textId="77777777"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342074A2" w14:textId="77777777" w:rsidR="00AE5448"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5C273AF3" w14:textId="77777777" w:rsidR="00AE5448" w:rsidRPr="00337590" w:rsidRDefault="00AE5448"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489030C1" w14:textId="77777777" w:rsidR="00062BBF" w:rsidRDefault="00062BBF" w:rsidP="006E0585">
      <w:pPr>
        <w:jc w:val="both"/>
        <w:rPr>
          <w:rFonts w:ascii="Arial" w:hAnsi="Arial" w:cs="Arial"/>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062BBF" w:rsidRPr="009C0C12" w14:paraId="1B797926" w14:textId="77777777" w:rsidTr="00E32C7D">
        <w:tc>
          <w:tcPr>
            <w:tcW w:w="9350" w:type="dxa"/>
            <w:shd w:val="clear" w:color="auto" w:fill="F2F2F2" w:themeFill="background1" w:themeFillShade="F2"/>
          </w:tcPr>
          <w:p w14:paraId="4242E5DF" w14:textId="147CCCB3" w:rsidR="00062BBF" w:rsidRPr="00E32C7D" w:rsidRDefault="00E32C7D" w:rsidP="00A95CC1">
            <w:pPr>
              <w:pStyle w:val="Ttulo2"/>
              <w:numPr>
                <w:ilvl w:val="1"/>
                <w:numId w:val="55"/>
              </w:numPr>
              <w:outlineLvl w:val="1"/>
            </w:pPr>
            <w:bookmarkStart w:id="22" w:name="_Toc61261345"/>
            <w:r w:rsidRPr="00E32C7D">
              <w:t>ROLES, RESPONSABILIDADES Y AUTORIDADES EN LA ORGANIZACIÓN.</w:t>
            </w:r>
            <w:bookmarkEnd w:id="22"/>
          </w:p>
        </w:tc>
      </w:tr>
      <w:tr w:rsidR="00E32C7D" w14:paraId="37F43A3A" w14:textId="77777777" w:rsidTr="00E32C7D">
        <w:tc>
          <w:tcPr>
            <w:tcW w:w="9350" w:type="dxa"/>
            <w:shd w:val="clear" w:color="auto" w:fill="F2F2F2" w:themeFill="background1" w:themeFillShade="F2"/>
          </w:tcPr>
          <w:p w14:paraId="1E29782E" w14:textId="09304FBB" w:rsidR="00E32C7D" w:rsidRPr="00E32C7D" w:rsidRDefault="00E32C7D" w:rsidP="00A95CC1">
            <w:pPr>
              <w:pStyle w:val="Ttulo3"/>
              <w:numPr>
                <w:ilvl w:val="2"/>
                <w:numId w:val="55"/>
              </w:numPr>
              <w:outlineLvl w:val="2"/>
              <w:rPr>
                <w:lang w:val="es-CO"/>
              </w:rPr>
            </w:pPr>
            <w:bookmarkStart w:id="23" w:name="_Toc61261346"/>
            <w:r>
              <w:rPr>
                <w:lang w:val="es-CO"/>
              </w:rPr>
              <w:t>Responsabilidad y Autoridad</w:t>
            </w:r>
            <w:bookmarkEnd w:id="23"/>
          </w:p>
        </w:tc>
      </w:tr>
      <w:tr w:rsidR="00062BBF" w:rsidRPr="009C0C12" w14:paraId="2443B155" w14:textId="77777777" w:rsidTr="00062BBF">
        <w:tc>
          <w:tcPr>
            <w:tcW w:w="9350" w:type="dxa"/>
          </w:tcPr>
          <w:p w14:paraId="2F6AA1C8" w14:textId="77777777" w:rsidR="00E32C7D" w:rsidRDefault="00E32C7D" w:rsidP="006E0585">
            <w:pPr>
              <w:jc w:val="both"/>
              <w:rPr>
                <w:rFonts w:ascii="Arial" w:hAnsi="Arial" w:cs="Arial"/>
                <w:sz w:val="24"/>
                <w:szCs w:val="24"/>
                <w:lang w:val="es-CO"/>
              </w:rPr>
            </w:pPr>
          </w:p>
          <w:p w14:paraId="28CD3FE9" w14:textId="77777777" w:rsidR="00062BBF" w:rsidRDefault="00E32C7D" w:rsidP="006E0585">
            <w:pPr>
              <w:jc w:val="both"/>
              <w:rPr>
                <w:rFonts w:ascii="Arial" w:hAnsi="Arial" w:cs="Arial"/>
                <w:sz w:val="24"/>
                <w:szCs w:val="24"/>
                <w:lang w:val="es-CO"/>
              </w:rPr>
            </w:pPr>
            <w:r>
              <w:rPr>
                <w:rFonts w:ascii="Arial" w:hAnsi="Arial" w:cs="Arial"/>
                <w:sz w:val="24"/>
                <w:szCs w:val="24"/>
                <w:lang w:val="es-CO"/>
              </w:rPr>
              <w:t>En COOPROPIEDAD</w:t>
            </w:r>
            <w:r w:rsidRPr="00E32C7D">
              <w:rPr>
                <w:rFonts w:ascii="Arial" w:hAnsi="Arial" w:cs="Arial"/>
                <w:sz w:val="24"/>
                <w:szCs w:val="24"/>
                <w:lang w:val="es-CO"/>
              </w:rPr>
              <w:t xml:space="preserve"> se encuentran definidos los diferentes niveles de responsabilidad y autoridad; se han definido las funciones, responsabilidades y competencias de cada uno de los cargos que realizan actividades que afectan la calidad del servicio. Las líneas de autoridad se han definido en la estructura organizacional, en la cual se representan las relaciones de autoridad.</w:t>
            </w:r>
          </w:p>
          <w:p w14:paraId="6519A7B5" w14:textId="77777777" w:rsidR="00E32C7D" w:rsidRDefault="00E32C7D" w:rsidP="006E0585">
            <w:pPr>
              <w:jc w:val="both"/>
              <w:rPr>
                <w:rFonts w:ascii="Arial" w:hAnsi="Arial" w:cs="Arial"/>
                <w:color w:val="000000" w:themeColor="text1"/>
                <w:sz w:val="24"/>
                <w:szCs w:val="24"/>
                <w:lang w:val="es-CO"/>
              </w:rPr>
            </w:pPr>
          </w:p>
        </w:tc>
      </w:tr>
      <w:tr w:rsidR="00E32C7D" w:rsidRPr="00E32C7D" w14:paraId="3F9F51A1" w14:textId="77777777" w:rsidTr="00412FA5">
        <w:tc>
          <w:tcPr>
            <w:tcW w:w="9350" w:type="dxa"/>
            <w:shd w:val="clear" w:color="auto" w:fill="E7E6E6" w:themeFill="background2"/>
          </w:tcPr>
          <w:p w14:paraId="53F6D6E8" w14:textId="77777777" w:rsidR="00E32C7D" w:rsidRPr="00E32C7D" w:rsidRDefault="00E32C7D" w:rsidP="00A95CC1">
            <w:pPr>
              <w:pStyle w:val="Prrafodelista"/>
              <w:numPr>
                <w:ilvl w:val="3"/>
                <w:numId w:val="55"/>
              </w:numPr>
              <w:jc w:val="both"/>
              <w:rPr>
                <w:rFonts w:ascii="Arial" w:hAnsi="Arial" w:cs="Arial"/>
                <w:b/>
                <w:sz w:val="24"/>
                <w:szCs w:val="24"/>
                <w:lang w:val="es-CO"/>
              </w:rPr>
            </w:pPr>
            <w:r w:rsidRPr="00E32C7D">
              <w:rPr>
                <w:rFonts w:ascii="Arial" w:hAnsi="Arial" w:cs="Arial"/>
                <w:b/>
                <w:sz w:val="24"/>
                <w:szCs w:val="24"/>
                <w:lang w:val="es-CO"/>
              </w:rPr>
              <w:t>Organigrama</w:t>
            </w:r>
          </w:p>
        </w:tc>
      </w:tr>
      <w:tr w:rsidR="00E32C7D" w:rsidRPr="00E32C7D" w14:paraId="281363D2" w14:textId="77777777" w:rsidTr="00062BBF">
        <w:tc>
          <w:tcPr>
            <w:tcW w:w="9350" w:type="dxa"/>
          </w:tcPr>
          <w:p w14:paraId="6D9637B0" w14:textId="038B6C15" w:rsidR="00615D41" w:rsidRDefault="00615D41" w:rsidP="00E32C7D">
            <w:pPr>
              <w:jc w:val="center"/>
              <w:rPr>
                <w:noProof/>
              </w:rPr>
            </w:pPr>
          </w:p>
          <w:p w14:paraId="16BE2418" w14:textId="177B649E" w:rsidR="00412FA5" w:rsidRDefault="00412FA5" w:rsidP="00E32C7D">
            <w:pPr>
              <w:jc w:val="center"/>
              <w:rPr>
                <w:noProof/>
              </w:rPr>
            </w:pPr>
          </w:p>
          <w:p w14:paraId="73CFC834" w14:textId="77777777" w:rsidR="00412FA5" w:rsidRDefault="00412FA5" w:rsidP="00E32C7D">
            <w:pPr>
              <w:jc w:val="center"/>
              <w:rPr>
                <w:noProof/>
              </w:rPr>
            </w:pPr>
          </w:p>
          <w:p w14:paraId="5E0B750A" w14:textId="01818134" w:rsidR="00E32C7D" w:rsidRDefault="00615D41" w:rsidP="00E32C7D">
            <w:pPr>
              <w:jc w:val="center"/>
              <w:rPr>
                <w:rFonts w:ascii="Arial" w:hAnsi="Arial" w:cs="Arial"/>
                <w:b/>
                <w:sz w:val="24"/>
                <w:szCs w:val="24"/>
                <w:lang w:val="es-CO"/>
              </w:rPr>
            </w:pPr>
            <w:r>
              <w:rPr>
                <w:noProof/>
              </w:rPr>
              <w:drawing>
                <wp:inline distT="0" distB="0" distL="0" distR="0" wp14:anchorId="5B26D46D" wp14:editId="027FF25D">
                  <wp:extent cx="5094877" cy="3429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8942" t="39624" r="22436" b="17617"/>
                          <a:stretch/>
                        </pic:blipFill>
                        <pic:spPr bwMode="auto">
                          <a:xfrm>
                            <a:off x="0" y="0"/>
                            <a:ext cx="5135415" cy="3456283"/>
                          </a:xfrm>
                          <a:prstGeom prst="rect">
                            <a:avLst/>
                          </a:prstGeom>
                          <a:ln>
                            <a:noFill/>
                          </a:ln>
                          <a:extLst>
                            <a:ext uri="{53640926-AAD7-44D8-BBD7-CCE9431645EC}">
                              <a14:shadowObscured xmlns:a14="http://schemas.microsoft.com/office/drawing/2010/main"/>
                            </a:ext>
                          </a:extLst>
                        </pic:spPr>
                      </pic:pic>
                    </a:graphicData>
                  </a:graphic>
                </wp:inline>
              </w:drawing>
            </w:r>
          </w:p>
          <w:p w14:paraId="604649D5" w14:textId="054065AF" w:rsidR="00412FA5" w:rsidRDefault="00412FA5" w:rsidP="00E32C7D">
            <w:pPr>
              <w:jc w:val="center"/>
              <w:rPr>
                <w:rFonts w:ascii="Arial" w:hAnsi="Arial" w:cs="Arial"/>
                <w:b/>
                <w:sz w:val="24"/>
                <w:szCs w:val="24"/>
                <w:lang w:val="es-CO"/>
              </w:rPr>
            </w:pPr>
          </w:p>
          <w:p w14:paraId="1289A88B" w14:textId="77777777" w:rsidR="00412FA5" w:rsidRDefault="00412FA5" w:rsidP="00E32C7D">
            <w:pPr>
              <w:jc w:val="center"/>
              <w:rPr>
                <w:rFonts w:ascii="Arial" w:hAnsi="Arial" w:cs="Arial"/>
                <w:b/>
                <w:sz w:val="24"/>
                <w:szCs w:val="24"/>
                <w:lang w:val="es-CO"/>
              </w:rPr>
            </w:pPr>
          </w:p>
          <w:p w14:paraId="7895DB85" w14:textId="77777777" w:rsidR="00645DB2" w:rsidRPr="00E32C7D" w:rsidRDefault="00645DB2" w:rsidP="00E32C7D">
            <w:pPr>
              <w:jc w:val="center"/>
              <w:rPr>
                <w:rFonts w:ascii="Arial" w:hAnsi="Arial" w:cs="Arial"/>
                <w:b/>
                <w:sz w:val="24"/>
                <w:szCs w:val="24"/>
                <w:lang w:val="es-CO"/>
              </w:rPr>
            </w:pPr>
          </w:p>
        </w:tc>
      </w:tr>
    </w:tbl>
    <w:p w14:paraId="2FB06ACE" w14:textId="77777777" w:rsidR="00E32C7D" w:rsidRDefault="00E32C7D" w:rsidP="00E32C7D">
      <w:pPr>
        <w:pStyle w:val="Prrafodelista"/>
        <w:ind w:left="1080"/>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AE5448" w14:paraId="1089DFD2" w14:textId="77777777" w:rsidTr="00B94839">
        <w:tc>
          <w:tcPr>
            <w:tcW w:w="2677" w:type="dxa"/>
            <w:vMerge w:val="restart"/>
          </w:tcPr>
          <w:p w14:paraId="2BF7CD92" w14:textId="4E0C4BF7" w:rsidR="00AE5448" w:rsidRDefault="006213E7" w:rsidP="00B94839">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92032" behindDoc="0" locked="0" layoutInCell="1" allowOverlap="1" wp14:anchorId="48CB1CCB" wp14:editId="64E79F26">
                  <wp:simplePos x="0" y="0"/>
                  <wp:positionH relativeFrom="margin">
                    <wp:posOffset>586775</wp:posOffset>
                  </wp:positionH>
                  <wp:positionV relativeFrom="margin">
                    <wp:posOffset>30428</wp:posOffset>
                  </wp:positionV>
                  <wp:extent cx="466725" cy="466725"/>
                  <wp:effectExtent l="0" t="0" r="9525" b="9525"/>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5C961588" w14:textId="77777777" w:rsidR="00AE5448" w:rsidRPr="00337590" w:rsidRDefault="00AE5448"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04C4E4CB" w14:textId="77777777" w:rsidR="00AE5448" w:rsidRPr="00337590" w:rsidRDefault="00AE5448"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AE5448" w14:paraId="48B5EAAA" w14:textId="77777777" w:rsidTr="00B94839">
        <w:tc>
          <w:tcPr>
            <w:tcW w:w="2677" w:type="dxa"/>
            <w:vMerge/>
          </w:tcPr>
          <w:p w14:paraId="145C24E1" w14:textId="77777777" w:rsidR="00AE5448" w:rsidRDefault="00AE5448" w:rsidP="00B94839">
            <w:pPr>
              <w:jc w:val="center"/>
              <w:rPr>
                <w:rFonts w:ascii="Arial" w:hAnsi="Arial" w:cs="Arial"/>
                <w:b/>
                <w:color w:val="000000" w:themeColor="text1"/>
                <w:sz w:val="36"/>
                <w:szCs w:val="36"/>
                <w:lang w:val="es-CO"/>
              </w:rPr>
            </w:pPr>
          </w:p>
        </w:tc>
        <w:tc>
          <w:tcPr>
            <w:tcW w:w="4689" w:type="dxa"/>
            <w:gridSpan w:val="3"/>
            <w:vMerge/>
          </w:tcPr>
          <w:p w14:paraId="2DFF77F3" w14:textId="77777777" w:rsidR="00AE5448" w:rsidRDefault="00AE5448" w:rsidP="00B94839">
            <w:pPr>
              <w:jc w:val="center"/>
              <w:rPr>
                <w:rFonts w:ascii="Arial" w:hAnsi="Arial" w:cs="Arial"/>
                <w:b/>
                <w:color w:val="000000" w:themeColor="text1"/>
                <w:sz w:val="36"/>
                <w:szCs w:val="36"/>
                <w:lang w:val="es-CO"/>
              </w:rPr>
            </w:pPr>
          </w:p>
        </w:tc>
        <w:tc>
          <w:tcPr>
            <w:tcW w:w="1984" w:type="dxa"/>
          </w:tcPr>
          <w:p w14:paraId="3CA95F33" w14:textId="77777777" w:rsidR="00AE5448" w:rsidRPr="00337590" w:rsidRDefault="00AE5448"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AE5448" w14:paraId="09D955A3" w14:textId="77777777" w:rsidTr="00B94839">
        <w:tc>
          <w:tcPr>
            <w:tcW w:w="2677" w:type="dxa"/>
            <w:vMerge/>
          </w:tcPr>
          <w:p w14:paraId="05F84C03" w14:textId="77777777" w:rsidR="00AE5448" w:rsidRDefault="00AE5448" w:rsidP="00B94839">
            <w:pPr>
              <w:jc w:val="center"/>
              <w:rPr>
                <w:rFonts w:ascii="Arial" w:hAnsi="Arial" w:cs="Arial"/>
                <w:b/>
                <w:color w:val="000000" w:themeColor="text1"/>
                <w:sz w:val="36"/>
                <w:szCs w:val="36"/>
                <w:lang w:val="es-CO"/>
              </w:rPr>
            </w:pPr>
          </w:p>
        </w:tc>
        <w:tc>
          <w:tcPr>
            <w:tcW w:w="4689" w:type="dxa"/>
            <w:gridSpan w:val="3"/>
            <w:vMerge/>
          </w:tcPr>
          <w:p w14:paraId="2188B0CF" w14:textId="77777777" w:rsidR="00AE5448" w:rsidRDefault="00AE5448" w:rsidP="00B94839">
            <w:pPr>
              <w:jc w:val="center"/>
              <w:rPr>
                <w:rFonts w:ascii="Arial" w:hAnsi="Arial" w:cs="Arial"/>
                <w:b/>
                <w:color w:val="000000" w:themeColor="text1"/>
                <w:sz w:val="36"/>
                <w:szCs w:val="36"/>
                <w:lang w:val="es-CO"/>
              </w:rPr>
            </w:pPr>
          </w:p>
        </w:tc>
        <w:tc>
          <w:tcPr>
            <w:tcW w:w="1984" w:type="dxa"/>
          </w:tcPr>
          <w:p w14:paraId="13F3C500" w14:textId="689769F0"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412FA5">
              <w:rPr>
                <w:rFonts w:ascii="Arial" w:hAnsi="Arial" w:cs="Arial"/>
                <w:color w:val="000000" w:themeColor="text1"/>
                <w:sz w:val="24"/>
                <w:szCs w:val="24"/>
                <w:lang w:val="es-CO"/>
              </w:rPr>
              <w:t>16</w:t>
            </w:r>
            <w:r>
              <w:rPr>
                <w:rFonts w:ascii="Arial" w:hAnsi="Arial" w:cs="Arial"/>
                <w:color w:val="000000" w:themeColor="text1"/>
                <w:sz w:val="24"/>
                <w:szCs w:val="24"/>
                <w:lang w:val="es-CO"/>
              </w:rPr>
              <w:t xml:space="preserve"> de </w:t>
            </w:r>
          </w:p>
        </w:tc>
      </w:tr>
      <w:tr w:rsidR="00AE5448" w14:paraId="2EBC9F4F" w14:textId="77777777" w:rsidTr="00B94839">
        <w:tc>
          <w:tcPr>
            <w:tcW w:w="3229" w:type="dxa"/>
            <w:gridSpan w:val="2"/>
          </w:tcPr>
          <w:p w14:paraId="71B71060" w14:textId="77777777"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16FC1BA1" w14:textId="77777777"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60BCA091" w14:textId="77777777" w:rsidR="00AE5448"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3F68B38B" w14:textId="77777777" w:rsidR="00AE5448" w:rsidRPr="00337590" w:rsidRDefault="00AE5448"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35201CA6" w14:textId="77777777" w:rsidR="00AE5448" w:rsidRPr="00AE5448" w:rsidRDefault="00AE5448" w:rsidP="00AE544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E32C7D" w14:paraId="1A756EA2" w14:textId="77777777" w:rsidTr="00B2381C">
        <w:tc>
          <w:tcPr>
            <w:tcW w:w="9350" w:type="dxa"/>
            <w:shd w:val="clear" w:color="auto" w:fill="F2F2F2" w:themeFill="background1" w:themeFillShade="F2"/>
          </w:tcPr>
          <w:p w14:paraId="4C274B02" w14:textId="57952866" w:rsidR="00E32C7D" w:rsidRPr="00B2381C" w:rsidRDefault="00B2381C" w:rsidP="00A95CC1">
            <w:pPr>
              <w:pStyle w:val="Ttulo3"/>
              <w:numPr>
                <w:ilvl w:val="2"/>
                <w:numId w:val="55"/>
              </w:numPr>
              <w:outlineLvl w:val="2"/>
              <w:rPr>
                <w:lang w:val="es-CO"/>
              </w:rPr>
            </w:pPr>
            <w:bookmarkStart w:id="24" w:name="_Toc61261347"/>
            <w:r>
              <w:rPr>
                <w:lang w:val="es-CO"/>
              </w:rPr>
              <w:t>Representante de la dirección.</w:t>
            </w:r>
            <w:bookmarkEnd w:id="24"/>
          </w:p>
        </w:tc>
      </w:tr>
      <w:tr w:rsidR="00E32C7D" w:rsidRPr="009C0C12" w14:paraId="12F84C5D" w14:textId="77777777" w:rsidTr="00E32C7D">
        <w:tc>
          <w:tcPr>
            <w:tcW w:w="9350" w:type="dxa"/>
          </w:tcPr>
          <w:p w14:paraId="26220DB3" w14:textId="77777777" w:rsidR="00B2381C" w:rsidRDefault="00B2381C" w:rsidP="00E32C7D">
            <w:pPr>
              <w:jc w:val="both"/>
              <w:rPr>
                <w:rFonts w:ascii="Arial" w:hAnsi="Arial" w:cs="Arial"/>
                <w:sz w:val="24"/>
                <w:szCs w:val="24"/>
                <w:lang w:val="es-CO"/>
              </w:rPr>
            </w:pPr>
          </w:p>
          <w:p w14:paraId="0374657F" w14:textId="77777777" w:rsidR="00B2381C" w:rsidRDefault="00B2381C" w:rsidP="00E32C7D">
            <w:pPr>
              <w:jc w:val="both"/>
              <w:rPr>
                <w:rFonts w:ascii="Arial" w:hAnsi="Arial" w:cs="Arial"/>
                <w:sz w:val="24"/>
                <w:szCs w:val="24"/>
                <w:lang w:val="es-CO"/>
              </w:rPr>
            </w:pPr>
            <w:r w:rsidRPr="00B2381C">
              <w:rPr>
                <w:rFonts w:ascii="Arial" w:hAnsi="Arial" w:cs="Arial"/>
                <w:sz w:val="24"/>
                <w:szCs w:val="24"/>
                <w:lang w:val="es-CO"/>
              </w:rPr>
              <w:t xml:space="preserve">El Consejo de Administración ha designado como representante </w:t>
            </w:r>
            <w:r>
              <w:rPr>
                <w:rFonts w:ascii="Arial" w:hAnsi="Arial" w:cs="Arial"/>
                <w:sz w:val="24"/>
                <w:szCs w:val="24"/>
                <w:lang w:val="es-CO"/>
              </w:rPr>
              <w:t xml:space="preserve">del </w:t>
            </w:r>
            <w:r w:rsidRPr="00B2381C">
              <w:rPr>
                <w:rFonts w:ascii="Arial" w:hAnsi="Arial" w:cs="Arial"/>
                <w:sz w:val="24"/>
                <w:szCs w:val="24"/>
                <w:lang w:val="es-CO"/>
              </w:rPr>
              <w:t>Si</w:t>
            </w:r>
            <w:r>
              <w:rPr>
                <w:rFonts w:ascii="Arial" w:hAnsi="Arial" w:cs="Arial"/>
                <w:sz w:val="24"/>
                <w:szCs w:val="24"/>
                <w:lang w:val="es-CO"/>
              </w:rPr>
              <w:t xml:space="preserve">stema de Gestión de la Calidad </w:t>
            </w:r>
            <w:r w:rsidRPr="00B2381C">
              <w:rPr>
                <w:rFonts w:ascii="Arial" w:hAnsi="Arial" w:cs="Arial"/>
                <w:sz w:val="24"/>
                <w:szCs w:val="24"/>
                <w:lang w:val="es-CO"/>
              </w:rPr>
              <w:t>a la Ger</w:t>
            </w:r>
            <w:r>
              <w:rPr>
                <w:rFonts w:ascii="Arial" w:hAnsi="Arial" w:cs="Arial"/>
                <w:sz w:val="24"/>
                <w:szCs w:val="24"/>
                <w:lang w:val="es-CO"/>
              </w:rPr>
              <w:t>encia General de COOPROPIEDAD.</w:t>
            </w:r>
          </w:p>
          <w:p w14:paraId="236667F8" w14:textId="77777777" w:rsidR="00B2381C" w:rsidRDefault="00B2381C" w:rsidP="00E32C7D">
            <w:pPr>
              <w:jc w:val="both"/>
              <w:rPr>
                <w:rFonts w:ascii="Arial" w:hAnsi="Arial" w:cs="Arial"/>
                <w:sz w:val="24"/>
                <w:szCs w:val="24"/>
                <w:lang w:val="es-CO"/>
              </w:rPr>
            </w:pPr>
          </w:p>
          <w:p w14:paraId="2AAF5CBA" w14:textId="77777777" w:rsidR="00B2381C" w:rsidRDefault="00B2381C" w:rsidP="00E32C7D">
            <w:pPr>
              <w:jc w:val="both"/>
              <w:rPr>
                <w:rFonts w:ascii="Arial" w:hAnsi="Arial" w:cs="Arial"/>
                <w:sz w:val="24"/>
                <w:szCs w:val="24"/>
                <w:lang w:val="es-CO"/>
              </w:rPr>
            </w:pPr>
            <w:r w:rsidRPr="00B2381C">
              <w:rPr>
                <w:rFonts w:ascii="Arial" w:hAnsi="Arial" w:cs="Arial"/>
                <w:sz w:val="24"/>
                <w:szCs w:val="24"/>
                <w:lang w:val="es-CO"/>
              </w:rPr>
              <w:t xml:space="preserve">El representante de la dirección tiene la autoridad y responsabilidad para: </w:t>
            </w:r>
          </w:p>
          <w:p w14:paraId="248517ED" w14:textId="77777777" w:rsidR="00B2381C" w:rsidRDefault="00B2381C" w:rsidP="00E32C7D">
            <w:pPr>
              <w:jc w:val="both"/>
              <w:rPr>
                <w:rFonts w:ascii="Arial" w:hAnsi="Arial" w:cs="Arial"/>
                <w:sz w:val="24"/>
                <w:szCs w:val="24"/>
                <w:lang w:val="es-CO"/>
              </w:rPr>
            </w:pPr>
          </w:p>
          <w:p w14:paraId="20F39619" w14:textId="77777777" w:rsidR="00E32C7D" w:rsidRPr="00B2381C" w:rsidRDefault="00B2381C" w:rsidP="00A95CC1">
            <w:pPr>
              <w:pStyle w:val="Prrafodelista"/>
              <w:numPr>
                <w:ilvl w:val="0"/>
                <w:numId w:val="12"/>
              </w:numPr>
              <w:jc w:val="both"/>
              <w:rPr>
                <w:rFonts w:ascii="Arial" w:hAnsi="Arial" w:cs="Arial"/>
                <w:b/>
                <w:color w:val="000000" w:themeColor="text1"/>
                <w:sz w:val="24"/>
                <w:szCs w:val="24"/>
                <w:lang w:val="es-CO"/>
              </w:rPr>
            </w:pPr>
            <w:r>
              <w:rPr>
                <w:rFonts w:ascii="Arial" w:hAnsi="Arial" w:cs="Arial"/>
                <w:sz w:val="24"/>
                <w:szCs w:val="24"/>
                <w:lang w:val="es-CO"/>
              </w:rPr>
              <w:t>Asegurarse que los procesos están generando y proporcionando las salidas previstas.</w:t>
            </w:r>
          </w:p>
          <w:p w14:paraId="3BD1FCFF" w14:textId="77777777" w:rsidR="00B2381C" w:rsidRPr="00B2381C" w:rsidRDefault="00B2381C" w:rsidP="00B2381C">
            <w:pPr>
              <w:pStyle w:val="Prrafodelista"/>
              <w:jc w:val="both"/>
              <w:rPr>
                <w:rFonts w:ascii="Arial" w:hAnsi="Arial" w:cs="Arial"/>
                <w:b/>
                <w:color w:val="000000" w:themeColor="text1"/>
                <w:sz w:val="24"/>
                <w:szCs w:val="24"/>
                <w:lang w:val="es-CO"/>
              </w:rPr>
            </w:pPr>
          </w:p>
          <w:p w14:paraId="01E39A28" w14:textId="3CD14C60" w:rsidR="00B2381C" w:rsidRPr="00B2381C" w:rsidRDefault="00B2381C" w:rsidP="00A95CC1">
            <w:pPr>
              <w:pStyle w:val="Prrafodelista"/>
              <w:numPr>
                <w:ilvl w:val="0"/>
                <w:numId w:val="12"/>
              </w:numPr>
              <w:jc w:val="both"/>
              <w:rPr>
                <w:rFonts w:ascii="Arial" w:hAnsi="Arial" w:cs="Arial"/>
                <w:b/>
                <w:color w:val="000000" w:themeColor="text1"/>
                <w:sz w:val="24"/>
                <w:szCs w:val="24"/>
                <w:lang w:val="es-CO"/>
              </w:rPr>
            </w:pPr>
            <w:r>
              <w:rPr>
                <w:rFonts w:ascii="Arial" w:hAnsi="Arial" w:cs="Arial"/>
                <w:sz w:val="24"/>
                <w:szCs w:val="24"/>
                <w:lang w:val="es-CO"/>
              </w:rPr>
              <w:t xml:space="preserve">Informar al </w:t>
            </w:r>
            <w:r w:rsidR="0065402B">
              <w:rPr>
                <w:rFonts w:ascii="Arial" w:hAnsi="Arial" w:cs="Arial"/>
                <w:sz w:val="24"/>
                <w:szCs w:val="24"/>
                <w:lang w:val="es-CO"/>
              </w:rPr>
              <w:t>C</w:t>
            </w:r>
            <w:r>
              <w:rPr>
                <w:rFonts w:ascii="Arial" w:hAnsi="Arial" w:cs="Arial"/>
                <w:sz w:val="24"/>
                <w:szCs w:val="24"/>
                <w:lang w:val="es-CO"/>
              </w:rPr>
              <w:t>onsejo de administración de la cooperativa sobre el desempeño del sistema de gestión de la calidad y sobre las oportunidades de mejora.</w:t>
            </w:r>
          </w:p>
          <w:p w14:paraId="139DAA01" w14:textId="77777777" w:rsidR="00B2381C" w:rsidRPr="00B2381C" w:rsidRDefault="00B2381C" w:rsidP="00B2381C">
            <w:pPr>
              <w:jc w:val="both"/>
              <w:rPr>
                <w:rFonts w:ascii="Arial" w:hAnsi="Arial" w:cs="Arial"/>
                <w:b/>
                <w:color w:val="000000" w:themeColor="text1"/>
                <w:sz w:val="24"/>
                <w:szCs w:val="24"/>
                <w:lang w:val="es-CO"/>
              </w:rPr>
            </w:pPr>
          </w:p>
          <w:p w14:paraId="228FA80F" w14:textId="2D8FF1F7" w:rsidR="00B2381C" w:rsidRPr="00B2381C" w:rsidRDefault="00B2381C" w:rsidP="00A95CC1">
            <w:pPr>
              <w:pStyle w:val="Prrafodelista"/>
              <w:numPr>
                <w:ilvl w:val="0"/>
                <w:numId w:val="12"/>
              </w:numPr>
              <w:jc w:val="both"/>
              <w:rPr>
                <w:rFonts w:ascii="Arial" w:hAnsi="Arial" w:cs="Arial"/>
                <w:b/>
                <w:color w:val="000000" w:themeColor="text1"/>
                <w:sz w:val="24"/>
                <w:szCs w:val="24"/>
                <w:lang w:val="es-CO"/>
              </w:rPr>
            </w:pPr>
            <w:r>
              <w:rPr>
                <w:rFonts w:ascii="Arial" w:hAnsi="Arial" w:cs="Arial"/>
                <w:sz w:val="24"/>
                <w:szCs w:val="24"/>
                <w:lang w:val="es-CO"/>
              </w:rPr>
              <w:t xml:space="preserve">Asegurarse de que se promueve el enfoque al </w:t>
            </w:r>
            <w:r w:rsidR="000C75C5">
              <w:rPr>
                <w:rFonts w:ascii="Arial" w:hAnsi="Arial" w:cs="Arial"/>
                <w:sz w:val="24"/>
                <w:szCs w:val="24"/>
                <w:lang w:val="es-CO"/>
              </w:rPr>
              <w:t>asociado</w:t>
            </w:r>
            <w:r>
              <w:rPr>
                <w:rFonts w:ascii="Arial" w:hAnsi="Arial" w:cs="Arial"/>
                <w:sz w:val="24"/>
                <w:szCs w:val="24"/>
                <w:lang w:val="es-CO"/>
              </w:rPr>
              <w:t xml:space="preserve"> en toda la organización.</w:t>
            </w:r>
          </w:p>
          <w:p w14:paraId="7C2EFAB2" w14:textId="77777777" w:rsidR="00B2381C" w:rsidRPr="00B2381C" w:rsidRDefault="00B2381C" w:rsidP="00B2381C">
            <w:pPr>
              <w:jc w:val="both"/>
              <w:rPr>
                <w:rFonts w:ascii="Arial" w:hAnsi="Arial" w:cs="Arial"/>
                <w:b/>
                <w:color w:val="000000" w:themeColor="text1"/>
                <w:sz w:val="24"/>
                <w:szCs w:val="24"/>
                <w:lang w:val="es-CO"/>
              </w:rPr>
            </w:pPr>
          </w:p>
          <w:p w14:paraId="7F12B8B4" w14:textId="77777777" w:rsidR="00B2381C" w:rsidRPr="00412FA5" w:rsidRDefault="00B2381C" w:rsidP="00A95CC1">
            <w:pPr>
              <w:pStyle w:val="Prrafodelista"/>
              <w:numPr>
                <w:ilvl w:val="0"/>
                <w:numId w:val="12"/>
              </w:numPr>
              <w:jc w:val="both"/>
              <w:rPr>
                <w:rFonts w:ascii="Arial" w:hAnsi="Arial" w:cs="Arial"/>
                <w:b/>
                <w:color w:val="000000" w:themeColor="text1"/>
                <w:sz w:val="24"/>
                <w:szCs w:val="24"/>
                <w:lang w:val="es-CO"/>
              </w:rPr>
            </w:pPr>
            <w:r>
              <w:rPr>
                <w:rFonts w:ascii="Arial" w:hAnsi="Arial" w:cs="Arial"/>
                <w:sz w:val="24"/>
                <w:szCs w:val="24"/>
                <w:lang w:val="es-CO"/>
              </w:rPr>
              <w:t>Asegurarse de que la integridad del sistema de gestión de la calidad se mantiene cuando se planifican e implementan cambios en el sistema de gestión de la calidad.</w:t>
            </w:r>
          </w:p>
          <w:p w14:paraId="31548829" w14:textId="13C81D24" w:rsidR="00412FA5" w:rsidRPr="00412FA5" w:rsidRDefault="00412FA5" w:rsidP="00412FA5">
            <w:pPr>
              <w:jc w:val="both"/>
              <w:rPr>
                <w:rFonts w:ascii="Arial" w:hAnsi="Arial" w:cs="Arial"/>
                <w:b/>
                <w:color w:val="000000" w:themeColor="text1"/>
                <w:sz w:val="24"/>
                <w:szCs w:val="24"/>
                <w:lang w:val="es-CO"/>
              </w:rPr>
            </w:pPr>
          </w:p>
        </w:tc>
      </w:tr>
      <w:tr w:rsidR="00E32C7D" w14:paraId="502868F8" w14:textId="77777777" w:rsidTr="00B2381C">
        <w:tc>
          <w:tcPr>
            <w:tcW w:w="9350" w:type="dxa"/>
            <w:shd w:val="clear" w:color="auto" w:fill="F2F2F2" w:themeFill="background1" w:themeFillShade="F2"/>
          </w:tcPr>
          <w:p w14:paraId="5A96397D" w14:textId="31301BB8" w:rsidR="00E32C7D" w:rsidRPr="00B2381C" w:rsidRDefault="00B2381C" w:rsidP="00A95CC1">
            <w:pPr>
              <w:pStyle w:val="Ttulo1"/>
              <w:numPr>
                <w:ilvl w:val="0"/>
                <w:numId w:val="55"/>
              </w:numPr>
              <w:outlineLvl w:val="0"/>
              <w:rPr>
                <w:lang w:val="es-CO"/>
              </w:rPr>
            </w:pPr>
            <w:bookmarkStart w:id="25" w:name="_Toc61261348"/>
            <w:r>
              <w:rPr>
                <w:lang w:val="es-CO"/>
              </w:rPr>
              <w:t>PLANIFICACIÓN</w:t>
            </w:r>
            <w:bookmarkEnd w:id="25"/>
          </w:p>
        </w:tc>
      </w:tr>
      <w:tr w:rsidR="00E32C7D" w:rsidRPr="009C0C12" w14:paraId="46CDB04C" w14:textId="77777777" w:rsidTr="00B2381C">
        <w:tc>
          <w:tcPr>
            <w:tcW w:w="9350" w:type="dxa"/>
            <w:shd w:val="clear" w:color="auto" w:fill="F2F2F2" w:themeFill="background1" w:themeFillShade="F2"/>
          </w:tcPr>
          <w:p w14:paraId="394FD5E6" w14:textId="521775A5" w:rsidR="00E32C7D" w:rsidRPr="00AC441E" w:rsidRDefault="00B2381C" w:rsidP="00A95CC1">
            <w:pPr>
              <w:pStyle w:val="Ttulo2"/>
              <w:numPr>
                <w:ilvl w:val="1"/>
                <w:numId w:val="55"/>
              </w:numPr>
              <w:outlineLvl w:val="1"/>
            </w:pPr>
            <w:bookmarkStart w:id="26" w:name="_Toc61261349"/>
            <w:r w:rsidRPr="00AC441E">
              <w:t>ACCIONES PARA ABORDAR RIESGOS Y OPORTUNIDADES</w:t>
            </w:r>
            <w:bookmarkEnd w:id="26"/>
          </w:p>
        </w:tc>
      </w:tr>
      <w:tr w:rsidR="00B2381C" w14:paraId="4CB19A3C" w14:textId="77777777" w:rsidTr="00B2381C">
        <w:tc>
          <w:tcPr>
            <w:tcW w:w="9350" w:type="dxa"/>
            <w:shd w:val="clear" w:color="auto" w:fill="F2F2F2" w:themeFill="background1" w:themeFillShade="F2"/>
          </w:tcPr>
          <w:p w14:paraId="5BF121FC" w14:textId="25F9CA2A" w:rsidR="00B2381C" w:rsidRPr="00B2381C" w:rsidRDefault="00B2381C" w:rsidP="00A95CC1">
            <w:pPr>
              <w:pStyle w:val="Ttulo3"/>
              <w:numPr>
                <w:ilvl w:val="2"/>
                <w:numId w:val="55"/>
              </w:numPr>
              <w:outlineLvl w:val="2"/>
              <w:rPr>
                <w:lang w:val="es-CO"/>
              </w:rPr>
            </w:pPr>
            <w:bookmarkStart w:id="27" w:name="_Toc61261350"/>
            <w:r>
              <w:rPr>
                <w:lang w:val="es-CO"/>
              </w:rPr>
              <w:t>Consideraciones</w:t>
            </w:r>
            <w:bookmarkEnd w:id="27"/>
          </w:p>
        </w:tc>
      </w:tr>
      <w:tr w:rsidR="00B2381C" w:rsidRPr="00000DFB" w14:paraId="6E9207D2" w14:textId="77777777" w:rsidTr="00E32C7D">
        <w:tc>
          <w:tcPr>
            <w:tcW w:w="9350" w:type="dxa"/>
          </w:tcPr>
          <w:p w14:paraId="39637B60" w14:textId="77777777" w:rsidR="00000DFB" w:rsidRDefault="00000DFB" w:rsidP="00E32C7D">
            <w:pPr>
              <w:jc w:val="both"/>
              <w:rPr>
                <w:rFonts w:ascii="Arial" w:hAnsi="Arial" w:cs="Arial"/>
                <w:bCs/>
                <w:color w:val="000000" w:themeColor="text1"/>
                <w:sz w:val="24"/>
                <w:szCs w:val="24"/>
                <w:lang w:val="es-CO"/>
              </w:rPr>
            </w:pPr>
          </w:p>
          <w:p w14:paraId="1B3F51BE" w14:textId="7508BB43" w:rsidR="00000DFB" w:rsidRDefault="00000DFB" w:rsidP="00E32C7D">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Las consideraciones generales para tener en cuenta en las acciones para abordar riesgos y oportunidades se definen en:</w:t>
            </w:r>
          </w:p>
          <w:p w14:paraId="26353274" w14:textId="77777777" w:rsidR="00000DFB" w:rsidRDefault="00000DFB" w:rsidP="00E32C7D">
            <w:pPr>
              <w:jc w:val="both"/>
              <w:rPr>
                <w:rFonts w:ascii="Arial" w:hAnsi="Arial" w:cs="Arial"/>
                <w:bCs/>
                <w:color w:val="000000" w:themeColor="text1"/>
                <w:sz w:val="24"/>
                <w:szCs w:val="24"/>
                <w:lang w:val="es-CO"/>
              </w:rPr>
            </w:pPr>
          </w:p>
          <w:p w14:paraId="020EE8DB" w14:textId="77777777" w:rsidR="00B2381C" w:rsidRPr="004C7878" w:rsidRDefault="00000DFB" w:rsidP="00A95CC1">
            <w:pPr>
              <w:pStyle w:val="Prrafodelista"/>
              <w:numPr>
                <w:ilvl w:val="0"/>
                <w:numId w:val="17"/>
              </w:numPr>
              <w:jc w:val="both"/>
              <w:rPr>
                <w:rFonts w:ascii="Arial" w:hAnsi="Arial" w:cs="Arial"/>
                <w:bCs/>
                <w:color w:val="000000" w:themeColor="text1"/>
                <w:sz w:val="24"/>
                <w:szCs w:val="24"/>
                <w:lang w:val="es-CO"/>
              </w:rPr>
            </w:pPr>
            <w:r w:rsidRPr="004C7878">
              <w:rPr>
                <w:rFonts w:ascii="Arial" w:hAnsi="Arial" w:cs="Arial"/>
                <w:bCs/>
                <w:color w:val="000000" w:themeColor="text1"/>
                <w:sz w:val="24"/>
                <w:szCs w:val="24"/>
                <w:lang w:val="es-CO"/>
              </w:rPr>
              <w:t>MATRIZ DOFA DE COOPROPIEDAD.</w:t>
            </w:r>
          </w:p>
          <w:p w14:paraId="5476D9E5" w14:textId="61DD4E3A" w:rsidR="00000DFB" w:rsidRPr="00000DFB" w:rsidRDefault="00000DFB" w:rsidP="00000DFB">
            <w:pPr>
              <w:pStyle w:val="Prrafodelista"/>
              <w:ind w:left="780"/>
              <w:jc w:val="both"/>
              <w:rPr>
                <w:rFonts w:ascii="Arial" w:hAnsi="Arial" w:cs="Arial"/>
                <w:bCs/>
                <w:color w:val="000000" w:themeColor="text1"/>
                <w:sz w:val="24"/>
                <w:szCs w:val="24"/>
                <w:lang w:val="es-CO"/>
              </w:rPr>
            </w:pPr>
          </w:p>
        </w:tc>
      </w:tr>
      <w:tr w:rsidR="003C1CD6" w14:paraId="6B0F7FEE" w14:textId="77777777" w:rsidTr="003C1CD6">
        <w:tc>
          <w:tcPr>
            <w:tcW w:w="9350" w:type="dxa"/>
            <w:shd w:val="clear" w:color="auto" w:fill="F2F2F2" w:themeFill="background1" w:themeFillShade="F2"/>
          </w:tcPr>
          <w:p w14:paraId="7342F720" w14:textId="286CBF5A" w:rsidR="003C1CD6" w:rsidRPr="003C1CD6" w:rsidRDefault="003C1CD6" w:rsidP="00A95CC1">
            <w:pPr>
              <w:pStyle w:val="Ttulo3"/>
              <w:numPr>
                <w:ilvl w:val="2"/>
                <w:numId w:val="55"/>
              </w:numPr>
              <w:outlineLvl w:val="2"/>
              <w:rPr>
                <w:lang w:val="es-CO"/>
              </w:rPr>
            </w:pPr>
            <w:bookmarkStart w:id="28" w:name="_Toc61261351"/>
            <w:r>
              <w:rPr>
                <w:lang w:val="es-CO"/>
              </w:rPr>
              <w:t>Planificación</w:t>
            </w:r>
            <w:bookmarkEnd w:id="28"/>
          </w:p>
        </w:tc>
      </w:tr>
      <w:tr w:rsidR="003C1CD6" w:rsidRPr="009C0C12" w14:paraId="7670BF54" w14:textId="77777777" w:rsidTr="00E32C7D">
        <w:tc>
          <w:tcPr>
            <w:tcW w:w="9350" w:type="dxa"/>
          </w:tcPr>
          <w:p w14:paraId="3545A4F1" w14:textId="77777777" w:rsidR="003C1CD6" w:rsidRDefault="003C1CD6" w:rsidP="00000DFB">
            <w:pPr>
              <w:jc w:val="both"/>
              <w:rPr>
                <w:rFonts w:ascii="Arial" w:hAnsi="Arial" w:cs="Arial"/>
                <w:b/>
                <w:color w:val="000000" w:themeColor="text1"/>
                <w:sz w:val="24"/>
                <w:szCs w:val="24"/>
                <w:lang w:val="es-CO"/>
              </w:rPr>
            </w:pPr>
          </w:p>
          <w:p w14:paraId="26FCD0C8" w14:textId="77777777" w:rsidR="00000DFB" w:rsidRDefault="00000DFB" w:rsidP="00000DF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 realiza la planificación de estrategias para mitigar sus debilidades, y amen</w:t>
            </w:r>
            <w:r w:rsidR="001B6732">
              <w:rPr>
                <w:rFonts w:ascii="Arial" w:hAnsi="Arial" w:cs="Arial"/>
                <w:bCs/>
                <w:color w:val="000000" w:themeColor="text1"/>
                <w:sz w:val="24"/>
                <w:szCs w:val="24"/>
                <w:lang w:val="es-CO"/>
              </w:rPr>
              <w:t>a</w:t>
            </w:r>
            <w:r>
              <w:rPr>
                <w:rFonts w:ascii="Arial" w:hAnsi="Arial" w:cs="Arial"/>
                <w:bCs/>
                <w:color w:val="000000" w:themeColor="text1"/>
                <w:sz w:val="24"/>
                <w:szCs w:val="24"/>
                <w:lang w:val="es-CO"/>
              </w:rPr>
              <w:t xml:space="preserve">zas aprovechando sus fortalezas y oportunidades. </w:t>
            </w:r>
          </w:p>
          <w:p w14:paraId="4CABD0A9" w14:textId="1BDDCC8C" w:rsidR="001B6732" w:rsidRPr="00000DFB" w:rsidRDefault="001B6732" w:rsidP="00000DFB">
            <w:pPr>
              <w:jc w:val="both"/>
              <w:rPr>
                <w:rFonts w:ascii="Arial" w:hAnsi="Arial" w:cs="Arial"/>
                <w:bCs/>
                <w:color w:val="000000" w:themeColor="text1"/>
                <w:sz w:val="24"/>
                <w:szCs w:val="24"/>
                <w:lang w:val="es-CO"/>
              </w:rPr>
            </w:pPr>
          </w:p>
        </w:tc>
      </w:tr>
    </w:tbl>
    <w:p w14:paraId="5E68F4D9" w14:textId="77777777" w:rsidR="00E32C7D" w:rsidRDefault="00E32C7D" w:rsidP="00E32C7D">
      <w:pPr>
        <w:jc w:val="both"/>
        <w:rPr>
          <w:rFonts w:ascii="Arial" w:hAnsi="Arial" w:cs="Arial"/>
          <w:b/>
          <w:color w:val="000000" w:themeColor="text1"/>
          <w:sz w:val="24"/>
          <w:szCs w:val="24"/>
          <w:lang w:val="es-CO"/>
        </w:rPr>
      </w:pPr>
    </w:p>
    <w:p w14:paraId="2A2652F2" w14:textId="77777777" w:rsidR="003C1CD6" w:rsidRDefault="003C1CD6" w:rsidP="00E32C7D">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AE5448" w14:paraId="04CCD566" w14:textId="77777777" w:rsidTr="00B94839">
        <w:tc>
          <w:tcPr>
            <w:tcW w:w="2677" w:type="dxa"/>
            <w:vMerge w:val="restart"/>
          </w:tcPr>
          <w:p w14:paraId="0C4FE4B0" w14:textId="6200B7D7" w:rsidR="006213E7" w:rsidRPr="00E4524A" w:rsidRDefault="006213E7" w:rsidP="00B94839">
            <w:pPr>
              <w:jc w:val="center"/>
              <w:rPr>
                <w:noProof/>
                <w:lang w:val="es-CO"/>
              </w:rPr>
            </w:pPr>
            <w:r>
              <w:rPr>
                <w:noProof/>
              </w:rPr>
              <w:lastRenderedPageBreak/>
              <w:drawing>
                <wp:anchor distT="0" distB="0" distL="114300" distR="114300" simplePos="0" relativeHeight="251694080" behindDoc="0" locked="0" layoutInCell="1" allowOverlap="1" wp14:anchorId="22210CD3" wp14:editId="77138C60">
                  <wp:simplePos x="0" y="0"/>
                  <wp:positionH relativeFrom="margin">
                    <wp:posOffset>512634</wp:posOffset>
                  </wp:positionH>
                  <wp:positionV relativeFrom="margin">
                    <wp:posOffset>28249</wp:posOffset>
                  </wp:positionV>
                  <wp:extent cx="466725" cy="466725"/>
                  <wp:effectExtent l="0" t="0" r="9525" b="9525"/>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5767D0" w14:textId="7C4E46D8" w:rsidR="00AE5448" w:rsidRDefault="00AE5448" w:rsidP="00B94839">
            <w:pPr>
              <w:jc w:val="center"/>
              <w:rPr>
                <w:rFonts w:ascii="Arial" w:hAnsi="Arial" w:cs="Arial"/>
                <w:b/>
                <w:color w:val="000000" w:themeColor="text1"/>
                <w:sz w:val="36"/>
                <w:szCs w:val="36"/>
                <w:lang w:val="es-CO"/>
              </w:rPr>
            </w:pPr>
          </w:p>
        </w:tc>
        <w:tc>
          <w:tcPr>
            <w:tcW w:w="4689" w:type="dxa"/>
            <w:gridSpan w:val="3"/>
            <w:vMerge w:val="restart"/>
          </w:tcPr>
          <w:p w14:paraId="0F364579" w14:textId="77777777" w:rsidR="00AE5448" w:rsidRPr="00337590" w:rsidRDefault="00AE5448" w:rsidP="00B94839">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3013DB32" w14:textId="77777777" w:rsidR="00AE5448" w:rsidRPr="00337590" w:rsidRDefault="00AE5448"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Pr>
                <w:rFonts w:ascii="Arial" w:hAnsi="Arial" w:cs="Arial"/>
                <w:b/>
                <w:color w:val="000000" w:themeColor="text1"/>
                <w:sz w:val="24"/>
                <w:szCs w:val="24"/>
                <w:lang w:val="es-CO"/>
              </w:rPr>
              <w:t xml:space="preserve"> MC-01</w:t>
            </w:r>
          </w:p>
        </w:tc>
      </w:tr>
      <w:tr w:rsidR="00AE5448" w14:paraId="5F8899CC" w14:textId="77777777" w:rsidTr="00B94839">
        <w:tc>
          <w:tcPr>
            <w:tcW w:w="2677" w:type="dxa"/>
            <w:vMerge/>
          </w:tcPr>
          <w:p w14:paraId="4123616D" w14:textId="77777777" w:rsidR="00AE5448" w:rsidRDefault="00AE5448" w:rsidP="00B94839">
            <w:pPr>
              <w:jc w:val="center"/>
              <w:rPr>
                <w:rFonts w:ascii="Arial" w:hAnsi="Arial" w:cs="Arial"/>
                <w:b/>
                <w:color w:val="000000" w:themeColor="text1"/>
                <w:sz w:val="36"/>
                <w:szCs w:val="36"/>
                <w:lang w:val="es-CO"/>
              </w:rPr>
            </w:pPr>
          </w:p>
        </w:tc>
        <w:tc>
          <w:tcPr>
            <w:tcW w:w="4689" w:type="dxa"/>
            <w:gridSpan w:val="3"/>
            <w:vMerge/>
          </w:tcPr>
          <w:p w14:paraId="055D755B" w14:textId="77777777" w:rsidR="00AE5448" w:rsidRDefault="00AE5448" w:rsidP="00B94839">
            <w:pPr>
              <w:jc w:val="center"/>
              <w:rPr>
                <w:rFonts w:ascii="Arial" w:hAnsi="Arial" w:cs="Arial"/>
                <w:b/>
                <w:color w:val="000000" w:themeColor="text1"/>
                <w:sz w:val="36"/>
                <w:szCs w:val="36"/>
                <w:lang w:val="es-CO"/>
              </w:rPr>
            </w:pPr>
          </w:p>
        </w:tc>
        <w:tc>
          <w:tcPr>
            <w:tcW w:w="1984" w:type="dxa"/>
          </w:tcPr>
          <w:p w14:paraId="6D6BE6F8" w14:textId="77777777" w:rsidR="00AE5448" w:rsidRPr="00337590" w:rsidRDefault="00AE5448" w:rsidP="00B94839">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AE5448" w14:paraId="66E2F1A3" w14:textId="77777777" w:rsidTr="00B94839">
        <w:tc>
          <w:tcPr>
            <w:tcW w:w="2677" w:type="dxa"/>
            <w:vMerge/>
          </w:tcPr>
          <w:p w14:paraId="168121EB" w14:textId="77777777" w:rsidR="00AE5448" w:rsidRDefault="00AE5448" w:rsidP="00B94839">
            <w:pPr>
              <w:jc w:val="center"/>
              <w:rPr>
                <w:rFonts w:ascii="Arial" w:hAnsi="Arial" w:cs="Arial"/>
                <w:b/>
                <w:color w:val="000000" w:themeColor="text1"/>
                <w:sz w:val="36"/>
                <w:szCs w:val="36"/>
                <w:lang w:val="es-CO"/>
              </w:rPr>
            </w:pPr>
          </w:p>
        </w:tc>
        <w:tc>
          <w:tcPr>
            <w:tcW w:w="4689" w:type="dxa"/>
            <w:gridSpan w:val="3"/>
            <w:vMerge/>
          </w:tcPr>
          <w:p w14:paraId="72FF030B" w14:textId="77777777" w:rsidR="00AE5448" w:rsidRDefault="00AE5448" w:rsidP="00B94839">
            <w:pPr>
              <w:jc w:val="center"/>
              <w:rPr>
                <w:rFonts w:ascii="Arial" w:hAnsi="Arial" w:cs="Arial"/>
                <w:b/>
                <w:color w:val="000000" w:themeColor="text1"/>
                <w:sz w:val="36"/>
                <w:szCs w:val="36"/>
                <w:lang w:val="es-CO"/>
              </w:rPr>
            </w:pPr>
          </w:p>
        </w:tc>
        <w:tc>
          <w:tcPr>
            <w:tcW w:w="1984" w:type="dxa"/>
          </w:tcPr>
          <w:p w14:paraId="3C24B28F" w14:textId="2F701E30"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412FA5">
              <w:rPr>
                <w:rFonts w:ascii="Arial" w:hAnsi="Arial" w:cs="Arial"/>
                <w:color w:val="000000" w:themeColor="text1"/>
                <w:sz w:val="24"/>
                <w:szCs w:val="24"/>
                <w:lang w:val="es-CO"/>
              </w:rPr>
              <w:t>17</w:t>
            </w:r>
            <w:r>
              <w:rPr>
                <w:rFonts w:ascii="Arial" w:hAnsi="Arial" w:cs="Arial"/>
                <w:color w:val="000000" w:themeColor="text1"/>
                <w:sz w:val="24"/>
                <w:szCs w:val="24"/>
                <w:lang w:val="es-CO"/>
              </w:rPr>
              <w:t xml:space="preserve"> de </w:t>
            </w:r>
            <w:r w:rsidR="006213E7">
              <w:rPr>
                <w:rFonts w:ascii="Arial" w:hAnsi="Arial" w:cs="Arial"/>
                <w:color w:val="000000" w:themeColor="text1"/>
                <w:sz w:val="24"/>
                <w:szCs w:val="24"/>
                <w:lang w:val="es-CO"/>
              </w:rPr>
              <w:t>36</w:t>
            </w:r>
          </w:p>
        </w:tc>
      </w:tr>
      <w:tr w:rsidR="00AE5448" w14:paraId="57859F33" w14:textId="77777777" w:rsidTr="00B94839">
        <w:tc>
          <w:tcPr>
            <w:tcW w:w="3229" w:type="dxa"/>
            <w:gridSpan w:val="2"/>
          </w:tcPr>
          <w:p w14:paraId="2B5CE451" w14:textId="77777777"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25AFB2B2" w14:textId="77777777" w:rsidR="00AE5448" w:rsidRPr="00337590"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60672423" w14:textId="77777777" w:rsidR="00AE5448" w:rsidRDefault="00AE5448" w:rsidP="00B94839">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6FE24BDF" w14:textId="77777777" w:rsidR="00AE5448" w:rsidRPr="00337590" w:rsidRDefault="00AE5448" w:rsidP="00B94839">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7493FBBD" w14:textId="77777777" w:rsidR="003C1CD6" w:rsidRDefault="003C1CD6" w:rsidP="00E32C7D">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3C1CD6" w:rsidRPr="009C0C12" w14:paraId="2571F459" w14:textId="77777777" w:rsidTr="003C1CD6">
        <w:tc>
          <w:tcPr>
            <w:tcW w:w="9350" w:type="dxa"/>
            <w:shd w:val="clear" w:color="auto" w:fill="F2F2F2" w:themeFill="background1" w:themeFillShade="F2"/>
          </w:tcPr>
          <w:p w14:paraId="6C2D6B15" w14:textId="22D2D844" w:rsidR="003C1CD6" w:rsidRPr="003C1CD6" w:rsidRDefault="003C1CD6" w:rsidP="00A95CC1">
            <w:pPr>
              <w:pStyle w:val="Ttulo2"/>
              <w:numPr>
                <w:ilvl w:val="1"/>
                <w:numId w:val="55"/>
              </w:numPr>
              <w:outlineLvl w:val="1"/>
            </w:pPr>
            <w:bookmarkStart w:id="29" w:name="_Toc61261352"/>
            <w:r>
              <w:t>OBJETIVOS DE CALIDAD Y PLANIFICACIÓN PARA LOGRARLOS</w:t>
            </w:r>
            <w:bookmarkEnd w:id="29"/>
          </w:p>
        </w:tc>
      </w:tr>
      <w:tr w:rsidR="003C1CD6" w14:paraId="69567909" w14:textId="77777777" w:rsidTr="003C1CD6">
        <w:tc>
          <w:tcPr>
            <w:tcW w:w="9350" w:type="dxa"/>
            <w:shd w:val="clear" w:color="auto" w:fill="F2F2F2" w:themeFill="background1" w:themeFillShade="F2"/>
          </w:tcPr>
          <w:p w14:paraId="1FB7CD94" w14:textId="6D8174EA" w:rsidR="003C1CD6" w:rsidRPr="003C1CD6" w:rsidRDefault="003C1CD6" w:rsidP="00A95CC1">
            <w:pPr>
              <w:pStyle w:val="Ttulo3"/>
              <w:numPr>
                <w:ilvl w:val="2"/>
                <w:numId w:val="55"/>
              </w:numPr>
              <w:outlineLvl w:val="2"/>
              <w:rPr>
                <w:lang w:val="es-CO"/>
              </w:rPr>
            </w:pPr>
            <w:bookmarkStart w:id="30" w:name="_Toc61261353"/>
            <w:r>
              <w:rPr>
                <w:lang w:val="es-CO"/>
              </w:rPr>
              <w:t>Objetivos de calidad</w:t>
            </w:r>
            <w:bookmarkEnd w:id="30"/>
          </w:p>
        </w:tc>
      </w:tr>
      <w:tr w:rsidR="003C1CD6" w:rsidRPr="009C0C12" w14:paraId="1494C533" w14:textId="77777777" w:rsidTr="003C1CD6">
        <w:tc>
          <w:tcPr>
            <w:tcW w:w="9350" w:type="dxa"/>
          </w:tcPr>
          <w:p w14:paraId="356E390B" w14:textId="77777777" w:rsidR="003C1CD6" w:rsidRDefault="003C1CD6" w:rsidP="003C1CD6">
            <w:pPr>
              <w:jc w:val="both"/>
              <w:rPr>
                <w:rFonts w:ascii="Arial" w:eastAsia="Times New Roman" w:hAnsi="Arial" w:cs="Arial"/>
                <w:color w:val="000000" w:themeColor="text1"/>
                <w:sz w:val="24"/>
                <w:szCs w:val="24"/>
                <w:lang w:val="es-CO"/>
              </w:rPr>
            </w:pPr>
          </w:p>
          <w:p w14:paraId="608F2E9D" w14:textId="77777777" w:rsidR="003C1CD6" w:rsidRPr="003C1CD6" w:rsidRDefault="003C1CD6" w:rsidP="00A95CC1">
            <w:pPr>
              <w:pStyle w:val="Prrafodelista"/>
              <w:numPr>
                <w:ilvl w:val="0"/>
                <w:numId w:val="14"/>
              </w:numPr>
              <w:jc w:val="both"/>
              <w:rPr>
                <w:rFonts w:ascii="Arial" w:hAnsi="Arial" w:cs="Arial"/>
                <w:b/>
                <w:color w:val="000000" w:themeColor="text1"/>
                <w:sz w:val="24"/>
                <w:szCs w:val="24"/>
                <w:lang w:val="es-CO"/>
              </w:rPr>
            </w:pPr>
            <w:r w:rsidRPr="003C1CD6">
              <w:rPr>
                <w:rFonts w:ascii="Arial" w:eastAsia="Times New Roman" w:hAnsi="Arial" w:cs="Arial"/>
                <w:color w:val="000000" w:themeColor="text1"/>
                <w:sz w:val="24"/>
                <w:szCs w:val="24"/>
                <w:lang w:val="es-CO"/>
              </w:rPr>
              <w:t xml:space="preserve">Contar con </w:t>
            </w:r>
            <w:r w:rsidRPr="003C1CD6">
              <w:rPr>
                <w:rFonts w:ascii="Arial" w:eastAsia="Times New Roman" w:hAnsi="Arial" w:cs="Arial"/>
                <w:b/>
                <w:i/>
                <w:color w:val="000000" w:themeColor="text1"/>
                <w:sz w:val="24"/>
                <w:szCs w:val="24"/>
                <w:lang w:val="es-CO"/>
              </w:rPr>
              <w:t>talento humano</w:t>
            </w:r>
            <w:r w:rsidRPr="003C1CD6">
              <w:rPr>
                <w:rFonts w:ascii="Arial" w:eastAsia="Times New Roman" w:hAnsi="Arial" w:cs="Arial"/>
                <w:color w:val="000000" w:themeColor="text1"/>
                <w:sz w:val="24"/>
                <w:szCs w:val="24"/>
                <w:lang w:val="es-CO"/>
              </w:rPr>
              <w:t xml:space="preserve"> calificado para el desempeño de las funciones en el cargo asignado con el fin de garantizar la mejora continua y el desempeño de los procesos de calidad.</w:t>
            </w:r>
          </w:p>
          <w:p w14:paraId="6FFC3225" w14:textId="77777777" w:rsidR="003C1CD6" w:rsidRPr="00716B0E" w:rsidRDefault="003C1CD6" w:rsidP="003C1CD6">
            <w:pPr>
              <w:pStyle w:val="Prrafodelista"/>
              <w:jc w:val="both"/>
              <w:rPr>
                <w:rFonts w:ascii="Arial" w:hAnsi="Arial" w:cs="Arial"/>
                <w:b/>
                <w:color w:val="000000" w:themeColor="text1"/>
                <w:sz w:val="24"/>
                <w:szCs w:val="24"/>
                <w:lang w:val="es-CO"/>
              </w:rPr>
            </w:pPr>
          </w:p>
          <w:p w14:paraId="391CB1F9" w14:textId="77777777" w:rsidR="003C1CD6" w:rsidRPr="003C1CD6" w:rsidRDefault="003C1CD6" w:rsidP="00A95CC1">
            <w:pPr>
              <w:pStyle w:val="Prrafodelista"/>
              <w:numPr>
                <w:ilvl w:val="0"/>
                <w:numId w:val="13"/>
              </w:numPr>
              <w:jc w:val="both"/>
              <w:rPr>
                <w:rFonts w:ascii="Arial" w:hAnsi="Arial" w:cs="Arial"/>
                <w:b/>
                <w:color w:val="000000" w:themeColor="text1"/>
                <w:sz w:val="24"/>
                <w:szCs w:val="24"/>
                <w:lang w:val="es-CO"/>
              </w:rPr>
            </w:pPr>
            <w:r w:rsidRPr="003C1CD6">
              <w:rPr>
                <w:rFonts w:ascii="Arial" w:eastAsia="Times New Roman" w:hAnsi="Arial" w:cs="Arial"/>
                <w:color w:val="000000" w:themeColor="text1"/>
                <w:sz w:val="24"/>
                <w:szCs w:val="24"/>
                <w:lang w:val="es-CO"/>
              </w:rPr>
              <w:t xml:space="preserve">Prestar sus servicios en una </w:t>
            </w:r>
            <w:r w:rsidRPr="003C1CD6">
              <w:rPr>
                <w:rFonts w:ascii="Arial" w:eastAsia="Times New Roman" w:hAnsi="Arial" w:cs="Arial"/>
                <w:b/>
                <w:i/>
                <w:color w:val="000000" w:themeColor="text1"/>
                <w:sz w:val="24"/>
                <w:szCs w:val="24"/>
                <w:lang w:val="es-CO"/>
              </w:rPr>
              <w:t>infraestructura física y tecnológica adecuada</w:t>
            </w:r>
            <w:r w:rsidRPr="003C1CD6">
              <w:rPr>
                <w:rFonts w:ascii="Arial" w:eastAsia="Times New Roman" w:hAnsi="Arial" w:cs="Arial"/>
                <w:color w:val="000000" w:themeColor="text1"/>
                <w:sz w:val="24"/>
                <w:szCs w:val="24"/>
                <w:lang w:val="es-CO"/>
              </w:rPr>
              <w:t xml:space="preserve"> que asegure una experiencia única a sus asociados.</w:t>
            </w:r>
          </w:p>
          <w:p w14:paraId="1CE4731A" w14:textId="77777777" w:rsidR="003C1CD6" w:rsidRPr="00F53F17" w:rsidRDefault="003C1CD6" w:rsidP="003C1CD6">
            <w:pPr>
              <w:pStyle w:val="Prrafodelista"/>
              <w:rPr>
                <w:rFonts w:ascii="Arial" w:hAnsi="Arial" w:cs="Arial"/>
                <w:b/>
                <w:color w:val="000000" w:themeColor="text1"/>
                <w:sz w:val="24"/>
                <w:szCs w:val="24"/>
                <w:lang w:val="es-CO"/>
              </w:rPr>
            </w:pPr>
          </w:p>
          <w:p w14:paraId="03207787" w14:textId="77777777" w:rsidR="003C1CD6" w:rsidRPr="003C1CD6" w:rsidRDefault="003C1CD6" w:rsidP="00A95CC1">
            <w:pPr>
              <w:pStyle w:val="Prrafodelista"/>
              <w:numPr>
                <w:ilvl w:val="0"/>
                <w:numId w:val="13"/>
              </w:numPr>
              <w:jc w:val="both"/>
              <w:rPr>
                <w:rFonts w:ascii="Arial" w:hAnsi="Arial" w:cs="Arial"/>
                <w:color w:val="000000" w:themeColor="text1"/>
                <w:sz w:val="24"/>
                <w:szCs w:val="24"/>
                <w:lang w:val="es-CO"/>
              </w:rPr>
            </w:pPr>
            <w:r w:rsidRPr="003C1CD6">
              <w:rPr>
                <w:rFonts w:ascii="Arial" w:hAnsi="Arial" w:cs="Arial"/>
                <w:color w:val="000000" w:themeColor="text1"/>
                <w:sz w:val="24"/>
                <w:szCs w:val="24"/>
                <w:lang w:val="es-CO"/>
              </w:rPr>
              <w:t xml:space="preserve">Ofrecer </w:t>
            </w:r>
            <w:r w:rsidRPr="003C1CD6">
              <w:rPr>
                <w:rFonts w:ascii="Arial" w:hAnsi="Arial" w:cs="Arial"/>
                <w:b/>
                <w:i/>
                <w:color w:val="000000" w:themeColor="text1"/>
                <w:sz w:val="24"/>
                <w:szCs w:val="24"/>
                <w:lang w:val="es-CO"/>
              </w:rPr>
              <w:t>servicios de calidad</w:t>
            </w:r>
            <w:r w:rsidRPr="003C1CD6">
              <w:rPr>
                <w:rFonts w:ascii="Arial" w:hAnsi="Arial" w:cs="Arial"/>
                <w:color w:val="000000" w:themeColor="text1"/>
                <w:sz w:val="24"/>
                <w:szCs w:val="24"/>
                <w:lang w:val="es-CO"/>
              </w:rPr>
              <w:t xml:space="preserve"> mediante respuesta oportuna, facilidad de acceso, asesoría efectiva y calidad humana a sus asociados.</w:t>
            </w:r>
          </w:p>
          <w:p w14:paraId="0F9629AC" w14:textId="77777777" w:rsidR="003C1CD6" w:rsidRPr="00F53F17" w:rsidRDefault="003C1CD6" w:rsidP="003C1CD6">
            <w:pPr>
              <w:pStyle w:val="Prrafodelista"/>
              <w:rPr>
                <w:rFonts w:ascii="Arial" w:hAnsi="Arial" w:cs="Arial"/>
                <w:color w:val="000000" w:themeColor="text1"/>
                <w:sz w:val="24"/>
                <w:szCs w:val="24"/>
                <w:lang w:val="es-CO"/>
              </w:rPr>
            </w:pPr>
          </w:p>
          <w:p w14:paraId="0EC964BC" w14:textId="77777777" w:rsidR="003C1CD6" w:rsidRPr="003C1CD6" w:rsidRDefault="003C1CD6" w:rsidP="00A95CC1">
            <w:pPr>
              <w:pStyle w:val="Prrafodelista"/>
              <w:numPr>
                <w:ilvl w:val="0"/>
                <w:numId w:val="13"/>
              </w:numPr>
              <w:jc w:val="both"/>
              <w:rPr>
                <w:rFonts w:ascii="Arial" w:hAnsi="Arial" w:cs="Arial"/>
                <w:color w:val="000000" w:themeColor="text1"/>
                <w:sz w:val="24"/>
                <w:szCs w:val="24"/>
                <w:lang w:val="es-CO"/>
              </w:rPr>
            </w:pPr>
            <w:r w:rsidRPr="003C1CD6">
              <w:rPr>
                <w:rFonts w:ascii="Arial" w:hAnsi="Arial" w:cs="Arial"/>
                <w:color w:val="000000" w:themeColor="text1"/>
                <w:sz w:val="24"/>
                <w:szCs w:val="24"/>
                <w:lang w:val="es-CO"/>
              </w:rPr>
              <w:t xml:space="preserve">Realizar </w:t>
            </w:r>
            <w:r w:rsidRPr="003C1CD6">
              <w:rPr>
                <w:rFonts w:ascii="Arial" w:hAnsi="Arial" w:cs="Arial"/>
                <w:b/>
                <w:i/>
                <w:color w:val="000000" w:themeColor="text1"/>
                <w:sz w:val="24"/>
                <w:szCs w:val="24"/>
                <w:lang w:val="es-CO"/>
              </w:rPr>
              <w:t>mejora continua en los procesos</w:t>
            </w:r>
            <w:r w:rsidRPr="003C1CD6">
              <w:rPr>
                <w:rFonts w:ascii="Arial" w:hAnsi="Arial" w:cs="Arial"/>
                <w:color w:val="000000" w:themeColor="text1"/>
                <w:sz w:val="24"/>
                <w:szCs w:val="24"/>
                <w:lang w:val="es-CO"/>
              </w:rPr>
              <w:t xml:space="preserve"> mediante seguimiento, evaluación y acciones de mejora alineados con la política de calidad establecida.</w:t>
            </w:r>
          </w:p>
          <w:p w14:paraId="5F2A4215" w14:textId="77777777" w:rsidR="003C1CD6" w:rsidRPr="00F53F17" w:rsidRDefault="003C1CD6" w:rsidP="003C1CD6">
            <w:pPr>
              <w:pStyle w:val="Prrafodelista"/>
              <w:rPr>
                <w:rFonts w:ascii="Arial" w:eastAsia="Times New Roman" w:hAnsi="Arial" w:cs="Arial"/>
                <w:color w:val="393737"/>
                <w:sz w:val="24"/>
                <w:szCs w:val="24"/>
                <w:lang w:val="es-CO"/>
              </w:rPr>
            </w:pPr>
          </w:p>
          <w:p w14:paraId="73360BE6" w14:textId="34609A15" w:rsidR="003C1CD6" w:rsidRPr="00615D41" w:rsidRDefault="003C1CD6" w:rsidP="00A95CC1">
            <w:pPr>
              <w:pStyle w:val="Prrafodelista"/>
              <w:numPr>
                <w:ilvl w:val="0"/>
                <w:numId w:val="13"/>
              </w:numPr>
              <w:jc w:val="both"/>
              <w:rPr>
                <w:rFonts w:ascii="Arial" w:hAnsi="Arial" w:cs="Arial"/>
                <w:color w:val="000000" w:themeColor="text1"/>
                <w:sz w:val="24"/>
                <w:szCs w:val="24"/>
                <w:lang w:val="es-CO"/>
              </w:rPr>
            </w:pPr>
            <w:r w:rsidRPr="00615D41">
              <w:rPr>
                <w:rFonts w:ascii="Arial" w:eastAsia="Times New Roman" w:hAnsi="Arial" w:cs="Arial"/>
                <w:color w:val="000000" w:themeColor="text1"/>
                <w:sz w:val="24"/>
                <w:szCs w:val="24"/>
                <w:lang w:val="es-CO"/>
              </w:rPr>
              <w:t xml:space="preserve">Generar </w:t>
            </w:r>
            <w:r w:rsidRPr="00615D41">
              <w:rPr>
                <w:rFonts w:ascii="Arial" w:eastAsia="Times New Roman" w:hAnsi="Arial" w:cs="Arial"/>
                <w:b/>
                <w:i/>
                <w:color w:val="000000" w:themeColor="text1"/>
                <w:sz w:val="24"/>
                <w:szCs w:val="24"/>
                <w:lang w:val="es-CO"/>
              </w:rPr>
              <w:t>red de apoyo a los asociados</w:t>
            </w:r>
            <w:r w:rsidRPr="00615D41">
              <w:rPr>
                <w:rFonts w:ascii="Arial" w:eastAsia="Times New Roman" w:hAnsi="Arial" w:cs="Arial"/>
                <w:color w:val="000000" w:themeColor="text1"/>
                <w:sz w:val="24"/>
                <w:szCs w:val="24"/>
                <w:lang w:val="es-CO"/>
              </w:rPr>
              <w:t xml:space="preserve"> de Coopropiedad, mediante vínculos entre asociados, la comunidad y los empleados con el fin de generar bienestar social y ayuda mutua.</w:t>
            </w:r>
          </w:p>
          <w:p w14:paraId="7B736273" w14:textId="77777777" w:rsidR="003C1CD6" w:rsidRDefault="003C1CD6" w:rsidP="00E32C7D">
            <w:pPr>
              <w:jc w:val="both"/>
              <w:rPr>
                <w:rFonts w:ascii="Arial" w:hAnsi="Arial" w:cs="Arial"/>
                <w:b/>
                <w:color w:val="000000" w:themeColor="text1"/>
                <w:sz w:val="24"/>
                <w:szCs w:val="24"/>
                <w:lang w:val="es-CO"/>
              </w:rPr>
            </w:pPr>
          </w:p>
        </w:tc>
      </w:tr>
      <w:tr w:rsidR="003C1CD6" w14:paraId="7056164F" w14:textId="77777777" w:rsidTr="00AC5C98">
        <w:tc>
          <w:tcPr>
            <w:tcW w:w="9350" w:type="dxa"/>
            <w:shd w:val="clear" w:color="auto" w:fill="F2F2F2" w:themeFill="background1" w:themeFillShade="F2"/>
          </w:tcPr>
          <w:p w14:paraId="2A5DECE7" w14:textId="2736B3C1" w:rsidR="003C1CD6" w:rsidRPr="00223A28" w:rsidRDefault="00223A28" w:rsidP="00A95CC1">
            <w:pPr>
              <w:pStyle w:val="Ttulo3"/>
              <w:numPr>
                <w:ilvl w:val="2"/>
                <w:numId w:val="55"/>
              </w:numPr>
              <w:outlineLvl w:val="2"/>
              <w:rPr>
                <w:lang w:val="es-CO"/>
              </w:rPr>
            </w:pPr>
            <w:bookmarkStart w:id="31" w:name="_Toc61261354"/>
            <w:r>
              <w:rPr>
                <w:lang w:val="es-CO"/>
              </w:rPr>
              <w:t>Planificación para lograrlos</w:t>
            </w:r>
            <w:bookmarkEnd w:id="31"/>
          </w:p>
        </w:tc>
      </w:tr>
      <w:tr w:rsidR="00AC5C98" w:rsidRPr="009C0C12" w14:paraId="4B5EDB3D" w14:textId="77777777" w:rsidTr="003C1CD6">
        <w:tc>
          <w:tcPr>
            <w:tcW w:w="9350" w:type="dxa"/>
          </w:tcPr>
          <w:p w14:paraId="1250E108" w14:textId="77777777" w:rsidR="001B6732" w:rsidRDefault="001B6732" w:rsidP="00AC5C98">
            <w:pPr>
              <w:jc w:val="both"/>
              <w:rPr>
                <w:rFonts w:ascii="Arial" w:hAnsi="Arial" w:cs="Arial"/>
                <w:color w:val="000000" w:themeColor="text1"/>
                <w:sz w:val="24"/>
                <w:szCs w:val="24"/>
                <w:lang w:val="es-CO"/>
              </w:rPr>
            </w:pPr>
          </w:p>
          <w:p w14:paraId="2C5AF315" w14:textId="382C3097" w:rsidR="00AC5C98" w:rsidRDefault="001B6732" w:rsidP="00AC5C98">
            <w:pPr>
              <w:jc w:val="both"/>
              <w:rPr>
                <w:rFonts w:ascii="Arial" w:hAnsi="Arial" w:cs="Arial"/>
                <w:color w:val="000000" w:themeColor="text1"/>
                <w:sz w:val="24"/>
                <w:szCs w:val="24"/>
                <w:lang w:val="es-CO"/>
              </w:rPr>
            </w:pPr>
            <w:r>
              <w:rPr>
                <w:rFonts w:ascii="Arial" w:hAnsi="Arial" w:cs="Arial"/>
                <w:color w:val="000000" w:themeColor="text1"/>
                <w:sz w:val="24"/>
                <w:szCs w:val="24"/>
                <w:lang w:val="es-CO"/>
              </w:rPr>
              <w:t>Para lograr los objetivos de calidad propuestos en el numeral 6.2.1., cuenta con los siguientes elementos de planificación en la prestación de sus servicios.</w:t>
            </w:r>
          </w:p>
          <w:p w14:paraId="77F4E0BC" w14:textId="77777777" w:rsidR="001B6732" w:rsidRDefault="001B6732" w:rsidP="00AC5C98">
            <w:pPr>
              <w:jc w:val="both"/>
              <w:rPr>
                <w:rFonts w:ascii="Arial" w:hAnsi="Arial" w:cs="Arial"/>
                <w:color w:val="000000" w:themeColor="text1"/>
                <w:sz w:val="24"/>
                <w:szCs w:val="24"/>
                <w:lang w:val="es-CO"/>
              </w:rPr>
            </w:pPr>
          </w:p>
          <w:p w14:paraId="725B372C" w14:textId="77777777" w:rsidR="001B6732" w:rsidRDefault="001B6732" w:rsidP="00A95CC1">
            <w:pPr>
              <w:pStyle w:val="Prrafodelista"/>
              <w:numPr>
                <w:ilvl w:val="0"/>
                <w:numId w:val="17"/>
              </w:numPr>
              <w:jc w:val="both"/>
              <w:rPr>
                <w:rFonts w:ascii="Arial" w:hAnsi="Arial" w:cs="Arial"/>
                <w:color w:val="000000" w:themeColor="text1"/>
                <w:sz w:val="24"/>
                <w:szCs w:val="24"/>
                <w:lang w:val="es-CO"/>
              </w:rPr>
            </w:pPr>
            <w:r>
              <w:rPr>
                <w:rFonts w:ascii="Arial" w:hAnsi="Arial" w:cs="Arial"/>
                <w:color w:val="000000" w:themeColor="text1"/>
                <w:sz w:val="24"/>
                <w:szCs w:val="24"/>
                <w:lang w:val="es-CO"/>
              </w:rPr>
              <w:t>Principios del cooperativismo establecidos en el estatuto de COOPROPIEDAD.</w:t>
            </w:r>
          </w:p>
          <w:p w14:paraId="762E287C" w14:textId="77777777" w:rsidR="001B6732" w:rsidRDefault="001B6732" w:rsidP="00A95CC1">
            <w:pPr>
              <w:pStyle w:val="Prrafodelista"/>
              <w:numPr>
                <w:ilvl w:val="0"/>
                <w:numId w:val="17"/>
              </w:numPr>
              <w:jc w:val="both"/>
              <w:rPr>
                <w:rFonts w:ascii="Arial" w:hAnsi="Arial" w:cs="Arial"/>
                <w:color w:val="000000" w:themeColor="text1"/>
                <w:sz w:val="24"/>
                <w:szCs w:val="24"/>
                <w:lang w:val="es-CO"/>
              </w:rPr>
            </w:pPr>
            <w:r>
              <w:rPr>
                <w:rFonts w:ascii="Arial" w:hAnsi="Arial" w:cs="Arial"/>
                <w:color w:val="000000" w:themeColor="text1"/>
                <w:sz w:val="24"/>
                <w:szCs w:val="24"/>
                <w:lang w:val="es-CO"/>
              </w:rPr>
              <w:t>Procesos establecidos en el mapa de procesos.</w:t>
            </w:r>
          </w:p>
          <w:p w14:paraId="21EF3F48" w14:textId="77777777" w:rsidR="001B6732" w:rsidRDefault="001B6732" w:rsidP="00A95CC1">
            <w:pPr>
              <w:pStyle w:val="Prrafodelista"/>
              <w:numPr>
                <w:ilvl w:val="0"/>
                <w:numId w:val="17"/>
              </w:numPr>
              <w:jc w:val="both"/>
              <w:rPr>
                <w:rFonts w:ascii="Arial" w:hAnsi="Arial" w:cs="Arial"/>
                <w:color w:val="000000" w:themeColor="text1"/>
                <w:sz w:val="24"/>
                <w:szCs w:val="24"/>
                <w:lang w:val="es-CO"/>
              </w:rPr>
            </w:pPr>
            <w:r>
              <w:rPr>
                <w:rFonts w:ascii="Arial" w:hAnsi="Arial" w:cs="Arial"/>
                <w:color w:val="000000" w:themeColor="text1"/>
                <w:sz w:val="24"/>
                <w:szCs w:val="24"/>
                <w:lang w:val="es-CO"/>
              </w:rPr>
              <w:t>Requisitos legales para la prestación de sus servicios.</w:t>
            </w:r>
          </w:p>
          <w:p w14:paraId="422FE00B" w14:textId="77777777" w:rsidR="001B6732" w:rsidRDefault="001B6732" w:rsidP="00A95CC1">
            <w:pPr>
              <w:pStyle w:val="Prrafodelista"/>
              <w:numPr>
                <w:ilvl w:val="0"/>
                <w:numId w:val="17"/>
              </w:numPr>
              <w:jc w:val="both"/>
              <w:rPr>
                <w:rFonts w:ascii="Arial" w:hAnsi="Arial" w:cs="Arial"/>
                <w:color w:val="000000" w:themeColor="text1"/>
                <w:sz w:val="24"/>
                <w:szCs w:val="24"/>
                <w:lang w:val="es-CO"/>
              </w:rPr>
            </w:pPr>
            <w:r>
              <w:rPr>
                <w:rFonts w:ascii="Arial" w:hAnsi="Arial" w:cs="Arial"/>
                <w:color w:val="000000" w:themeColor="text1"/>
                <w:sz w:val="24"/>
                <w:szCs w:val="24"/>
                <w:lang w:val="es-CO"/>
              </w:rPr>
              <w:t>Procedimientos, formatos y otros documentos requeridos en su operación.</w:t>
            </w:r>
          </w:p>
          <w:p w14:paraId="658779EE" w14:textId="77777777" w:rsidR="001B6732" w:rsidRDefault="001B6732" w:rsidP="00A95CC1">
            <w:pPr>
              <w:pStyle w:val="Prrafodelista"/>
              <w:numPr>
                <w:ilvl w:val="0"/>
                <w:numId w:val="17"/>
              </w:numPr>
              <w:jc w:val="both"/>
              <w:rPr>
                <w:rFonts w:ascii="Arial" w:hAnsi="Arial" w:cs="Arial"/>
                <w:color w:val="000000" w:themeColor="text1"/>
                <w:sz w:val="24"/>
                <w:szCs w:val="24"/>
                <w:lang w:val="es-CO"/>
              </w:rPr>
            </w:pPr>
            <w:r>
              <w:rPr>
                <w:rFonts w:ascii="Arial" w:hAnsi="Arial" w:cs="Arial"/>
                <w:color w:val="000000" w:themeColor="text1"/>
                <w:sz w:val="24"/>
                <w:szCs w:val="24"/>
                <w:lang w:val="es-CO"/>
              </w:rPr>
              <w:t>Personal competente para el desempeño de sus funciones.</w:t>
            </w:r>
          </w:p>
          <w:p w14:paraId="31FB0172" w14:textId="77777777" w:rsidR="001B6732" w:rsidRDefault="001B6732" w:rsidP="00A95CC1">
            <w:pPr>
              <w:pStyle w:val="Prrafodelista"/>
              <w:numPr>
                <w:ilvl w:val="0"/>
                <w:numId w:val="17"/>
              </w:numPr>
              <w:jc w:val="both"/>
              <w:rPr>
                <w:rFonts w:ascii="Arial" w:hAnsi="Arial" w:cs="Arial"/>
                <w:color w:val="000000" w:themeColor="text1"/>
                <w:sz w:val="24"/>
                <w:szCs w:val="24"/>
                <w:lang w:val="es-CO"/>
              </w:rPr>
            </w:pPr>
            <w:r>
              <w:rPr>
                <w:rFonts w:ascii="Arial" w:hAnsi="Arial" w:cs="Arial"/>
                <w:color w:val="000000" w:themeColor="text1"/>
                <w:sz w:val="24"/>
                <w:szCs w:val="24"/>
                <w:lang w:val="es-CO"/>
              </w:rPr>
              <w:t>Asignación de recursos para su operación.</w:t>
            </w:r>
          </w:p>
          <w:p w14:paraId="06A148BD" w14:textId="77777777" w:rsidR="001B6732" w:rsidRDefault="001B6732" w:rsidP="00A95CC1">
            <w:pPr>
              <w:pStyle w:val="Prrafodelista"/>
              <w:numPr>
                <w:ilvl w:val="0"/>
                <w:numId w:val="17"/>
              </w:numPr>
              <w:jc w:val="both"/>
              <w:rPr>
                <w:rFonts w:ascii="Arial" w:hAnsi="Arial" w:cs="Arial"/>
                <w:color w:val="000000" w:themeColor="text1"/>
                <w:sz w:val="24"/>
                <w:szCs w:val="24"/>
                <w:lang w:val="es-CO"/>
              </w:rPr>
            </w:pPr>
            <w:r>
              <w:rPr>
                <w:rFonts w:ascii="Arial" w:hAnsi="Arial" w:cs="Arial"/>
                <w:color w:val="000000" w:themeColor="text1"/>
                <w:sz w:val="24"/>
                <w:szCs w:val="24"/>
                <w:lang w:val="es-CO"/>
              </w:rPr>
              <w:t>Convenios estratégicos para la mejorar de calidad de vida de los asociados y sus familias.</w:t>
            </w:r>
          </w:p>
          <w:p w14:paraId="31A2BDFA" w14:textId="4916B16C" w:rsidR="001B6732" w:rsidRPr="001B6732" w:rsidRDefault="001B6732" w:rsidP="001B6732">
            <w:pPr>
              <w:pStyle w:val="Prrafodelista"/>
              <w:ind w:left="780"/>
              <w:jc w:val="both"/>
              <w:rPr>
                <w:rFonts w:ascii="Arial" w:hAnsi="Arial" w:cs="Arial"/>
                <w:color w:val="000000" w:themeColor="text1"/>
                <w:sz w:val="24"/>
                <w:szCs w:val="24"/>
                <w:lang w:val="es-CO"/>
              </w:rPr>
            </w:pPr>
          </w:p>
        </w:tc>
      </w:tr>
    </w:tbl>
    <w:p w14:paraId="22542D1F" w14:textId="0D91A304" w:rsidR="00BD1823" w:rsidRDefault="00BD1823" w:rsidP="00BD1823">
      <w:pPr>
        <w:jc w:val="both"/>
        <w:rPr>
          <w:rFonts w:ascii="Arial" w:hAnsi="Arial" w:cs="Arial"/>
          <w:b/>
          <w:color w:val="000000" w:themeColor="text1"/>
          <w:sz w:val="24"/>
          <w:szCs w:val="24"/>
          <w:lang w:val="es-CO"/>
        </w:rPr>
      </w:pPr>
    </w:p>
    <w:p w14:paraId="27279790" w14:textId="77777777" w:rsidR="00412FA5" w:rsidRPr="00BD1823" w:rsidRDefault="00412FA5" w:rsidP="00BD1823">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AC5C98" w14:paraId="1CA815E6" w14:textId="77777777" w:rsidTr="00A15119">
        <w:tc>
          <w:tcPr>
            <w:tcW w:w="2677" w:type="dxa"/>
            <w:vMerge w:val="restart"/>
          </w:tcPr>
          <w:p w14:paraId="1253CCF1" w14:textId="192FAB8B" w:rsidR="00AC5C98" w:rsidRDefault="00A15119" w:rsidP="00AC5C98">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96128" behindDoc="0" locked="0" layoutInCell="1" allowOverlap="1" wp14:anchorId="54D4A193" wp14:editId="10966DA3">
                  <wp:simplePos x="0" y="0"/>
                  <wp:positionH relativeFrom="margin">
                    <wp:posOffset>552879</wp:posOffset>
                  </wp:positionH>
                  <wp:positionV relativeFrom="margin">
                    <wp:posOffset>29845</wp:posOffset>
                  </wp:positionV>
                  <wp:extent cx="466725" cy="466725"/>
                  <wp:effectExtent l="0" t="0" r="9525" b="952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33E9E263" w14:textId="77777777" w:rsidR="00AC5C98" w:rsidRPr="00337590" w:rsidRDefault="00AC5C98" w:rsidP="00AC5C98">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2E9EC995" w14:textId="33042719" w:rsidR="00AC5C98" w:rsidRPr="00337590" w:rsidRDefault="00AC5C98" w:rsidP="00AC5C98">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AC5C98" w14:paraId="416427DE" w14:textId="77777777" w:rsidTr="00A15119">
        <w:tc>
          <w:tcPr>
            <w:tcW w:w="2677" w:type="dxa"/>
            <w:vMerge/>
          </w:tcPr>
          <w:p w14:paraId="775CD7F1" w14:textId="77777777" w:rsidR="00AC5C98" w:rsidRDefault="00AC5C98" w:rsidP="00AC5C98">
            <w:pPr>
              <w:jc w:val="center"/>
              <w:rPr>
                <w:rFonts w:ascii="Arial" w:hAnsi="Arial" w:cs="Arial"/>
                <w:b/>
                <w:color w:val="000000" w:themeColor="text1"/>
                <w:sz w:val="36"/>
                <w:szCs w:val="36"/>
                <w:lang w:val="es-CO"/>
              </w:rPr>
            </w:pPr>
          </w:p>
        </w:tc>
        <w:tc>
          <w:tcPr>
            <w:tcW w:w="4689" w:type="dxa"/>
            <w:gridSpan w:val="3"/>
            <w:vMerge/>
          </w:tcPr>
          <w:p w14:paraId="3FD52C04" w14:textId="77777777" w:rsidR="00AC5C98" w:rsidRDefault="00AC5C98" w:rsidP="00AC5C98">
            <w:pPr>
              <w:jc w:val="center"/>
              <w:rPr>
                <w:rFonts w:ascii="Arial" w:hAnsi="Arial" w:cs="Arial"/>
                <w:b/>
                <w:color w:val="000000" w:themeColor="text1"/>
                <w:sz w:val="36"/>
                <w:szCs w:val="36"/>
                <w:lang w:val="es-CO"/>
              </w:rPr>
            </w:pPr>
          </w:p>
        </w:tc>
        <w:tc>
          <w:tcPr>
            <w:tcW w:w="1984" w:type="dxa"/>
          </w:tcPr>
          <w:p w14:paraId="70066BD8" w14:textId="77777777" w:rsidR="00AC5C98" w:rsidRPr="00337590" w:rsidRDefault="00AC5C98" w:rsidP="00AC5C98">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AC5C98" w14:paraId="7AA60BBD" w14:textId="77777777" w:rsidTr="00A15119">
        <w:tc>
          <w:tcPr>
            <w:tcW w:w="2677" w:type="dxa"/>
            <w:vMerge/>
          </w:tcPr>
          <w:p w14:paraId="3A5A46CA" w14:textId="77777777" w:rsidR="00AC5C98" w:rsidRDefault="00AC5C98" w:rsidP="00AC5C98">
            <w:pPr>
              <w:jc w:val="center"/>
              <w:rPr>
                <w:rFonts w:ascii="Arial" w:hAnsi="Arial" w:cs="Arial"/>
                <w:b/>
                <w:color w:val="000000" w:themeColor="text1"/>
                <w:sz w:val="36"/>
                <w:szCs w:val="36"/>
                <w:lang w:val="es-CO"/>
              </w:rPr>
            </w:pPr>
          </w:p>
        </w:tc>
        <w:tc>
          <w:tcPr>
            <w:tcW w:w="4689" w:type="dxa"/>
            <w:gridSpan w:val="3"/>
            <w:vMerge/>
          </w:tcPr>
          <w:p w14:paraId="345A96BD" w14:textId="77777777" w:rsidR="00AC5C98" w:rsidRDefault="00AC5C98" w:rsidP="00AC5C98">
            <w:pPr>
              <w:jc w:val="center"/>
              <w:rPr>
                <w:rFonts w:ascii="Arial" w:hAnsi="Arial" w:cs="Arial"/>
                <w:b/>
                <w:color w:val="000000" w:themeColor="text1"/>
                <w:sz w:val="36"/>
                <w:szCs w:val="36"/>
                <w:lang w:val="es-CO"/>
              </w:rPr>
            </w:pPr>
          </w:p>
        </w:tc>
        <w:tc>
          <w:tcPr>
            <w:tcW w:w="1984" w:type="dxa"/>
          </w:tcPr>
          <w:p w14:paraId="1255A4F5" w14:textId="51770ABE" w:rsidR="00AC5C98" w:rsidRPr="00337590" w:rsidRDefault="00AC5C98" w:rsidP="00AC5C98">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412FA5">
              <w:rPr>
                <w:rFonts w:ascii="Arial" w:hAnsi="Arial" w:cs="Arial"/>
                <w:color w:val="000000" w:themeColor="text1"/>
                <w:sz w:val="24"/>
                <w:szCs w:val="24"/>
                <w:lang w:val="es-CO"/>
              </w:rPr>
              <w:t>18</w:t>
            </w:r>
            <w:r>
              <w:rPr>
                <w:rFonts w:ascii="Arial" w:hAnsi="Arial" w:cs="Arial"/>
                <w:color w:val="000000" w:themeColor="text1"/>
                <w:sz w:val="24"/>
                <w:szCs w:val="24"/>
                <w:lang w:val="es-CO"/>
              </w:rPr>
              <w:t xml:space="preserve"> de </w:t>
            </w:r>
            <w:r w:rsidR="006213E7">
              <w:rPr>
                <w:rFonts w:ascii="Arial" w:hAnsi="Arial" w:cs="Arial"/>
                <w:color w:val="000000" w:themeColor="text1"/>
                <w:sz w:val="24"/>
                <w:szCs w:val="24"/>
                <w:lang w:val="es-CO"/>
              </w:rPr>
              <w:t>36</w:t>
            </w:r>
          </w:p>
        </w:tc>
      </w:tr>
      <w:tr w:rsidR="00AC5C98" w14:paraId="14857385" w14:textId="77777777" w:rsidTr="00AC5C98">
        <w:tc>
          <w:tcPr>
            <w:tcW w:w="3229" w:type="dxa"/>
            <w:gridSpan w:val="2"/>
          </w:tcPr>
          <w:p w14:paraId="4F1D4F77" w14:textId="77777777" w:rsidR="00AC5C98" w:rsidRPr="00337590" w:rsidRDefault="00AC5C98" w:rsidP="00AC5C98">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327E612C" w14:textId="77777777" w:rsidR="00AC5C98" w:rsidRPr="00337590" w:rsidRDefault="00AC5C98" w:rsidP="00AC5C98">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35629FC4" w14:textId="77777777" w:rsidR="00AC5C98" w:rsidRDefault="00AC5C98" w:rsidP="00AC5C98">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2397E052" w14:textId="77777777" w:rsidR="00AC5C98" w:rsidRPr="00337590" w:rsidRDefault="00AC5C98" w:rsidP="00AC5C98">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5EAD84F7" w14:textId="67FE9130" w:rsidR="00AC5C98" w:rsidRDefault="00AC5C98"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412FA5" w:rsidRPr="00AC5C98" w14:paraId="2375FC7E" w14:textId="77777777" w:rsidTr="00412FA5">
        <w:tc>
          <w:tcPr>
            <w:tcW w:w="9350" w:type="dxa"/>
            <w:shd w:val="clear" w:color="auto" w:fill="E7E6E6" w:themeFill="background2"/>
          </w:tcPr>
          <w:p w14:paraId="35554648" w14:textId="77777777" w:rsidR="00412FA5" w:rsidRDefault="00412FA5" w:rsidP="0065402B">
            <w:pPr>
              <w:pStyle w:val="Ttulo3"/>
              <w:numPr>
                <w:ilvl w:val="2"/>
                <w:numId w:val="55"/>
              </w:numPr>
              <w:outlineLvl w:val="2"/>
              <w:rPr>
                <w:lang w:val="es-CO"/>
              </w:rPr>
            </w:pPr>
            <w:bookmarkStart w:id="32" w:name="_Toc61261355"/>
            <w:r>
              <w:rPr>
                <w:lang w:val="es-CO"/>
              </w:rPr>
              <w:t>Planificación de los cambios</w:t>
            </w:r>
            <w:bookmarkEnd w:id="32"/>
          </w:p>
        </w:tc>
      </w:tr>
      <w:tr w:rsidR="00412FA5" w:rsidRPr="009C0C12" w14:paraId="5700F8D3" w14:textId="77777777" w:rsidTr="00412FA5">
        <w:tc>
          <w:tcPr>
            <w:tcW w:w="9350" w:type="dxa"/>
          </w:tcPr>
          <w:p w14:paraId="00643A6E" w14:textId="77777777" w:rsidR="00412FA5" w:rsidRPr="000F44FD" w:rsidRDefault="00412FA5" w:rsidP="0065402B">
            <w:pPr>
              <w:pStyle w:val="NormalWeb"/>
              <w:shd w:val="clear" w:color="auto" w:fill="FFFFFF"/>
              <w:spacing w:before="240" w:beforeAutospacing="0" w:after="240" w:afterAutospacing="0"/>
              <w:jc w:val="both"/>
              <w:rPr>
                <w:rFonts w:ascii="Arial" w:hAnsi="Arial" w:cs="Arial"/>
                <w:bCs/>
                <w:color w:val="000000" w:themeColor="text1"/>
                <w:lang w:val="es-CO"/>
              </w:rPr>
            </w:pPr>
            <w:r w:rsidRPr="000F44FD">
              <w:rPr>
                <w:rFonts w:ascii="Arial" w:hAnsi="Arial" w:cs="Arial"/>
                <w:bCs/>
                <w:color w:val="000000" w:themeColor="text1"/>
                <w:lang w:val="es-CO"/>
              </w:rPr>
              <w:t>Podrán generarse cambios a la estructura del Sistema de Gestión de Calidad por alguna de las siguientes razones:</w:t>
            </w:r>
          </w:p>
          <w:p w14:paraId="20223A78" w14:textId="77777777" w:rsidR="00412FA5" w:rsidRPr="000F44FD" w:rsidRDefault="00412FA5" w:rsidP="0065402B">
            <w:pPr>
              <w:pStyle w:val="NormalWeb"/>
              <w:numPr>
                <w:ilvl w:val="0"/>
                <w:numId w:val="1"/>
              </w:numPr>
              <w:shd w:val="clear" w:color="auto" w:fill="FFFFFF"/>
              <w:spacing w:before="240" w:beforeAutospacing="0" w:after="240" w:afterAutospacing="0"/>
              <w:jc w:val="both"/>
              <w:rPr>
                <w:rFonts w:ascii="Arial" w:hAnsi="Arial" w:cs="Arial"/>
                <w:bCs/>
                <w:color w:val="000000" w:themeColor="text1"/>
                <w:lang w:val="es-CO"/>
              </w:rPr>
            </w:pPr>
            <w:r w:rsidRPr="000F44FD">
              <w:rPr>
                <w:rFonts w:ascii="Arial" w:hAnsi="Arial" w:cs="Arial"/>
                <w:bCs/>
                <w:color w:val="000000" w:themeColor="text1"/>
                <w:lang w:val="es-CO"/>
              </w:rPr>
              <w:t>Cambios en las normas de referencia NTC ISO 9001:2015</w:t>
            </w:r>
            <w:r w:rsidRPr="000F44FD">
              <w:rPr>
                <w:rFonts w:ascii="Arial" w:hAnsi="Arial" w:cs="Arial"/>
                <w:bCs/>
                <w:color w:val="000000" w:themeColor="text1"/>
                <w:lang w:val="es-CO"/>
              </w:rPr>
              <w:tab/>
            </w:r>
          </w:p>
          <w:p w14:paraId="5C29E363" w14:textId="77777777" w:rsidR="00412FA5" w:rsidRPr="000F44FD" w:rsidRDefault="00412FA5" w:rsidP="0065402B">
            <w:pPr>
              <w:pStyle w:val="NormalWeb"/>
              <w:numPr>
                <w:ilvl w:val="0"/>
                <w:numId w:val="1"/>
              </w:numPr>
              <w:shd w:val="clear" w:color="auto" w:fill="FFFFFF"/>
              <w:spacing w:before="240" w:beforeAutospacing="0" w:after="240" w:afterAutospacing="0"/>
              <w:jc w:val="both"/>
              <w:rPr>
                <w:rFonts w:ascii="Arial" w:hAnsi="Arial" w:cs="Arial"/>
                <w:bCs/>
                <w:color w:val="000000" w:themeColor="text1"/>
                <w:lang w:val="es-CO"/>
              </w:rPr>
            </w:pPr>
            <w:r w:rsidRPr="000F44FD">
              <w:rPr>
                <w:rFonts w:ascii="Arial" w:hAnsi="Arial" w:cs="Arial"/>
                <w:bCs/>
                <w:color w:val="000000" w:themeColor="text1"/>
                <w:lang w:val="es-CO"/>
              </w:rPr>
              <w:t xml:space="preserve">Cambios en los requisitos legales aplicables </w:t>
            </w:r>
          </w:p>
          <w:p w14:paraId="4E05345E" w14:textId="77777777" w:rsidR="00412FA5" w:rsidRPr="000F44FD" w:rsidRDefault="00412FA5" w:rsidP="0065402B">
            <w:pPr>
              <w:pStyle w:val="NormalWeb"/>
              <w:numPr>
                <w:ilvl w:val="0"/>
                <w:numId w:val="1"/>
              </w:numPr>
              <w:shd w:val="clear" w:color="auto" w:fill="FFFFFF"/>
              <w:spacing w:before="240" w:beforeAutospacing="0" w:after="240" w:afterAutospacing="0"/>
              <w:jc w:val="both"/>
              <w:rPr>
                <w:rFonts w:ascii="Arial" w:hAnsi="Arial" w:cs="Arial"/>
                <w:bCs/>
                <w:color w:val="000000" w:themeColor="text1"/>
                <w:lang w:val="es-CO"/>
              </w:rPr>
            </w:pPr>
            <w:r w:rsidRPr="000F44FD">
              <w:rPr>
                <w:rFonts w:ascii="Arial" w:hAnsi="Arial" w:cs="Arial"/>
                <w:bCs/>
                <w:color w:val="000000" w:themeColor="text1"/>
                <w:lang w:val="es-CO"/>
              </w:rPr>
              <w:t>Cambios en el direccionamiento estratégico de la entidad o en los procesos</w:t>
            </w:r>
          </w:p>
          <w:p w14:paraId="38B6C71A" w14:textId="77777777" w:rsidR="00412FA5" w:rsidRPr="00BD1823" w:rsidRDefault="00412FA5" w:rsidP="0065402B">
            <w:pPr>
              <w:pStyle w:val="NormalWeb"/>
              <w:numPr>
                <w:ilvl w:val="0"/>
                <w:numId w:val="1"/>
              </w:numPr>
              <w:shd w:val="clear" w:color="auto" w:fill="FFFFFF"/>
              <w:spacing w:before="240" w:beforeAutospacing="0" w:after="240" w:afterAutospacing="0"/>
              <w:jc w:val="both"/>
              <w:rPr>
                <w:rFonts w:ascii="Arial" w:hAnsi="Arial" w:cs="Arial"/>
                <w:bCs/>
                <w:color w:val="000000" w:themeColor="text1"/>
                <w:lang w:val="es-CO"/>
              </w:rPr>
            </w:pPr>
            <w:r w:rsidRPr="000F44FD">
              <w:rPr>
                <w:rFonts w:ascii="Arial" w:hAnsi="Arial" w:cs="Arial"/>
                <w:bCs/>
                <w:color w:val="000000" w:themeColor="text1"/>
                <w:lang w:val="es-CO"/>
              </w:rPr>
              <w:t>Inclusión de nuevos servicios dentro del</w:t>
            </w:r>
            <w:r>
              <w:rPr>
                <w:rFonts w:ascii="Arial" w:hAnsi="Arial" w:cs="Arial"/>
                <w:bCs/>
                <w:color w:val="000000" w:themeColor="text1"/>
                <w:lang w:val="es-CO"/>
              </w:rPr>
              <w:t xml:space="preserve"> alcance del Sistema de Gestión.</w:t>
            </w:r>
          </w:p>
        </w:tc>
      </w:tr>
      <w:tr w:rsidR="00AC5C98" w14:paraId="503A3A26" w14:textId="77777777" w:rsidTr="00EB4E5C">
        <w:tc>
          <w:tcPr>
            <w:tcW w:w="9350" w:type="dxa"/>
            <w:shd w:val="clear" w:color="auto" w:fill="F2F2F2" w:themeFill="background1" w:themeFillShade="F2"/>
          </w:tcPr>
          <w:p w14:paraId="41D2D4CB" w14:textId="0CAF062C" w:rsidR="00AC5C98" w:rsidRPr="00AC5C98" w:rsidRDefault="00AC5C98" w:rsidP="00A95CC1">
            <w:pPr>
              <w:pStyle w:val="Ttulo1"/>
              <w:numPr>
                <w:ilvl w:val="0"/>
                <w:numId w:val="55"/>
              </w:numPr>
              <w:outlineLvl w:val="0"/>
              <w:rPr>
                <w:lang w:val="es-CO"/>
              </w:rPr>
            </w:pPr>
            <w:bookmarkStart w:id="33" w:name="_Toc61261356"/>
            <w:r>
              <w:rPr>
                <w:lang w:val="es-CO"/>
              </w:rPr>
              <w:t>APOYO</w:t>
            </w:r>
            <w:bookmarkEnd w:id="33"/>
          </w:p>
        </w:tc>
      </w:tr>
      <w:tr w:rsidR="00AC5C98" w14:paraId="742CDC2B" w14:textId="77777777" w:rsidTr="00EB4E5C">
        <w:tc>
          <w:tcPr>
            <w:tcW w:w="9350" w:type="dxa"/>
            <w:shd w:val="clear" w:color="auto" w:fill="F2F2F2" w:themeFill="background1" w:themeFillShade="F2"/>
          </w:tcPr>
          <w:p w14:paraId="64D5ABCE" w14:textId="4F6C63CE" w:rsidR="00AC5C98" w:rsidRPr="00AC5C98" w:rsidRDefault="00AC5C98" w:rsidP="00A95CC1">
            <w:pPr>
              <w:pStyle w:val="Ttulo2"/>
              <w:numPr>
                <w:ilvl w:val="1"/>
                <w:numId w:val="55"/>
              </w:numPr>
              <w:outlineLvl w:val="1"/>
            </w:pPr>
            <w:bookmarkStart w:id="34" w:name="_Toc61261357"/>
            <w:r>
              <w:t>RECURSOS</w:t>
            </w:r>
            <w:bookmarkEnd w:id="34"/>
          </w:p>
        </w:tc>
      </w:tr>
      <w:tr w:rsidR="00AC5C98" w14:paraId="4BD86E4C" w14:textId="77777777" w:rsidTr="00EB4E5C">
        <w:tc>
          <w:tcPr>
            <w:tcW w:w="9350" w:type="dxa"/>
            <w:shd w:val="clear" w:color="auto" w:fill="F2F2F2" w:themeFill="background1" w:themeFillShade="F2"/>
          </w:tcPr>
          <w:p w14:paraId="780751C2" w14:textId="71340E8D" w:rsidR="00AC5C98" w:rsidRPr="00AC5C98" w:rsidRDefault="00AC5C98" w:rsidP="00A95CC1">
            <w:pPr>
              <w:pStyle w:val="Ttulo3"/>
              <w:numPr>
                <w:ilvl w:val="2"/>
                <w:numId w:val="55"/>
              </w:numPr>
              <w:outlineLvl w:val="2"/>
              <w:rPr>
                <w:lang w:val="es-CO"/>
              </w:rPr>
            </w:pPr>
            <w:bookmarkStart w:id="35" w:name="_Toc61261358"/>
            <w:r>
              <w:rPr>
                <w:lang w:val="es-CO"/>
              </w:rPr>
              <w:t>Generalidad</w:t>
            </w:r>
            <w:r w:rsidR="00B37ED5">
              <w:rPr>
                <w:lang w:val="es-CO"/>
              </w:rPr>
              <w:t>es</w:t>
            </w:r>
            <w:bookmarkEnd w:id="35"/>
          </w:p>
        </w:tc>
      </w:tr>
      <w:tr w:rsidR="00AC5C98" w:rsidRPr="009C0C12" w14:paraId="45BCB06C" w14:textId="77777777" w:rsidTr="00AC5C98">
        <w:tc>
          <w:tcPr>
            <w:tcW w:w="9350" w:type="dxa"/>
          </w:tcPr>
          <w:p w14:paraId="490C25F6" w14:textId="77777777" w:rsidR="00AC5C98" w:rsidRDefault="00AC5C98" w:rsidP="00E35F64">
            <w:pPr>
              <w:jc w:val="both"/>
              <w:rPr>
                <w:rFonts w:ascii="Arial" w:hAnsi="Arial" w:cs="Arial"/>
                <w:b/>
                <w:color w:val="000000" w:themeColor="text1"/>
                <w:sz w:val="24"/>
                <w:szCs w:val="24"/>
                <w:lang w:val="es-CO"/>
              </w:rPr>
            </w:pPr>
          </w:p>
          <w:p w14:paraId="72192BBA" w14:textId="77777777" w:rsidR="00E35F64" w:rsidRDefault="00E35F64" w:rsidP="00E35F64">
            <w:pPr>
              <w:jc w:val="both"/>
              <w:rPr>
                <w:rFonts w:ascii="Arial" w:hAnsi="Arial" w:cs="Arial"/>
                <w:sz w:val="24"/>
                <w:szCs w:val="24"/>
                <w:lang w:val="es-CO"/>
              </w:rPr>
            </w:pPr>
            <w:r w:rsidRPr="00E35F64">
              <w:rPr>
                <w:rFonts w:ascii="Arial" w:hAnsi="Arial" w:cs="Arial"/>
                <w:sz w:val="24"/>
                <w:szCs w:val="24"/>
                <w:lang w:val="es-CO"/>
              </w:rPr>
              <w:t>Para la implementación eficiente del Sistema de Gestión de la Calidad se destinan recursos a través del presupuesto de la entidad; para su elaboración se analizan las necesidades de los procesos con el fin de garantizar y proporcionar los suministros y materiales necesarios que garanticen la eficacia del sistema.</w:t>
            </w:r>
          </w:p>
          <w:p w14:paraId="4AAF64D9" w14:textId="77777777" w:rsidR="00E35F64" w:rsidRPr="00E35F64" w:rsidRDefault="00E35F64" w:rsidP="00E35F64">
            <w:pPr>
              <w:jc w:val="both"/>
              <w:rPr>
                <w:rFonts w:ascii="Arial" w:hAnsi="Arial" w:cs="Arial"/>
                <w:b/>
                <w:color w:val="000000" w:themeColor="text1"/>
                <w:sz w:val="24"/>
                <w:szCs w:val="24"/>
                <w:lang w:val="es-CO"/>
              </w:rPr>
            </w:pPr>
          </w:p>
        </w:tc>
      </w:tr>
      <w:tr w:rsidR="00AC5C98" w14:paraId="24F96934" w14:textId="77777777" w:rsidTr="00EB4E5C">
        <w:tc>
          <w:tcPr>
            <w:tcW w:w="9350" w:type="dxa"/>
            <w:shd w:val="clear" w:color="auto" w:fill="F2F2F2" w:themeFill="background1" w:themeFillShade="F2"/>
          </w:tcPr>
          <w:p w14:paraId="72C90609" w14:textId="2B3EB79B" w:rsidR="00AC5C98" w:rsidRPr="00AC5C98" w:rsidRDefault="00AC5C98" w:rsidP="00A95CC1">
            <w:pPr>
              <w:pStyle w:val="Ttulo3"/>
              <w:numPr>
                <w:ilvl w:val="2"/>
                <w:numId w:val="55"/>
              </w:numPr>
              <w:outlineLvl w:val="2"/>
              <w:rPr>
                <w:lang w:val="es-CO"/>
              </w:rPr>
            </w:pPr>
            <w:bookmarkStart w:id="36" w:name="_Toc61261359"/>
            <w:r>
              <w:rPr>
                <w:lang w:val="es-CO"/>
              </w:rPr>
              <w:t>Personas</w:t>
            </w:r>
            <w:bookmarkEnd w:id="36"/>
          </w:p>
        </w:tc>
      </w:tr>
      <w:tr w:rsidR="00E35F64" w:rsidRPr="009C0C12" w14:paraId="46A606B0" w14:textId="77777777" w:rsidTr="00AC5C98">
        <w:tc>
          <w:tcPr>
            <w:tcW w:w="9350" w:type="dxa"/>
          </w:tcPr>
          <w:p w14:paraId="0F45B2F4" w14:textId="77777777" w:rsidR="00E35F64" w:rsidRDefault="00E35F64" w:rsidP="00E35F64">
            <w:pPr>
              <w:jc w:val="both"/>
              <w:rPr>
                <w:rFonts w:ascii="Arial" w:hAnsi="Arial" w:cs="Arial"/>
                <w:sz w:val="24"/>
                <w:szCs w:val="24"/>
                <w:lang w:val="es-CO"/>
              </w:rPr>
            </w:pPr>
          </w:p>
          <w:p w14:paraId="7FEF03EB" w14:textId="005793A6" w:rsidR="00E35F64" w:rsidRDefault="00E35F64" w:rsidP="00E35F64">
            <w:pPr>
              <w:jc w:val="both"/>
              <w:rPr>
                <w:rFonts w:ascii="Arial" w:hAnsi="Arial" w:cs="Arial"/>
                <w:sz w:val="24"/>
                <w:szCs w:val="24"/>
                <w:lang w:val="es-CO"/>
              </w:rPr>
            </w:pPr>
            <w:r w:rsidRPr="00E35F64">
              <w:rPr>
                <w:rFonts w:ascii="Arial" w:hAnsi="Arial" w:cs="Arial"/>
                <w:sz w:val="24"/>
                <w:szCs w:val="24"/>
                <w:lang w:val="es-CO"/>
              </w:rPr>
              <w:t xml:space="preserve">Para los funcionarios que realizan actividades que afectan la conformidad con los requisitos de los servicios, se han definido y documentado los perfiles por competencias en </w:t>
            </w:r>
            <w:r w:rsidR="00615D41">
              <w:rPr>
                <w:rFonts w:ascii="Arial" w:hAnsi="Arial" w:cs="Arial"/>
                <w:sz w:val="24"/>
                <w:szCs w:val="24"/>
                <w:lang w:val="es-CO"/>
              </w:rPr>
              <w:t>los respectivos</w:t>
            </w:r>
            <w:r w:rsidRPr="00E35F64">
              <w:rPr>
                <w:rFonts w:ascii="Arial" w:hAnsi="Arial" w:cs="Arial"/>
                <w:sz w:val="24"/>
                <w:szCs w:val="24"/>
                <w:lang w:val="es-CO"/>
              </w:rPr>
              <w:t xml:space="preserve"> manual</w:t>
            </w:r>
            <w:r w:rsidR="00615D41">
              <w:rPr>
                <w:rFonts w:ascii="Arial" w:hAnsi="Arial" w:cs="Arial"/>
                <w:sz w:val="24"/>
                <w:szCs w:val="24"/>
                <w:lang w:val="es-CO"/>
              </w:rPr>
              <w:t>es</w:t>
            </w:r>
            <w:r w:rsidRPr="00E35F64">
              <w:rPr>
                <w:rFonts w:ascii="Arial" w:hAnsi="Arial" w:cs="Arial"/>
                <w:sz w:val="24"/>
                <w:szCs w:val="24"/>
                <w:lang w:val="es-CO"/>
              </w:rPr>
              <w:t xml:space="preserve"> de funciones</w:t>
            </w:r>
            <w:r w:rsidR="00615D41">
              <w:rPr>
                <w:rFonts w:ascii="Arial" w:hAnsi="Arial" w:cs="Arial"/>
                <w:sz w:val="24"/>
                <w:szCs w:val="24"/>
                <w:lang w:val="es-CO"/>
              </w:rPr>
              <w:t>.</w:t>
            </w:r>
          </w:p>
          <w:p w14:paraId="0F7640F1" w14:textId="77777777" w:rsidR="00E35F64" w:rsidRPr="00E35F64" w:rsidRDefault="00E35F64" w:rsidP="00E35F64">
            <w:pPr>
              <w:jc w:val="both"/>
              <w:rPr>
                <w:rFonts w:ascii="Arial" w:hAnsi="Arial" w:cs="Arial"/>
                <w:b/>
                <w:color w:val="000000" w:themeColor="text1"/>
                <w:sz w:val="24"/>
                <w:szCs w:val="24"/>
                <w:lang w:val="es-CO"/>
              </w:rPr>
            </w:pPr>
          </w:p>
        </w:tc>
      </w:tr>
      <w:tr w:rsidR="00E35F64" w14:paraId="4E0E0175" w14:textId="77777777" w:rsidTr="00EB4E5C">
        <w:tc>
          <w:tcPr>
            <w:tcW w:w="9350" w:type="dxa"/>
            <w:shd w:val="clear" w:color="auto" w:fill="F2F2F2" w:themeFill="background1" w:themeFillShade="F2"/>
          </w:tcPr>
          <w:p w14:paraId="6A5B5D0F" w14:textId="33E164B7" w:rsidR="00E35F64" w:rsidRDefault="00E35F64" w:rsidP="00A95CC1">
            <w:pPr>
              <w:pStyle w:val="Ttulo3"/>
              <w:numPr>
                <w:ilvl w:val="2"/>
                <w:numId w:val="55"/>
              </w:numPr>
              <w:outlineLvl w:val="2"/>
              <w:rPr>
                <w:lang w:val="es-CO"/>
              </w:rPr>
            </w:pPr>
            <w:bookmarkStart w:id="37" w:name="_Toc61261360"/>
            <w:r>
              <w:rPr>
                <w:lang w:val="es-CO"/>
              </w:rPr>
              <w:t>Infraestructura</w:t>
            </w:r>
            <w:bookmarkEnd w:id="37"/>
          </w:p>
        </w:tc>
      </w:tr>
      <w:tr w:rsidR="00E35F64" w:rsidRPr="009C0C12" w14:paraId="1353CC9E" w14:textId="77777777" w:rsidTr="00AC5C98">
        <w:tc>
          <w:tcPr>
            <w:tcW w:w="9350" w:type="dxa"/>
          </w:tcPr>
          <w:p w14:paraId="0A5ACCC2" w14:textId="77777777" w:rsidR="00E35F64" w:rsidRDefault="00E35F64" w:rsidP="00E35F64">
            <w:pPr>
              <w:jc w:val="both"/>
              <w:rPr>
                <w:rFonts w:ascii="Arial" w:hAnsi="Arial" w:cs="Arial"/>
                <w:sz w:val="24"/>
                <w:szCs w:val="24"/>
                <w:lang w:val="es-CO"/>
              </w:rPr>
            </w:pPr>
          </w:p>
          <w:p w14:paraId="586DED7D" w14:textId="0B0830AF" w:rsidR="00E35F64" w:rsidRDefault="00E35F64" w:rsidP="00E35F64">
            <w:pPr>
              <w:jc w:val="both"/>
              <w:rPr>
                <w:rFonts w:ascii="Arial" w:hAnsi="Arial" w:cs="Arial"/>
                <w:sz w:val="24"/>
                <w:szCs w:val="24"/>
                <w:lang w:val="es-CO"/>
              </w:rPr>
            </w:pPr>
            <w:r w:rsidRPr="00E35F64">
              <w:rPr>
                <w:rFonts w:ascii="Arial" w:hAnsi="Arial" w:cs="Arial"/>
                <w:sz w:val="24"/>
                <w:szCs w:val="24"/>
                <w:lang w:val="es-CO"/>
              </w:rPr>
              <w:t>La infraestructura fundamental para la prestación del servicio está relacionada con el hardware, software y medios de administración de la inf</w:t>
            </w:r>
            <w:r>
              <w:rPr>
                <w:rFonts w:ascii="Arial" w:hAnsi="Arial" w:cs="Arial"/>
                <w:sz w:val="24"/>
                <w:szCs w:val="24"/>
                <w:lang w:val="es-CO"/>
              </w:rPr>
              <w:t>ormación. Los procesos de aporte</w:t>
            </w:r>
            <w:r w:rsidRPr="00E35F64">
              <w:rPr>
                <w:rFonts w:ascii="Arial" w:hAnsi="Arial" w:cs="Arial"/>
                <w:sz w:val="24"/>
                <w:szCs w:val="24"/>
                <w:lang w:val="es-CO"/>
              </w:rPr>
              <w:t xml:space="preserve"> y crédito inician y terminan a través del sistema de información </w:t>
            </w:r>
            <w:r w:rsidR="00615D41">
              <w:rPr>
                <w:rFonts w:ascii="Arial" w:hAnsi="Arial" w:cs="Arial"/>
                <w:sz w:val="24"/>
                <w:szCs w:val="24"/>
                <w:lang w:val="es-CO"/>
              </w:rPr>
              <w:t>contable que tiene COOPROPIEDAD.</w:t>
            </w:r>
          </w:p>
          <w:p w14:paraId="544059D4" w14:textId="77777777" w:rsidR="00412FA5" w:rsidRDefault="00412FA5" w:rsidP="00E35F64">
            <w:pPr>
              <w:jc w:val="both"/>
              <w:rPr>
                <w:rFonts w:ascii="Arial" w:hAnsi="Arial" w:cs="Arial"/>
                <w:sz w:val="24"/>
                <w:szCs w:val="24"/>
                <w:lang w:val="es-CO"/>
              </w:rPr>
            </w:pPr>
          </w:p>
          <w:p w14:paraId="0C3CCB66" w14:textId="77777777" w:rsidR="00E35F64" w:rsidRPr="00E35F64" w:rsidRDefault="00E35F64" w:rsidP="00E35F64">
            <w:pPr>
              <w:jc w:val="both"/>
              <w:rPr>
                <w:rFonts w:ascii="Arial" w:hAnsi="Arial" w:cs="Arial"/>
                <w:b/>
                <w:color w:val="000000" w:themeColor="text1"/>
                <w:sz w:val="24"/>
                <w:szCs w:val="24"/>
                <w:lang w:val="es-CO"/>
              </w:rPr>
            </w:pPr>
          </w:p>
        </w:tc>
      </w:tr>
    </w:tbl>
    <w:p w14:paraId="54B401D1" w14:textId="77777777" w:rsidR="00BD1823" w:rsidRDefault="00BD1823"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BD1823" w14:paraId="20675AF4" w14:textId="77777777" w:rsidTr="00A73DE0">
        <w:tc>
          <w:tcPr>
            <w:tcW w:w="2677" w:type="dxa"/>
            <w:vMerge w:val="restart"/>
          </w:tcPr>
          <w:p w14:paraId="18B6A1B8" w14:textId="291679EC" w:rsidR="00BD1823" w:rsidRDefault="00A15119" w:rsidP="000B439D">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698176" behindDoc="0" locked="0" layoutInCell="1" allowOverlap="1" wp14:anchorId="5E500EC0" wp14:editId="73742B28">
                  <wp:simplePos x="0" y="0"/>
                  <wp:positionH relativeFrom="margin">
                    <wp:posOffset>496159</wp:posOffset>
                  </wp:positionH>
                  <wp:positionV relativeFrom="margin">
                    <wp:posOffset>38666</wp:posOffset>
                  </wp:positionV>
                  <wp:extent cx="466725" cy="466725"/>
                  <wp:effectExtent l="0" t="0" r="9525" b="9525"/>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3166CDD0" w14:textId="77777777" w:rsidR="00BD1823" w:rsidRPr="00337590" w:rsidRDefault="00BD1823" w:rsidP="000B439D">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4FF2605B" w14:textId="1D98D4A2" w:rsidR="00BD1823" w:rsidRPr="00337590" w:rsidRDefault="00BD1823" w:rsidP="000B439D">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BD1823" w14:paraId="1E81D0E1" w14:textId="77777777" w:rsidTr="00A73DE0">
        <w:tc>
          <w:tcPr>
            <w:tcW w:w="2677" w:type="dxa"/>
            <w:vMerge/>
          </w:tcPr>
          <w:p w14:paraId="3818F897" w14:textId="77777777" w:rsidR="00BD1823" w:rsidRDefault="00BD1823" w:rsidP="000B439D">
            <w:pPr>
              <w:jc w:val="center"/>
              <w:rPr>
                <w:rFonts w:ascii="Arial" w:hAnsi="Arial" w:cs="Arial"/>
                <w:b/>
                <w:color w:val="000000" w:themeColor="text1"/>
                <w:sz w:val="36"/>
                <w:szCs w:val="36"/>
                <w:lang w:val="es-CO"/>
              </w:rPr>
            </w:pPr>
          </w:p>
        </w:tc>
        <w:tc>
          <w:tcPr>
            <w:tcW w:w="4689" w:type="dxa"/>
            <w:gridSpan w:val="3"/>
            <w:vMerge/>
          </w:tcPr>
          <w:p w14:paraId="31058A4E" w14:textId="77777777" w:rsidR="00BD1823" w:rsidRDefault="00BD1823" w:rsidP="000B439D">
            <w:pPr>
              <w:jc w:val="center"/>
              <w:rPr>
                <w:rFonts w:ascii="Arial" w:hAnsi="Arial" w:cs="Arial"/>
                <w:b/>
                <w:color w:val="000000" w:themeColor="text1"/>
                <w:sz w:val="36"/>
                <w:szCs w:val="36"/>
                <w:lang w:val="es-CO"/>
              </w:rPr>
            </w:pPr>
          </w:p>
        </w:tc>
        <w:tc>
          <w:tcPr>
            <w:tcW w:w="1984" w:type="dxa"/>
          </w:tcPr>
          <w:p w14:paraId="3C9796D2" w14:textId="77777777" w:rsidR="00BD1823" w:rsidRPr="00337590" w:rsidRDefault="00BD1823" w:rsidP="000B439D">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BD1823" w14:paraId="31F7CA33" w14:textId="77777777" w:rsidTr="00A73DE0">
        <w:tc>
          <w:tcPr>
            <w:tcW w:w="2677" w:type="dxa"/>
            <w:vMerge/>
          </w:tcPr>
          <w:p w14:paraId="7537125D" w14:textId="77777777" w:rsidR="00BD1823" w:rsidRDefault="00BD1823" w:rsidP="000B439D">
            <w:pPr>
              <w:jc w:val="center"/>
              <w:rPr>
                <w:rFonts w:ascii="Arial" w:hAnsi="Arial" w:cs="Arial"/>
                <w:b/>
                <w:color w:val="000000" w:themeColor="text1"/>
                <w:sz w:val="36"/>
                <w:szCs w:val="36"/>
                <w:lang w:val="es-CO"/>
              </w:rPr>
            </w:pPr>
          </w:p>
        </w:tc>
        <w:tc>
          <w:tcPr>
            <w:tcW w:w="4689" w:type="dxa"/>
            <w:gridSpan w:val="3"/>
            <w:vMerge/>
          </w:tcPr>
          <w:p w14:paraId="5CC876B0" w14:textId="77777777" w:rsidR="00BD1823" w:rsidRDefault="00BD1823" w:rsidP="000B439D">
            <w:pPr>
              <w:jc w:val="center"/>
              <w:rPr>
                <w:rFonts w:ascii="Arial" w:hAnsi="Arial" w:cs="Arial"/>
                <w:b/>
                <w:color w:val="000000" w:themeColor="text1"/>
                <w:sz w:val="36"/>
                <w:szCs w:val="36"/>
                <w:lang w:val="es-CO"/>
              </w:rPr>
            </w:pPr>
          </w:p>
        </w:tc>
        <w:tc>
          <w:tcPr>
            <w:tcW w:w="1984" w:type="dxa"/>
          </w:tcPr>
          <w:p w14:paraId="117E365A" w14:textId="5EFA74D1" w:rsidR="00BD1823" w:rsidRPr="00337590" w:rsidRDefault="00BD1823" w:rsidP="000B439D">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412FA5">
              <w:rPr>
                <w:rFonts w:ascii="Arial" w:hAnsi="Arial" w:cs="Arial"/>
                <w:color w:val="000000" w:themeColor="text1"/>
                <w:sz w:val="24"/>
                <w:szCs w:val="24"/>
                <w:lang w:val="es-CO"/>
              </w:rPr>
              <w:t>19</w:t>
            </w:r>
            <w:r>
              <w:rPr>
                <w:rFonts w:ascii="Arial" w:hAnsi="Arial" w:cs="Arial"/>
                <w:color w:val="000000" w:themeColor="text1"/>
                <w:sz w:val="24"/>
                <w:szCs w:val="24"/>
                <w:lang w:val="es-CO"/>
              </w:rPr>
              <w:t xml:space="preserve"> de </w:t>
            </w:r>
            <w:r w:rsidR="00A73DE0">
              <w:rPr>
                <w:rFonts w:ascii="Arial" w:hAnsi="Arial" w:cs="Arial"/>
                <w:color w:val="000000" w:themeColor="text1"/>
                <w:sz w:val="24"/>
                <w:szCs w:val="24"/>
                <w:lang w:val="es-CO"/>
              </w:rPr>
              <w:t>36</w:t>
            </w:r>
          </w:p>
        </w:tc>
      </w:tr>
      <w:tr w:rsidR="00BD1823" w14:paraId="6BEA49B2" w14:textId="77777777" w:rsidTr="000B439D">
        <w:tc>
          <w:tcPr>
            <w:tcW w:w="3229" w:type="dxa"/>
            <w:gridSpan w:val="2"/>
          </w:tcPr>
          <w:p w14:paraId="0A14E684" w14:textId="77777777" w:rsidR="00BD1823" w:rsidRPr="00337590" w:rsidRDefault="00BD1823" w:rsidP="000B439D">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5EDBFD37" w14:textId="77777777" w:rsidR="00BD1823" w:rsidRPr="00337590" w:rsidRDefault="00BD1823" w:rsidP="000B439D">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388E07B7" w14:textId="77777777" w:rsidR="00BD1823" w:rsidRDefault="00BD1823" w:rsidP="000B439D">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3BCABE10" w14:textId="77777777" w:rsidR="00BD1823" w:rsidRPr="00337590" w:rsidRDefault="00BD1823" w:rsidP="000B439D">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33708327" w14:textId="7E644ACD" w:rsidR="00412FA5" w:rsidRDefault="00412FA5"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412FA5" w:rsidRPr="009C0C12" w14:paraId="7761A9C1" w14:textId="77777777" w:rsidTr="00412FA5">
        <w:tc>
          <w:tcPr>
            <w:tcW w:w="9350" w:type="dxa"/>
            <w:shd w:val="clear" w:color="auto" w:fill="E7E6E6" w:themeFill="background2"/>
          </w:tcPr>
          <w:p w14:paraId="7674BC1D" w14:textId="77777777" w:rsidR="00412FA5" w:rsidRDefault="00412FA5" w:rsidP="0065402B">
            <w:pPr>
              <w:pStyle w:val="Ttulo3"/>
              <w:numPr>
                <w:ilvl w:val="2"/>
                <w:numId w:val="55"/>
              </w:numPr>
              <w:outlineLvl w:val="2"/>
              <w:rPr>
                <w:lang w:val="es-CO"/>
              </w:rPr>
            </w:pPr>
            <w:bookmarkStart w:id="38" w:name="_Toc61261361"/>
            <w:r>
              <w:rPr>
                <w:lang w:val="es-CO"/>
              </w:rPr>
              <w:t>Ambiente para la operación de los procesos.</w:t>
            </w:r>
            <w:bookmarkEnd w:id="38"/>
          </w:p>
        </w:tc>
      </w:tr>
      <w:tr w:rsidR="00412FA5" w:rsidRPr="009C0C12" w14:paraId="2D8EA670" w14:textId="77777777" w:rsidTr="00412FA5">
        <w:tc>
          <w:tcPr>
            <w:tcW w:w="9350" w:type="dxa"/>
          </w:tcPr>
          <w:p w14:paraId="78BA4FD0" w14:textId="77777777" w:rsidR="00412FA5" w:rsidRDefault="00412FA5" w:rsidP="0065402B">
            <w:pPr>
              <w:jc w:val="both"/>
              <w:rPr>
                <w:rFonts w:ascii="Arial" w:hAnsi="Arial" w:cs="Arial"/>
                <w:color w:val="000000" w:themeColor="text1"/>
                <w:sz w:val="24"/>
                <w:szCs w:val="24"/>
                <w:lang w:val="es-CO"/>
              </w:rPr>
            </w:pPr>
          </w:p>
          <w:p w14:paraId="1E94E4C3" w14:textId="77777777" w:rsidR="00412FA5" w:rsidRDefault="00412FA5" w:rsidP="0065402B">
            <w:pPr>
              <w:jc w:val="both"/>
              <w:rPr>
                <w:rFonts w:ascii="Arial" w:hAnsi="Arial" w:cs="Arial"/>
                <w:color w:val="000000" w:themeColor="text1"/>
                <w:sz w:val="24"/>
                <w:szCs w:val="24"/>
                <w:lang w:val="es-CO"/>
              </w:rPr>
            </w:pPr>
            <w:r w:rsidRPr="00E35F64">
              <w:rPr>
                <w:rFonts w:ascii="Arial" w:hAnsi="Arial" w:cs="Arial"/>
                <w:color w:val="000000" w:themeColor="text1"/>
                <w:sz w:val="24"/>
                <w:szCs w:val="24"/>
                <w:lang w:val="es-CO"/>
              </w:rPr>
              <w:t>COOPROPIEDAD, enfoca sus esfuerzos en mantener un ambiente de trabajo con armonía positiva contribuyendo al buen desempeño del personal con el fin de lograr la conformidad de los requisitos de los asociados.</w:t>
            </w:r>
          </w:p>
          <w:p w14:paraId="5118CC9A" w14:textId="77777777" w:rsidR="00412FA5" w:rsidRDefault="00412FA5" w:rsidP="0065402B">
            <w:pPr>
              <w:jc w:val="both"/>
              <w:rPr>
                <w:rFonts w:ascii="Arial" w:hAnsi="Arial" w:cs="Arial"/>
                <w:color w:val="000000" w:themeColor="text1"/>
                <w:sz w:val="24"/>
                <w:szCs w:val="24"/>
                <w:lang w:val="es-CO"/>
              </w:rPr>
            </w:pPr>
          </w:p>
          <w:p w14:paraId="3F6E1FE3" w14:textId="4DDEEC40" w:rsidR="00412FA5" w:rsidRDefault="00412FA5" w:rsidP="0065402B">
            <w:pPr>
              <w:jc w:val="both"/>
              <w:rPr>
                <w:rFonts w:ascii="Arial" w:hAnsi="Arial" w:cs="Arial"/>
                <w:color w:val="000000" w:themeColor="text1"/>
                <w:sz w:val="24"/>
                <w:szCs w:val="24"/>
                <w:lang w:val="es-CO"/>
              </w:rPr>
            </w:pPr>
            <w:r>
              <w:rPr>
                <w:rFonts w:ascii="Arial" w:hAnsi="Arial" w:cs="Arial"/>
                <w:color w:val="000000" w:themeColor="text1"/>
                <w:sz w:val="24"/>
                <w:szCs w:val="24"/>
                <w:lang w:val="es-CO"/>
              </w:rPr>
              <w:t>Adicional ofrece a sus asociados una experiencia agradable e</w:t>
            </w:r>
            <w:r w:rsidR="00932C55">
              <w:rPr>
                <w:rFonts w:ascii="Arial" w:hAnsi="Arial" w:cs="Arial"/>
                <w:color w:val="000000" w:themeColor="text1"/>
                <w:sz w:val="24"/>
                <w:szCs w:val="24"/>
                <w:lang w:val="es-CO"/>
              </w:rPr>
              <w:t>n</w:t>
            </w:r>
            <w:r>
              <w:rPr>
                <w:rFonts w:ascii="Arial" w:hAnsi="Arial" w:cs="Arial"/>
                <w:color w:val="000000" w:themeColor="text1"/>
                <w:sz w:val="24"/>
                <w:szCs w:val="24"/>
                <w:lang w:val="es-CO"/>
              </w:rPr>
              <w:t xml:space="preserve"> la prestación de servicios, información oportuna y completa por la competencia del recurso humano de Coopropiedad.</w:t>
            </w:r>
          </w:p>
          <w:p w14:paraId="7ECA2F89" w14:textId="77777777" w:rsidR="00412FA5" w:rsidRPr="00E35F64" w:rsidRDefault="00412FA5" w:rsidP="0065402B">
            <w:pPr>
              <w:jc w:val="both"/>
              <w:rPr>
                <w:rFonts w:ascii="Arial" w:hAnsi="Arial" w:cs="Arial"/>
                <w:color w:val="000000" w:themeColor="text1"/>
                <w:sz w:val="24"/>
                <w:szCs w:val="24"/>
                <w:lang w:val="es-CO"/>
              </w:rPr>
            </w:pPr>
          </w:p>
        </w:tc>
      </w:tr>
      <w:tr w:rsidR="00412FA5" w14:paraId="481258A6" w14:textId="77777777" w:rsidTr="00412FA5">
        <w:tc>
          <w:tcPr>
            <w:tcW w:w="9350" w:type="dxa"/>
            <w:shd w:val="clear" w:color="auto" w:fill="E7E6E6" w:themeFill="background2"/>
          </w:tcPr>
          <w:p w14:paraId="5493E057" w14:textId="77777777" w:rsidR="00412FA5" w:rsidRPr="00E35F64" w:rsidRDefault="00412FA5" w:rsidP="0065402B">
            <w:pPr>
              <w:pStyle w:val="Ttulo3"/>
              <w:numPr>
                <w:ilvl w:val="2"/>
                <w:numId w:val="55"/>
              </w:numPr>
              <w:outlineLvl w:val="2"/>
              <w:rPr>
                <w:lang w:val="es-CO"/>
              </w:rPr>
            </w:pPr>
            <w:bookmarkStart w:id="39" w:name="_Toc61261362"/>
            <w:r w:rsidRPr="00E35F64">
              <w:rPr>
                <w:lang w:val="es-CO"/>
              </w:rPr>
              <w:t>Conocimientos de la organización.</w:t>
            </w:r>
            <w:bookmarkEnd w:id="39"/>
          </w:p>
        </w:tc>
      </w:tr>
      <w:tr w:rsidR="00412FA5" w:rsidRPr="009C0C12" w14:paraId="3D03A686" w14:textId="77777777" w:rsidTr="00412FA5">
        <w:tc>
          <w:tcPr>
            <w:tcW w:w="9350" w:type="dxa"/>
          </w:tcPr>
          <w:p w14:paraId="02DFB97E" w14:textId="77777777" w:rsidR="00412FA5" w:rsidRDefault="00412FA5" w:rsidP="0065402B">
            <w:pPr>
              <w:jc w:val="both"/>
              <w:rPr>
                <w:rFonts w:ascii="Arial" w:hAnsi="Arial" w:cs="Arial"/>
                <w:color w:val="000000" w:themeColor="text1"/>
                <w:sz w:val="24"/>
                <w:szCs w:val="24"/>
                <w:lang w:val="es-CO"/>
              </w:rPr>
            </w:pPr>
          </w:p>
          <w:p w14:paraId="5BDBBA70" w14:textId="77777777" w:rsidR="00412FA5" w:rsidRDefault="00412FA5" w:rsidP="0065402B">
            <w:pPr>
              <w:jc w:val="both"/>
              <w:rPr>
                <w:rFonts w:ascii="Arial" w:hAnsi="Arial" w:cs="Arial"/>
                <w:color w:val="000000" w:themeColor="text1"/>
                <w:sz w:val="24"/>
                <w:szCs w:val="24"/>
                <w:lang w:val="es-CO"/>
              </w:rPr>
            </w:pPr>
            <w:r>
              <w:rPr>
                <w:rFonts w:ascii="Arial" w:hAnsi="Arial" w:cs="Arial"/>
                <w:color w:val="000000" w:themeColor="text1"/>
                <w:sz w:val="24"/>
                <w:szCs w:val="24"/>
                <w:lang w:val="es-CO"/>
              </w:rPr>
              <w:t>De acuerdo con el tercer principio del cooperativismo “Educación, formación e información”, COOPROPIEDAD cuenta con capacitaciones permanentes para sus asociados y colaboradores con temas de interés del sector del cooperativismo.</w:t>
            </w:r>
          </w:p>
          <w:p w14:paraId="178C4637" w14:textId="77777777" w:rsidR="00412FA5" w:rsidRDefault="00412FA5" w:rsidP="0065402B">
            <w:pPr>
              <w:pStyle w:val="Prrafodelista"/>
              <w:numPr>
                <w:ilvl w:val="0"/>
                <w:numId w:val="19"/>
              </w:numPr>
              <w:jc w:val="both"/>
              <w:rPr>
                <w:rFonts w:ascii="Arial" w:hAnsi="Arial" w:cs="Arial"/>
                <w:color w:val="000000" w:themeColor="text1"/>
                <w:sz w:val="24"/>
                <w:szCs w:val="24"/>
                <w:lang w:val="es-CO"/>
              </w:rPr>
            </w:pPr>
            <w:r w:rsidRPr="00472833">
              <w:rPr>
                <w:rFonts w:ascii="Arial" w:hAnsi="Arial" w:cs="Arial"/>
                <w:color w:val="000000" w:themeColor="text1"/>
                <w:sz w:val="24"/>
                <w:szCs w:val="24"/>
                <w:lang w:val="es-CO"/>
              </w:rPr>
              <w:t>Fuentes internas: Lecciones aprendidas, conocimientos compartidos adquiridos por la experiencia</w:t>
            </w:r>
            <w:r>
              <w:rPr>
                <w:rFonts w:ascii="Arial" w:hAnsi="Arial" w:cs="Arial"/>
                <w:color w:val="000000" w:themeColor="text1"/>
                <w:sz w:val="24"/>
                <w:szCs w:val="24"/>
                <w:lang w:val="es-CO"/>
              </w:rPr>
              <w:t>.</w:t>
            </w:r>
          </w:p>
          <w:p w14:paraId="7B6E6932" w14:textId="77777777" w:rsidR="00412FA5" w:rsidRPr="00472833" w:rsidRDefault="00412FA5" w:rsidP="0065402B">
            <w:pPr>
              <w:pStyle w:val="Prrafodelista"/>
              <w:jc w:val="both"/>
              <w:rPr>
                <w:rFonts w:ascii="Arial" w:hAnsi="Arial" w:cs="Arial"/>
                <w:color w:val="000000" w:themeColor="text1"/>
                <w:sz w:val="24"/>
                <w:szCs w:val="24"/>
                <w:lang w:val="es-CO"/>
              </w:rPr>
            </w:pPr>
          </w:p>
          <w:p w14:paraId="55C68C5D" w14:textId="77777777" w:rsidR="00412FA5" w:rsidRPr="00472833" w:rsidRDefault="00412FA5" w:rsidP="0065402B">
            <w:pPr>
              <w:pStyle w:val="Prrafodelista"/>
              <w:numPr>
                <w:ilvl w:val="0"/>
                <w:numId w:val="19"/>
              </w:numPr>
              <w:jc w:val="both"/>
              <w:rPr>
                <w:rFonts w:ascii="Arial" w:hAnsi="Arial" w:cs="Arial"/>
                <w:color w:val="000000" w:themeColor="text1"/>
                <w:sz w:val="24"/>
                <w:szCs w:val="24"/>
                <w:lang w:val="es-CO"/>
              </w:rPr>
            </w:pPr>
            <w:r w:rsidRPr="00472833">
              <w:rPr>
                <w:rFonts w:ascii="Arial" w:hAnsi="Arial" w:cs="Arial"/>
                <w:color w:val="000000" w:themeColor="text1"/>
                <w:sz w:val="24"/>
                <w:szCs w:val="24"/>
                <w:lang w:val="es-CO"/>
              </w:rPr>
              <w:t>Fuentes externas: Capacitaciones y conferencias del sector cooperativo.</w:t>
            </w:r>
          </w:p>
        </w:tc>
      </w:tr>
      <w:tr w:rsidR="00BD1823" w14:paraId="66E8FACF" w14:textId="77777777" w:rsidTr="00AC441E">
        <w:tc>
          <w:tcPr>
            <w:tcW w:w="9350" w:type="dxa"/>
            <w:shd w:val="clear" w:color="auto" w:fill="F2F2F2" w:themeFill="background1" w:themeFillShade="F2"/>
          </w:tcPr>
          <w:p w14:paraId="03A4DE18" w14:textId="7E4AF10D" w:rsidR="00BD1823" w:rsidRPr="00AC441E" w:rsidRDefault="00BD1823" w:rsidP="00A95CC1">
            <w:pPr>
              <w:pStyle w:val="Ttulo2"/>
              <w:numPr>
                <w:ilvl w:val="1"/>
                <w:numId w:val="55"/>
              </w:numPr>
              <w:outlineLvl w:val="1"/>
            </w:pPr>
            <w:bookmarkStart w:id="40" w:name="_Toc61261363"/>
            <w:r w:rsidRPr="00AC441E">
              <w:t>COMPETENCIA DEL PERSONAL</w:t>
            </w:r>
            <w:bookmarkEnd w:id="40"/>
          </w:p>
        </w:tc>
      </w:tr>
      <w:tr w:rsidR="00BD1823" w:rsidRPr="009C0C12" w14:paraId="5479318F" w14:textId="77777777" w:rsidTr="00BD1823">
        <w:tc>
          <w:tcPr>
            <w:tcW w:w="9350" w:type="dxa"/>
          </w:tcPr>
          <w:p w14:paraId="6EDD9DAC" w14:textId="77777777" w:rsidR="00472833" w:rsidRDefault="00472833" w:rsidP="00AC5C98">
            <w:pPr>
              <w:jc w:val="both"/>
              <w:rPr>
                <w:rFonts w:ascii="Arial" w:hAnsi="Arial" w:cs="Arial"/>
                <w:bCs/>
                <w:color w:val="000000" w:themeColor="text1"/>
                <w:sz w:val="24"/>
                <w:szCs w:val="24"/>
                <w:lang w:val="es-CO"/>
              </w:rPr>
            </w:pPr>
          </w:p>
          <w:p w14:paraId="3369CA79" w14:textId="235657C8" w:rsidR="00BD1823" w:rsidRDefault="001B6732" w:rsidP="00AC5C98">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La competencia del personal </w:t>
            </w:r>
            <w:r w:rsidR="005759E8">
              <w:rPr>
                <w:rFonts w:ascii="Arial" w:hAnsi="Arial" w:cs="Arial"/>
                <w:bCs/>
                <w:color w:val="000000" w:themeColor="text1"/>
                <w:sz w:val="24"/>
                <w:szCs w:val="24"/>
                <w:lang w:val="es-CO"/>
              </w:rPr>
              <w:t>está</w:t>
            </w:r>
            <w:r>
              <w:rPr>
                <w:rFonts w:ascii="Arial" w:hAnsi="Arial" w:cs="Arial"/>
                <w:bCs/>
                <w:color w:val="000000" w:themeColor="text1"/>
                <w:sz w:val="24"/>
                <w:szCs w:val="24"/>
                <w:lang w:val="es-CO"/>
              </w:rPr>
              <w:t xml:space="preserve"> definida en los manuales de funciones de cada puesto de trabajo.</w:t>
            </w:r>
          </w:p>
          <w:p w14:paraId="3DC34291" w14:textId="77777777" w:rsidR="001B6732" w:rsidRDefault="001B6732" w:rsidP="00AC5C98">
            <w:pPr>
              <w:jc w:val="both"/>
              <w:rPr>
                <w:rFonts w:ascii="Arial" w:hAnsi="Arial" w:cs="Arial"/>
                <w:bCs/>
                <w:color w:val="000000" w:themeColor="text1"/>
                <w:sz w:val="24"/>
                <w:szCs w:val="24"/>
                <w:lang w:val="es-CO"/>
              </w:rPr>
            </w:pPr>
          </w:p>
          <w:p w14:paraId="2C740FEE" w14:textId="77777777" w:rsidR="001B6732" w:rsidRPr="004C7878" w:rsidRDefault="001B6732" w:rsidP="00A95CC1">
            <w:pPr>
              <w:pStyle w:val="Prrafodelista"/>
              <w:numPr>
                <w:ilvl w:val="0"/>
                <w:numId w:val="18"/>
              </w:numPr>
              <w:rPr>
                <w:rFonts w:ascii="Arial" w:hAnsi="Arial" w:cs="Arial"/>
                <w:color w:val="000000" w:themeColor="text1"/>
                <w:sz w:val="24"/>
                <w:szCs w:val="24"/>
                <w:lang w:val="es-CO"/>
              </w:rPr>
            </w:pPr>
            <w:r w:rsidRPr="004C7878">
              <w:rPr>
                <w:rFonts w:ascii="Arial" w:hAnsi="Arial" w:cs="Arial"/>
                <w:color w:val="000000" w:themeColor="text1"/>
                <w:sz w:val="24"/>
                <w:szCs w:val="24"/>
                <w:lang w:val="es-CO"/>
              </w:rPr>
              <w:t>Manual de funciones de la gerencia.</w:t>
            </w:r>
          </w:p>
          <w:p w14:paraId="7B93F5A6" w14:textId="77777777" w:rsidR="001B6732" w:rsidRPr="004C7878" w:rsidRDefault="001B6732" w:rsidP="00A95CC1">
            <w:pPr>
              <w:pStyle w:val="Prrafodelista"/>
              <w:numPr>
                <w:ilvl w:val="0"/>
                <w:numId w:val="18"/>
              </w:numPr>
              <w:rPr>
                <w:rFonts w:ascii="Arial" w:hAnsi="Arial" w:cs="Arial"/>
                <w:color w:val="000000" w:themeColor="text1"/>
                <w:sz w:val="24"/>
                <w:szCs w:val="24"/>
                <w:lang w:val="es-CO"/>
              </w:rPr>
            </w:pPr>
            <w:r w:rsidRPr="004C7878">
              <w:rPr>
                <w:rFonts w:ascii="Arial" w:hAnsi="Arial" w:cs="Arial"/>
                <w:color w:val="000000" w:themeColor="text1"/>
                <w:sz w:val="24"/>
                <w:szCs w:val="24"/>
                <w:lang w:val="es-CO"/>
              </w:rPr>
              <w:t>Manual de funciones de la asistente administrativa y contable.</w:t>
            </w:r>
          </w:p>
          <w:p w14:paraId="7643D97D" w14:textId="77777777" w:rsidR="001B6732" w:rsidRPr="004C7878" w:rsidRDefault="001B6732" w:rsidP="00A95CC1">
            <w:pPr>
              <w:pStyle w:val="Prrafodelista"/>
              <w:numPr>
                <w:ilvl w:val="0"/>
                <w:numId w:val="18"/>
              </w:numPr>
              <w:rPr>
                <w:rFonts w:ascii="Arial" w:hAnsi="Arial" w:cs="Arial"/>
                <w:color w:val="000000" w:themeColor="text1"/>
                <w:sz w:val="24"/>
                <w:szCs w:val="24"/>
                <w:lang w:val="es-CO"/>
              </w:rPr>
            </w:pPr>
            <w:r w:rsidRPr="004C7878">
              <w:rPr>
                <w:rFonts w:ascii="Arial" w:hAnsi="Arial" w:cs="Arial"/>
                <w:color w:val="000000" w:themeColor="text1"/>
                <w:sz w:val="24"/>
                <w:szCs w:val="24"/>
                <w:lang w:val="es-CO"/>
              </w:rPr>
              <w:t>Manual de funciones del contador.</w:t>
            </w:r>
          </w:p>
          <w:p w14:paraId="12EACAF7" w14:textId="7C8963B6" w:rsidR="001B6732" w:rsidRPr="001B6732" w:rsidRDefault="001B6732" w:rsidP="001B6732">
            <w:pPr>
              <w:pStyle w:val="Prrafodelista"/>
              <w:jc w:val="both"/>
              <w:rPr>
                <w:rFonts w:ascii="Arial" w:hAnsi="Arial" w:cs="Arial"/>
                <w:bCs/>
                <w:color w:val="000000" w:themeColor="text1"/>
                <w:sz w:val="24"/>
                <w:szCs w:val="24"/>
                <w:lang w:val="es-CO"/>
              </w:rPr>
            </w:pPr>
          </w:p>
        </w:tc>
      </w:tr>
      <w:tr w:rsidR="00BD1823" w14:paraId="6774E6F3" w14:textId="77777777" w:rsidTr="00AC441E">
        <w:tc>
          <w:tcPr>
            <w:tcW w:w="9350" w:type="dxa"/>
            <w:shd w:val="clear" w:color="auto" w:fill="F2F2F2" w:themeFill="background1" w:themeFillShade="F2"/>
          </w:tcPr>
          <w:p w14:paraId="486F0DE5" w14:textId="4EF3A98B" w:rsidR="00BD1823" w:rsidRPr="00AC441E" w:rsidRDefault="00BD1823" w:rsidP="00A95CC1">
            <w:pPr>
              <w:pStyle w:val="Ttulo2"/>
              <w:numPr>
                <w:ilvl w:val="1"/>
                <w:numId w:val="55"/>
              </w:numPr>
              <w:outlineLvl w:val="1"/>
            </w:pPr>
            <w:bookmarkStart w:id="41" w:name="_Toc61261364"/>
            <w:r w:rsidRPr="00AC441E">
              <w:t>TOMA DE CONCIENCIA</w:t>
            </w:r>
            <w:bookmarkEnd w:id="41"/>
          </w:p>
        </w:tc>
      </w:tr>
      <w:tr w:rsidR="00BD1823" w:rsidRPr="009C0C12" w14:paraId="73A7A0E3" w14:textId="77777777" w:rsidTr="00BD1823">
        <w:tc>
          <w:tcPr>
            <w:tcW w:w="9350" w:type="dxa"/>
          </w:tcPr>
          <w:p w14:paraId="3A52265C" w14:textId="77777777" w:rsidR="00BD1823" w:rsidRDefault="00BD1823" w:rsidP="00AC5C98">
            <w:pPr>
              <w:jc w:val="both"/>
              <w:rPr>
                <w:rFonts w:ascii="Arial" w:hAnsi="Arial" w:cs="Arial"/>
                <w:b/>
                <w:color w:val="000000" w:themeColor="text1"/>
                <w:sz w:val="24"/>
                <w:szCs w:val="24"/>
                <w:lang w:val="es-CO"/>
              </w:rPr>
            </w:pPr>
          </w:p>
          <w:p w14:paraId="3C995076" w14:textId="77777777" w:rsidR="00E0321D" w:rsidRDefault="00E0321D" w:rsidP="00AC5C98">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 tiene publicado en su página web, la política y objetivos de calidad para la visualización de sus asociados y recurso humano.</w:t>
            </w:r>
          </w:p>
          <w:p w14:paraId="0ACCF38A" w14:textId="11A330F1" w:rsidR="00E0321D" w:rsidRPr="00E0321D" w:rsidRDefault="00E0321D" w:rsidP="00AC5C98">
            <w:pPr>
              <w:jc w:val="both"/>
              <w:rPr>
                <w:rFonts w:ascii="Arial" w:hAnsi="Arial" w:cs="Arial"/>
                <w:bCs/>
                <w:color w:val="000000" w:themeColor="text1"/>
                <w:sz w:val="24"/>
                <w:szCs w:val="24"/>
                <w:lang w:val="es-CO"/>
              </w:rPr>
            </w:pPr>
          </w:p>
        </w:tc>
      </w:tr>
    </w:tbl>
    <w:p w14:paraId="4D4E7C89" w14:textId="77777777" w:rsidR="00BD1823" w:rsidRDefault="00BD1823" w:rsidP="00AC5C98">
      <w:pPr>
        <w:jc w:val="both"/>
        <w:rPr>
          <w:rFonts w:ascii="Arial" w:hAnsi="Arial" w:cs="Arial"/>
          <w:b/>
          <w:color w:val="000000" w:themeColor="text1"/>
          <w:sz w:val="24"/>
          <w:szCs w:val="24"/>
          <w:lang w:val="es-CO"/>
        </w:rPr>
      </w:pPr>
    </w:p>
    <w:p w14:paraId="0424D8D0" w14:textId="77777777" w:rsidR="00BD1823" w:rsidRDefault="00BD1823"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BD1823" w14:paraId="23366E98" w14:textId="77777777" w:rsidTr="00A73DE0">
        <w:tc>
          <w:tcPr>
            <w:tcW w:w="2677" w:type="dxa"/>
            <w:vMerge w:val="restart"/>
          </w:tcPr>
          <w:p w14:paraId="149E56F7" w14:textId="55FBE751" w:rsidR="00BD1823" w:rsidRDefault="00A73DE0" w:rsidP="000B439D">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00224" behindDoc="0" locked="0" layoutInCell="1" allowOverlap="1" wp14:anchorId="3BE5FE5F" wp14:editId="4F106865">
                  <wp:simplePos x="0" y="0"/>
                  <wp:positionH relativeFrom="margin">
                    <wp:posOffset>562061</wp:posOffset>
                  </wp:positionH>
                  <wp:positionV relativeFrom="margin">
                    <wp:posOffset>30428</wp:posOffset>
                  </wp:positionV>
                  <wp:extent cx="466725" cy="466725"/>
                  <wp:effectExtent l="0" t="0" r="9525" b="9525"/>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197B0C70" w14:textId="77777777" w:rsidR="00BD1823" w:rsidRPr="00337590" w:rsidRDefault="00BD1823" w:rsidP="000B439D">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2098DBD6" w14:textId="36C6F8E8" w:rsidR="00BD1823" w:rsidRPr="00337590" w:rsidRDefault="00BD1823" w:rsidP="000B439D">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BD1823" w14:paraId="3BBC9A2D" w14:textId="77777777" w:rsidTr="00A73DE0">
        <w:tc>
          <w:tcPr>
            <w:tcW w:w="2677" w:type="dxa"/>
            <w:vMerge/>
          </w:tcPr>
          <w:p w14:paraId="7A3D8C7D" w14:textId="77777777" w:rsidR="00BD1823" w:rsidRDefault="00BD1823" w:rsidP="000B439D">
            <w:pPr>
              <w:jc w:val="center"/>
              <w:rPr>
                <w:rFonts w:ascii="Arial" w:hAnsi="Arial" w:cs="Arial"/>
                <w:b/>
                <w:color w:val="000000" w:themeColor="text1"/>
                <w:sz w:val="36"/>
                <w:szCs w:val="36"/>
                <w:lang w:val="es-CO"/>
              </w:rPr>
            </w:pPr>
          </w:p>
        </w:tc>
        <w:tc>
          <w:tcPr>
            <w:tcW w:w="4689" w:type="dxa"/>
            <w:gridSpan w:val="3"/>
            <w:vMerge/>
          </w:tcPr>
          <w:p w14:paraId="26439E5C" w14:textId="77777777" w:rsidR="00BD1823" w:rsidRDefault="00BD1823" w:rsidP="000B439D">
            <w:pPr>
              <w:jc w:val="center"/>
              <w:rPr>
                <w:rFonts w:ascii="Arial" w:hAnsi="Arial" w:cs="Arial"/>
                <w:b/>
                <w:color w:val="000000" w:themeColor="text1"/>
                <w:sz w:val="36"/>
                <w:szCs w:val="36"/>
                <w:lang w:val="es-CO"/>
              </w:rPr>
            </w:pPr>
          </w:p>
        </w:tc>
        <w:tc>
          <w:tcPr>
            <w:tcW w:w="1984" w:type="dxa"/>
          </w:tcPr>
          <w:p w14:paraId="0B1EE825" w14:textId="77777777" w:rsidR="00BD1823" w:rsidRPr="00337590" w:rsidRDefault="00BD1823" w:rsidP="000B439D">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BD1823" w14:paraId="41DF3763" w14:textId="77777777" w:rsidTr="00A73DE0">
        <w:tc>
          <w:tcPr>
            <w:tcW w:w="2677" w:type="dxa"/>
            <w:vMerge/>
          </w:tcPr>
          <w:p w14:paraId="4D7375CE" w14:textId="77777777" w:rsidR="00BD1823" w:rsidRDefault="00BD1823" w:rsidP="000B439D">
            <w:pPr>
              <w:jc w:val="center"/>
              <w:rPr>
                <w:rFonts w:ascii="Arial" w:hAnsi="Arial" w:cs="Arial"/>
                <w:b/>
                <w:color w:val="000000" w:themeColor="text1"/>
                <w:sz w:val="36"/>
                <w:szCs w:val="36"/>
                <w:lang w:val="es-CO"/>
              </w:rPr>
            </w:pPr>
          </w:p>
        </w:tc>
        <w:tc>
          <w:tcPr>
            <w:tcW w:w="4689" w:type="dxa"/>
            <w:gridSpan w:val="3"/>
            <w:vMerge/>
          </w:tcPr>
          <w:p w14:paraId="617B4849" w14:textId="77777777" w:rsidR="00BD1823" w:rsidRDefault="00BD1823" w:rsidP="000B439D">
            <w:pPr>
              <w:jc w:val="center"/>
              <w:rPr>
                <w:rFonts w:ascii="Arial" w:hAnsi="Arial" w:cs="Arial"/>
                <w:b/>
                <w:color w:val="000000" w:themeColor="text1"/>
                <w:sz w:val="36"/>
                <w:szCs w:val="36"/>
                <w:lang w:val="es-CO"/>
              </w:rPr>
            </w:pPr>
          </w:p>
        </w:tc>
        <w:tc>
          <w:tcPr>
            <w:tcW w:w="1984" w:type="dxa"/>
          </w:tcPr>
          <w:p w14:paraId="5190FA4D" w14:textId="66A4ECD3" w:rsidR="00BD1823" w:rsidRPr="00337590" w:rsidRDefault="00BD1823" w:rsidP="000B439D">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w:t>
            </w:r>
            <w:r w:rsidR="00412FA5">
              <w:rPr>
                <w:rFonts w:ascii="Arial" w:hAnsi="Arial" w:cs="Arial"/>
                <w:color w:val="000000" w:themeColor="text1"/>
                <w:sz w:val="24"/>
                <w:szCs w:val="24"/>
                <w:lang w:val="es-CO"/>
              </w:rPr>
              <w:t>0</w:t>
            </w:r>
            <w:r>
              <w:rPr>
                <w:rFonts w:ascii="Arial" w:hAnsi="Arial" w:cs="Arial"/>
                <w:color w:val="000000" w:themeColor="text1"/>
                <w:sz w:val="24"/>
                <w:szCs w:val="24"/>
                <w:lang w:val="es-CO"/>
              </w:rPr>
              <w:t xml:space="preserve"> de </w:t>
            </w:r>
            <w:r w:rsidR="00A73DE0">
              <w:rPr>
                <w:rFonts w:ascii="Arial" w:hAnsi="Arial" w:cs="Arial"/>
                <w:color w:val="000000" w:themeColor="text1"/>
                <w:sz w:val="24"/>
                <w:szCs w:val="24"/>
                <w:lang w:val="es-CO"/>
              </w:rPr>
              <w:t>36</w:t>
            </w:r>
          </w:p>
        </w:tc>
      </w:tr>
      <w:tr w:rsidR="00BD1823" w14:paraId="1849039B" w14:textId="77777777" w:rsidTr="000B439D">
        <w:tc>
          <w:tcPr>
            <w:tcW w:w="3229" w:type="dxa"/>
            <w:gridSpan w:val="2"/>
          </w:tcPr>
          <w:p w14:paraId="2B5C9B85" w14:textId="77777777" w:rsidR="00BD1823" w:rsidRPr="00337590" w:rsidRDefault="00BD1823" w:rsidP="000B439D">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1AC70CE5" w14:textId="77777777" w:rsidR="00BD1823" w:rsidRPr="00337590" w:rsidRDefault="00BD1823" w:rsidP="000B439D">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61465CEB" w14:textId="77777777" w:rsidR="00BD1823" w:rsidRDefault="00BD1823" w:rsidP="000B439D">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63679842" w14:textId="77777777" w:rsidR="00BD1823" w:rsidRPr="00337590" w:rsidRDefault="00BD1823" w:rsidP="000B439D">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0915A236" w14:textId="1DFC992F" w:rsidR="00412FA5" w:rsidRDefault="00412FA5"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412FA5" w14:paraId="5CD7B207" w14:textId="77777777" w:rsidTr="00412FA5">
        <w:tc>
          <w:tcPr>
            <w:tcW w:w="9350" w:type="dxa"/>
            <w:gridSpan w:val="5"/>
            <w:shd w:val="clear" w:color="auto" w:fill="E7E6E6" w:themeFill="background2"/>
          </w:tcPr>
          <w:p w14:paraId="1323BB5E" w14:textId="77777777" w:rsidR="00412FA5" w:rsidRPr="00BD1823" w:rsidRDefault="00412FA5" w:rsidP="0065402B">
            <w:pPr>
              <w:pStyle w:val="Ttulo2"/>
              <w:numPr>
                <w:ilvl w:val="1"/>
                <w:numId w:val="55"/>
              </w:numPr>
              <w:outlineLvl w:val="1"/>
            </w:pPr>
            <w:bookmarkStart w:id="42" w:name="_Toc61261365"/>
            <w:r>
              <w:t>COMUNICACIÓN</w:t>
            </w:r>
            <w:bookmarkEnd w:id="42"/>
          </w:p>
        </w:tc>
      </w:tr>
      <w:tr w:rsidR="00412FA5" w:rsidRPr="00E0321D" w14:paraId="0530C2B7" w14:textId="77777777" w:rsidTr="00412FA5">
        <w:tc>
          <w:tcPr>
            <w:tcW w:w="9350" w:type="dxa"/>
            <w:gridSpan w:val="5"/>
          </w:tcPr>
          <w:p w14:paraId="59D5AF2D" w14:textId="77777777" w:rsidR="00412FA5" w:rsidRPr="000046C7" w:rsidRDefault="00412FA5" w:rsidP="0065402B">
            <w:pPr>
              <w:pStyle w:val="Prrafodelista"/>
              <w:jc w:val="both"/>
              <w:rPr>
                <w:rFonts w:ascii="Arial" w:hAnsi="Arial" w:cs="Arial"/>
                <w:b/>
                <w:color w:val="000000" w:themeColor="text1"/>
                <w:sz w:val="24"/>
                <w:szCs w:val="24"/>
                <w:lang w:val="es-CO"/>
              </w:rPr>
            </w:pPr>
          </w:p>
          <w:p w14:paraId="75AE3C1E" w14:textId="77777777" w:rsidR="00412FA5" w:rsidRPr="00E0321D" w:rsidRDefault="00412FA5" w:rsidP="0065402B">
            <w:pPr>
              <w:pStyle w:val="Prrafodelista"/>
              <w:numPr>
                <w:ilvl w:val="0"/>
                <w:numId w:val="20"/>
              </w:numPr>
              <w:jc w:val="both"/>
              <w:rPr>
                <w:rFonts w:ascii="Arial" w:hAnsi="Arial" w:cs="Arial"/>
                <w:b/>
                <w:color w:val="000000" w:themeColor="text1"/>
                <w:sz w:val="24"/>
                <w:szCs w:val="24"/>
                <w:lang w:val="es-CO"/>
              </w:rPr>
            </w:pPr>
            <w:r>
              <w:rPr>
                <w:rFonts w:ascii="Arial" w:hAnsi="Arial" w:cs="Arial"/>
                <w:bCs/>
                <w:color w:val="000000" w:themeColor="text1"/>
                <w:sz w:val="24"/>
                <w:szCs w:val="24"/>
                <w:lang w:val="es-CO"/>
              </w:rPr>
              <w:t>Que comunicar: Ajustes a los procesos y gestión de la calidad.</w:t>
            </w:r>
          </w:p>
          <w:p w14:paraId="384544E2" w14:textId="77777777" w:rsidR="00412FA5" w:rsidRPr="00E0321D" w:rsidRDefault="00412FA5" w:rsidP="0065402B">
            <w:pPr>
              <w:pStyle w:val="Prrafodelista"/>
              <w:numPr>
                <w:ilvl w:val="0"/>
                <w:numId w:val="20"/>
              </w:numPr>
              <w:jc w:val="both"/>
              <w:rPr>
                <w:rFonts w:ascii="Arial" w:hAnsi="Arial" w:cs="Arial"/>
                <w:b/>
                <w:color w:val="000000" w:themeColor="text1"/>
                <w:sz w:val="24"/>
                <w:szCs w:val="24"/>
                <w:lang w:val="es-CO"/>
              </w:rPr>
            </w:pPr>
            <w:r>
              <w:rPr>
                <w:rFonts w:ascii="Arial" w:hAnsi="Arial" w:cs="Arial"/>
                <w:bCs/>
                <w:color w:val="000000" w:themeColor="text1"/>
                <w:sz w:val="24"/>
                <w:szCs w:val="24"/>
                <w:lang w:val="es-CO"/>
              </w:rPr>
              <w:t>Cuando comunicar: Se comunicará cada vez que se realicen actualizaciones a los procesos y gestión de la calidad.</w:t>
            </w:r>
          </w:p>
          <w:p w14:paraId="547060DA" w14:textId="77777777" w:rsidR="00412FA5" w:rsidRPr="00E0321D" w:rsidRDefault="00412FA5" w:rsidP="0065402B">
            <w:pPr>
              <w:pStyle w:val="Prrafodelista"/>
              <w:numPr>
                <w:ilvl w:val="0"/>
                <w:numId w:val="20"/>
              </w:numPr>
              <w:jc w:val="both"/>
              <w:rPr>
                <w:rFonts w:ascii="Arial" w:hAnsi="Arial" w:cs="Arial"/>
                <w:b/>
                <w:color w:val="000000" w:themeColor="text1"/>
                <w:sz w:val="24"/>
                <w:szCs w:val="24"/>
                <w:lang w:val="es-CO"/>
              </w:rPr>
            </w:pPr>
            <w:r>
              <w:rPr>
                <w:rFonts w:ascii="Arial" w:hAnsi="Arial" w:cs="Arial"/>
                <w:bCs/>
                <w:color w:val="000000" w:themeColor="text1"/>
                <w:sz w:val="24"/>
                <w:szCs w:val="24"/>
                <w:lang w:val="es-CO"/>
              </w:rPr>
              <w:t>A quien comunicar: A los implicados en los ajustes que se realicen.</w:t>
            </w:r>
          </w:p>
          <w:p w14:paraId="7640615C" w14:textId="77777777" w:rsidR="00412FA5" w:rsidRPr="00E0321D" w:rsidRDefault="00412FA5" w:rsidP="0065402B">
            <w:pPr>
              <w:pStyle w:val="Prrafodelista"/>
              <w:numPr>
                <w:ilvl w:val="0"/>
                <w:numId w:val="20"/>
              </w:numPr>
              <w:jc w:val="both"/>
              <w:rPr>
                <w:rFonts w:ascii="Arial" w:hAnsi="Arial" w:cs="Arial"/>
                <w:b/>
                <w:color w:val="000000" w:themeColor="text1"/>
                <w:sz w:val="24"/>
                <w:szCs w:val="24"/>
                <w:lang w:val="es-CO"/>
              </w:rPr>
            </w:pPr>
            <w:r>
              <w:rPr>
                <w:rFonts w:ascii="Arial" w:hAnsi="Arial" w:cs="Arial"/>
                <w:bCs/>
                <w:color w:val="000000" w:themeColor="text1"/>
                <w:sz w:val="24"/>
                <w:szCs w:val="24"/>
                <w:lang w:val="es-CO"/>
              </w:rPr>
              <w:t>Como comunicar: Se comunicará por la página Web y correos electrónicos.</w:t>
            </w:r>
          </w:p>
          <w:p w14:paraId="1EE40248" w14:textId="77777777" w:rsidR="00412FA5" w:rsidRPr="000046C7" w:rsidRDefault="00412FA5" w:rsidP="0065402B">
            <w:pPr>
              <w:pStyle w:val="Prrafodelista"/>
              <w:numPr>
                <w:ilvl w:val="0"/>
                <w:numId w:val="20"/>
              </w:numPr>
              <w:jc w:val="both"/>
              <w:rPr>
                <w:rFonts w:ascii="Arial" w:hAnsi="Arial" w:cs="Arial"/>
                <w:b/>
                <w:color w:val="000000" w:themeColor="text1"/>
                <w:sz w:val="24"/>
                <w:szCs w:val="24"/>
                <w:lang w:val="es-CO"/>
              </w:rPr>
            </w:pPr>
            <w:r>
              <w:rPr>
                <w:rFonts w:ascii="Arial" w:hAnsi="Arial" w:cs="Arial"/>
                <w:bCs/>
                <w:color w:val="000000" w:themeColor="text1"/>
                <w:sz w:val="24"/>
                <w:szCs w:val="24"/>
                <w:lang w:val="es-CO"/>
              </w:rPr>
              <w:t>Quien comunica: La gerencia.</w:t>
            </w:r>
          </w:p>
          <w:p w14:paraId="2C384160" w14:textId="77777777" w:rsidR="00412FA5" w:rsidRPr="00E0321D" w:rsidRDefault="00412FA5" w:rsidP="0065402B">
            <w:pPr>
              <w:pStyle w:val="Prrafodelista"/>
              <w:jc w:val="both"/>
              <w:rPr>
                <w:rFonts w:ascii="Arial" w:hAnsi="Arial" w:cs="Arial"/>
                <w:b/>
                <w:color w:val="000000" w:themeColor="text1"/>
                <w:sz w:val="24"/>
                <w:szCs w:val="24"/>
                <w:lang w:val="es-CO"/>
              </w:rPr>
            </w:pPr>
          </w:p>
        </w:tc>
      </w:tr>
      <w:tr w:rsidR="00412FA5" w14:paraId="3E039C20" w14:textId="77777777" w:rsidTr="00412FA5">
        <w:tc>
          <w:tcPr>
            <w:tcW w:w="9350" w:type="dxa"/>
            <w:gridSpan w:val="5"/>
            <w:shd w:val="clear" w:color="auto" w:fill="E7E6E6" w:themeFill="background2"/>
          </w:tcPr>
          <w:p w14:paraId="3AAA9ADB" w14:textId="77777777" w:rsidR="00412FA5" w:rsidRDefault="00412FA5" w:rsidP="0065402B">
            <w:pPr>
              <w:pStyle w:val="Ttulo2"/>
              <w:numPr>
                <w:ilvl w:val="1"/>
                <w:numId w:val="55"/>
              </w:numPr>
              <w:outlineLvl w:val="1"/>
            </w:pPr>
            <w:bookmarkStart w:id="43" w:name="_Toc61261366"/>
            <w:r>
              <w:t>INFORMACION DOCUMENTADA</w:t>
            </w:r>
            <w:bookmarkEnd w:id="43"/>
          </w:p>
        </w:tc>
      </w:tr>
      <w:tr w:rsidR="00412FA5" w14:paraId="4C4C67D1" w14:textId="77777777" w:rsidTr="00412FA5">
        <w:tc>
          <w:tcPr>
            <w:tcW w:w="9350" w:type="dxa"/>
            <w:gridSpan w:val="5"/>
            <w:shd w:val="clear" w:color="auto" w:fill="E7E6E6" w:themeFill="background2"/>
          </w:tcPr>
          <w:p w14:paraId="2B8945ED" w14:textId="77777777" w:rsidR="00412FA5" w:rsidRDefault="00412FA5" w:rsidP="0065402B">
            <w:pPr>
              <w:pStyle w:val="Ttulo3"/>
              <w:numPr>
                <w:ilvl w:val="2"/>
                <w:numId w:val="55"/>
              </w:numPr>
              <w:outlineLvl w:val="2"/>
              <w:rPr>
                <w:lang w:val="es-CO"/>
              </w:rPr>
            </w:pPr>
            <w:bookmarkStart w:id="44" w:name="_Toc61261367"/>
            <w:r>
              <w:rPr>
                <w:lang w:val="es-CO"/>
              </w:rPr>
              <w:t>Generalidades</w:t>
            </w:r>
            <w:bookmarkEnd w:id="44"/>
          </w:p>
        </w:tc>
      </w:tr>
      <w:tr w:rsidR="00412FA5" w14:paraId="1AC41516" w14:textId="77777777" w:rsidTr="00412FA5">
        <w:tc>
          <w:tcPr>
            <w:tcW w:w="9350" w:type="dxa"/>
            <w:gridSpan w:val="5"/>
          </w:tcPr>
          <w:p w14:paraId="2A37AB26" w14:textId="77777777" w:rsidR="00412FA5" w:rsidRDefault="00412FA5" w:rsidP="0065402B">
            <w:pPr>
              <w:jc w:val="both"/>
              <w:rPr>
                <w:rFonts w:ascii="Arial" w:hAnsi="Arial" w:cs="Arial"/>
                <w:sz w:val="24"/>
                <w:szCs w:val="24"/>
                <w:lang w:val="es-CO"/>
              </w:rPr>
            </w:pPr>
          </w:p>
          <w:p w14:paraId="34AD8BB3" w14:textId="6918DF0E" w:rsidR="00412FA5" w:rsidRDefault="00412FA5" w:rsidP="0065402B">
            <w:pPr>
              <w:jc w:val="both"/>
              <w:rPr>
                <w:rFonts w:ascii="Arial" w:hAnsi="Arial" w:cs="Arial"/>
                <w:sz w:val="24"/>
                <w:szCs w:val="24"/>
                <w:lang w:val="es-CO"/>
              </w:rPr>
            </w:pPr>
            <w:r w:rsidRPr="00BD1823">
              <w:rPr>
                <w:rFonts w:ascii="Arial" w:hAnsi="Arial" w:cs="Arial"/>
                <w:sz w:val="24"/>
                <w:szCs w:val="24"/>
                <w:lang w:val="es-CO"/>
              </w:rPr>
              <w:t>La estructura documental define la manera como está documentado el Sistema de Gestión de la Calidad. Los tipos de documentos establecidos por COOPROPIEDAD son los siguientes:</w:t>
            </w:r>
          </w:p>
          <w:p w14:paraId="7A32043C" w14:textId="77777777" w:rsidR="00412FA5" w:rsidRPr="00BD1823" w:rsidRDefault="00412FA5" w:rsidP="0065402B">
            <w:pPr>
              <w:jc w:val="both"/>
              <w:rPr>
                <w:rFonts w:ascii="Arial" w:hAnsi="Arial" w:cs="Arial"/>
                <w:sz w:val="24"/>
                <w:szCs w:val="24"/>
                <w:lang w:val="es-CO"/>
              </w:rPr>
            </w:pPr>
          </w:p>
          <w:p w14:paraId="1DB1DA42" w14:textId="5BB3172F" w:rsidR="00D041BF" w:rsidRDefault="00412FA5" w:rsidP="0065402B">
            <w:pPr>
              <w:jc w:val="both"/>
              <w:rPr>
                <w:rFonts w:ascii="Arial" w:hAnsi="Arial" w:cs="Arial"/>
                <w:color w:val="000000" w:themeColor="text1"/>
                <w:sz w:val="24"/>
                <w:szCs w:val="24"/>
                <w:lang w:val="es-CO"/>
              </w:rPr>
            </w:pPr>
            <w:r w:rsidRPr="00634354">
              <w:rPr>
                <w:rFonts w:ascii="Arial" w:hAnsi="Arial" w:cs="Arial"/>
                <w:noProof/>
                <w:color w:val="000000" w:themeColor="text1"/>
                <w:sz w:val="24"/>
                <w:szCs w:val="24"/>
                <w:lang w:val="es-CO"/>
              </w:rPr>
              <w:t xml:space="preserve">             </w:t>
            </w:r>
            <w:r>
              <w:rPr>
                <w:rFonts w:ascii="Arial" w:hAnsi="Arial" w:cs="Arial"/>
                <w:noProof/>
                <w:color w:val="000000" w:themeColor="text1"/>
                <w:sz w:val="24"/>
                <w:szCs w:val="24"/>
              </w:rPr>
              <w:drawing>
                <wp:inline distT="0" distB="0" distL="0" distR="0" wp14:anchorId="6F699A82" wp14:editId="4159678C">
                  <wp:extent cx="5019675" cy="3038475"/>
                  <wp:effectExtent l="0" t="0" r="0" b="28575"/>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3082528" w14:textId="77777777" w:rsidR="00D041BF" w:rsidRDefault="00D041BF" w:rsidP="0065402B">
            <w:pPr>
              <w:jc w:val="both"/>
              <w:rPr>
                <w:rFonts w:ascii="Arial" w:hAnsi="Arial" w:cs="Arial"/>
                <w:color w:val="000000" w:themeColor="text1"/>
                <w:sz w:val="24"/>
                <w:szCs w:val="24"/>
                <w:lang w:val="es-CO"/>
              </w:rPr>
            </w:pPr>
          </w:p>
          <w:p w14:paraId="4AC569B0" w14:textId="77777777" w:rsidR="00D041BF" w:rsidRDefault="00D041BF" w:rsidP="0065402B">
            <w:pPr>
              <w:jc w:val="both"/>
              <w:rPr>
                <w:rFonts w:ascii="Arial" w:hAnsi="Arial" w:cs="Arial"/>
                <w:color w:val="000000" w:themeColor="text1"/>
                <w:sz w:val="24"/>
                <w:szCs w:val="24"/>
                <w:lang w:val="es-CO"/>
              </w:rPr>
            </w:pPr>
          </w:p>
          <w:p w14:paraId="0BAD8496" w14:textId="28CDC7A6" w:rsidR="00D041BF" w:rsidRPr="00BD1823" w:rsidRDefault="00D041BF" w:rsidP="0065402B">
            <w:pPr>
              <w:jc w:val="both"/>
              <w:rPr>
                <w:rFonts w:ascii="Arial" w:hAnsi="Arial" w:cs="Arial"/>
                <w:color w:val="000000" w:themeColor="text1"/>
                <w:sz w:val="24"/>
                <w:szCs w:val="24"/>
                <w:lang w:val="es-CO"/>
              </w:rPr>
            </w:pPr>
          </w:p>
        </w:tc>
      </w:tr>
      <w:tr w:rsidR="00E02337" w14:paraId="6CA21617" w14:textId="77777777" w:rsidTr="00A73DE0">
        <w:tc>
          <w:tcPr>
            <w:tcW w:w="2677" w:type="dxa"/>
            <w:vMerge w:val="restart"/>
          </w:tcPr>
          <w:p w14:paraId="0ACBEE40" w14:textId="136E4AB1" w:rsidR="00E02337" w:rsidRDefault="00A73DE0"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02272" behindDoc="0" locked="0" layoutInCell="1" allowOverlap="1" wp14:anchorId="09343182" wp14:editId="124DAF86">
                  <wp:simplePos x="0" y="0"/>
                  <wp:positionH relativeFrom="margin">
                    <wp:posOffset>578536</wp:posOffset>
                  </wp:positionH>
                  <wp:positionV relativeFrom="margin">
                    <wp:posOffset>38666</wp:posOffset>
                  </wp:positionV>
                  <wp:extent cx="466725" cy="466725"/>
                  <wp:effectExtent l="0" t="0" r="9525" b="952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4C7FD1BC" w14:textId="77777777" w:rsidR="00E02337" w:rsidRPr="00337590" w:rsidRDefault="00E02337"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5E9DF3E2" w14:textId="7A95E6C7" w:rsidR="00E02337" w:rsidRPr="00337590" w:rsidRDefault="00E02337"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E02337" w14:paraId="5B32C75C" w14:textId="77777777" w:rsidTr="00A73DE0">
        <w:tc>
          <w:tcPr>
            <w:tcW w:w="2677" w:type="dxa"/>
            <w:vMerge/>
          </w:tcPr>
          <w:p w14:paraId="21366D43" w14:textId="77777777" w:rsidR="00E02337" w:rsidRDefault="00E02337" w:rsidP="0065402B">
            <w:pPr>
              <w:jc w:val="center"/>
              <w:rPr>
                <w:rFonts w:ascii="Arial" w:hAnsi="Arial" w:cs="Arial"/>
                <w:b/>
                <w:color w:val="000000" w:themeColor="text1"/>
                <w:sz w:val="36"/>
                <w:szCs w:val="36"/>
                <w:lang w:val="es-CO"/>
              </w:rPr>
            </w:pPr>
          </w:p>
        </w:tc>
        <w:tc>
          <w:tcPr>
            <w:tcW w:w="4689" w:type="dxa"/>
            <w:gridSpan w:val="3"/>
            <w:vMerge/>
          </w:tcPr>
          <w:p w14:paraId="400A7563" w14:textId="77777777" w:rsidR="00E02337" w:rsidRDefault="00E02337" w:rsidP="0065402B">
            <w:pPr>
              <w:jc w:val="center"/>
              <w:rPr>
                <w:rFonts w:ascii="Arial" w:hAnsi="Arial" w:cs="Arial"/>
                <w:b/>
                <w:color w:val="000000" w:themeColor="text1"/>
                <w:sz w:val="36"/>
                <w:szCs w:val="36"/>
                <w:lang w:val="es-CO"/>
              </w:rPr>
            </w:pPr>
          </w:p>
        </w:tc>
        <w:tc>
          <w:tcPr>
            <w:tcW w:w="1984" w:type="dxa"/>
          </w:tcPr>
          <w:p w14:paraId="6C462CD5" w14:textId="77777777" w:rsidR="00E02337" w:rsidRPr="00337590" w:rsidRDefault="00E02337"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E02337" w14:paraId="2652E1F4" w14:textId="77777777" w:rsidTr="00A73DE0">
        <w:tc>
          <w:tcPr>
            <w:tcW w:w="2677" w:type="dxa"/>
            <w:vMerge/>
          </w:tcPr>
          <w:p w14:paraId="4617087C" w14:textId="77777777" w:rsidR="00E02337" w:rsidRDefault="00E02337" w:rsidP="0065402B">
            <w:pPr>
              <w:jc w:val="center"/>
              <w:rPr>
                <w:rFonts w:ascii="Arial" w:hAnsi="Arial" w:cs="Arial"/>
                <w:b/>
                <w:color w:val="000000" w:themeColor="text1"/>
                <w:sz w:val="36"/>
                <w:szCs w:val="36"/>
                <w:lang w:val="es-CO"/>
              </w:rPr>
            </w:pPr>
          </w:p>
        </w:tc>
        <w:tc>
          <w:tcPr>
            <w:tcW w:w="4689" w:type="dxa"/>
            <w:gridSpan w:val="3"/>
            <w:vMerge/>
          </w:tcPr>
          <w:p w14:paraId="7CAD64BF" w14:textId="77777777" w:rsidR="00E02337" w:rsidRDefault="00E02337" w:rsidP="0065402B">
            <w:pPr>
              <w:jc w:val="center"/>
              <w:rPr>
                <w:rFonts w:ascii="Arial" w:hAnsi="Arial" w:cs="Arial"/>
                <w:b/>
                <w:color w:val="000000" w:themeColor="text1"/>
                <w:sz w:val="36"/>
                <w:szCs w:val="36"/>
                <w:lang w:val="es-CO"/>
              </w:rPr>
            </w:pPr>
          </w:p>
        </w:tc>
        <w:tc>
          <w:tcPr>
            <w:tcW w:w="1984" w:type="dxa"/>
          </w:tcPr>
          <w:p w14:paraId="22FEDC37" w14:textId="796C42E5" w:rsidR="00E02337" w:rsidRPr="00337590" w:rsidRDefault="00E0233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21 de</w:t>
            </w:r>
            <w:r w:rsidR="00A73DE0">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E02337" w14:paraId="653294B5" w14:textId="77777777" w:rsidTr="0065402B">
        <w:tc>
          <w:tcPr>
            <w:tcW w:w="3229" w:type="dxa"/>
            <w:gridSpan w:val="2"/>
          </w:tcPr>
          <w:p w14:paraId="54B31B6A" w14:textId="77777777" w:rsidR="00E02337" w:rsidRPr="00337590" w:rsidRDefault="00E0233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762FA02D" w14:textId="77777777" w:rsidR="00E02337" w:rsidRPr="00337590" w:rsidRDefault="00E0233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1C20C30E" w14:textId="77777777" w:rsidR="00E02337" w:rsidRDefault="00E0233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2FE7A85C" w14:textId="77777777" w:rsidR="00E02337" w:rsidRPr="00337590" w:rsidRDefault="00E02337"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22D7B29C" w14:textId="0D570B32" w:rsidR="00BD1823" w:rsidRDefault="00BD1823"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8A121A" w:rsidRPr="00F728A0" w14:paraId="7E325011" w14:textId="77777777" w:rsidTr="0065402B">
        <w:tc>
          <w:tcPr>
            <w:tcW w:w="9350" w:type="dxa"/>
            <w:gridSpan w:val="5"/>
            <w:shd w:val="clear" w:color="auto" w:fill="F2F2F2" w:themeFill="background1" w:themeFillShade="F2"/>
          </w:tcPr>
          <w:p w14:paraId="7086CB4E" w14:textId="77777777" w:rsidR="008A121A" w:rsidRPr="005245B8" w:rsidRDefault="008A121A" w:rsidP="008A121A">
            <w:pPr>
              <w:pStyle w:val="Ttulo3"/>
              <w:numPr>
                <w:ilvl w:val="2"/>
                <w:numId w:val="55"/>
              </w:numPr>
              <w:outlineLvl w:val="2"/>
              <w:rPr>
                <w:lang w:val="es-CO"/>
              </w:rPr>
            </w:pPr>
            <w:bookmarkStart w:id="45" w:name="_Toc61261368"/>
            <w:r w:rsidRPr="005245B8">
              <w:rPr>
                <w:lang w:val="es-CO"/>
              </w:rPr>
              <w:t>Creación</w:t>
            </w:r>
            <w:r>
              <w:rPr>
                <w:lang w:val="es-CO"/>
              </w:rPr>
              <w:t xml:space="preserve"> y</w:t>
            </w:r>
            <w:r w:rsidRPr="005245B8">
              <w:rPr>
                <w:lang w:val="es-CO"/>
              </w:rPr>
              <w:t xml:space="preserve"> actualización</w:t>
            </w:r>
            <w:r>
              <w:rPr>
                <w:lang w:val="es-CO"/>
              </w:rPr>
              <w:t>.</w:t>
            </w:r>
            <w:bookmarkEnd w:id="45"/>
          </w:p>
        </w:tc>
      </w:tr>
      <w:tr w:rsidR="008A121A" w:rsidRPr="00F728A0" w14:paraId="6CFB071B" w14:textId="77777777" w:rsidTr="0065402B">
        <w:tc>
          <w:tcPr>
            <w:tcW w:w="9350" w:type="dxa"/>
            <w:gridSpan w:val="5"/>
          </w:tcPr>
          <w:p w14:paraId="6B368932" w14:textId="77777777" w:rsidR="008A121A" w:rsidRDefault="008A121A" w:rsidP="0065402B">
            <w:pPr>
              <w:jc w:val="both"/>
              <w:rPr>
                <w:rFonts w:ascii="Arial" w:hAnsi="Arial" w:cs="Arial"/>
                <w:b/>
                <w:color w:val="000000" w:themeColor="text1"/>
                <w:sz w:val="24"/>
                <w:szCs w:val="24"/>
                <w:lang w:val="es-CO"/>
              </w:rPr>
            </w:pPr>
          </w:p>
          <w:p w14:paraId="2020EDF9" w14:textId="39C6F49C" w:rsidR="008A121A" w:rsidRDefault="008A121A"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Para la </w:t>
            </w:r>
            <w:r w:rsidRPr="00874472">
              <w:rPr>
                <w:rFonts w:ascii="Arial" w:hAnsi="Arial" w:cs="Arial"/>
                <w:bCs/>
                <w:color w:val="000000" w:themeColor="text1"/>
                <w:sz w:val="24"/>
                <w:szCs w:val="24"/>
                <w:lang w:val="es-CO"/>
              </w:rPr>
              <w:t>creación y actualización de la información documentada se diseñó el procedimiento PC-01-Elaboración y control de la información documentada,</w:t>
            </w:r>
            <w:r>
              <w:rPr>
                <w:rFonts w:ascii="Arial" w:hAnsi="Arial" w:cs="Arial"/>
                <w:bCs/>
                <w:color w:val="000000" w:themeColor="text1"/>
                <w:sz w:val="24"/>
                <w:szCs w:val="24"/>
                <w:lang w:val="es-CO"/>
              </w:rPr>
              <w:t xml:space="preserve"> en el cual se asegura:</w:t>
            </w:r>
          </w:p>
          <w:p w14:paraId="2A562759" w14:textId="77777777" w:rsidR="008A121A" w:rsidRPr="00137210" w:rsidRDefault="008A121A" w:rsidP="008A121A">
            <w:pPr>
              <w:pStyle w:val="Prrafodelista"/>
              <w:numPr>
                <w:ilvl w:val="0"/>
                <w:numId w:val="21"/>
              </w:numPr>
              <w:jc w:val="both"/>
              <w:rPr>
                <w:rFonts w:ascii="Arial" w:hAnsi="Arial" w:cs="Arial"/>
                <w:bCs/>
                <w:color w:val="000000" w:themeColor="text1"/>
                <w:sz w:val="24"/>
                <w:szCs w:val="24"/>
                <w:lang w:val="es-CO"/>
              </w:rPr>
            </w:pPr>
            <w:r w:rsidRPr="00137210">
              <w:rPr>
                <w:rFonts w:ascii="Arial" w:hAnsi="Arial" w:cs="Arial"/>
                <w:bCs/>
                <w:color w:val="000000" w:themeColor="text1"/>
                <w:sz w:val="24"/>
                <w:szCs w:val="24"/>
                <w:lang w:val="es-CO"/>
              </w:rPr>
              <w:t>La identificación y descripción.</w:t>
            </w:r>
          </w:p>
          <w:p w14:paraId="46305C85" w14:textId="77777777" w:rsidR="008A121A" w:rsidRPr="00137210" w:rsidRDefault="008A121A" w:rsidP="008A121A">
            <w:pPr>
              <w:pStyle w:val="Prrafodelista"/>
              <w:numPr>
                <w:ilvl w:val="0"/>
                <w:numId w:val="21"/>
              </w:numPr>
              <w:jc w:val="both"/>
              <w:rPr>
                <w:rFonts w:ascii="Arial" w:hAnsi="Arial" w:cs="Arial"/>
                <w:bCs/>
                <w:color w:val="000000" w:themeColor="text1"/>
                <w:sz w:val="24"/>
                <w:szCs w:val="24"/>
                <w:lang w:val="es-CO"/>
              </w:rPr>
            </w:pPr>
            <w:r w:rsidRPr="00137210">
              <w:rPr>
                <w:rFonts w:ascii="Arial" w:hAnsi="Arial" w:cs="Arial"/>
                <w:bCs/>
                <w:color w:val="000000" w:themeColor="text1"/>
                <w:sz w:val="24"/>
                <w:szCs w:val="24"/>
                <w:lang w:val="es-CO"/>
              </w:rPr>
              <w:t>El formato y medios de soporte.</w:t>
            </w:r>
          </w:p>
          <w:p w14:paraId="485A3654" w14:textId="77777777" w:rsidR="008A121A" w:rsidRDefault="008A121A" w:rsidP="008A121A">
            <w:pPr>
              <w:pStyle w:val="Prrafodelista"/>
              <w:numPr>
                <w:ilvl w:val="0"/>
                <w:numId w:val="21"/>
              </w:numPr>
              <w:jc w:val="both"/>
              <w:rPr>
                <w:rFonts w:ascii="Arial" w:hAnsi="Arial" w:cs="Arial"/>
                <w:bCs/>
                <w:color w:val="000000" w:themeColor="text1"/>
                <w:sz w:val="24"/>
                <w:szCs w:val="24"/>
                <w:lang w:val="es-CO"/>
              </w:rPr>
            </w:pPr>
            <w:r w:rsidRPr="00137210">
              <w:rPr>
                <w:rFonts w:ascii="Arial" w:hAnsi="Arial" w:cs="Arial"/>
                <w:bCs/>
                <w:color w:val="000000" w:themeColor="text1"/>
                <w:sz w:val="24"/>
                <w:szCs w:val="24"/>
                <w:lang w:val="es-CO"/>
              </w:rPr>
              <w:t>Revisión y aprobación.</w:t>
            </w:r>
          </w:p>
          <w:p w14:paraId="47E31074" w14:textId="77777777" w:rsidR="008A121A" w:rsidRPr="008A121A" w:rsidRDefault="008A121A" w:rsidP="008A121A">
            <w:pPr>
              <w:ind w:left="360"/>
              <w:jc w:val="both"/>
              <w:rPr>
                <w:rFonts w:ascii="Arial" w:hAnsi="Arial" w:cs="Arial"/>
                <w:bCs/>
                <w:color w:val="000000" w:themeColor="text1"/>
                <w:sz w:val="24"/>
                <w:szCs w:val="24"/>
                <w:lang w:val="es-CO"/>
              </w:rPr>
            </w:pPr>
          </w:p>
        </w:tc>
      </w:tr>
      <w:tr w:rsidR="008A121A" w:rsidRPr="009C0C12" w14:paraId="162D6122" w14:textId="77777777" w:rsidTr="0065402B">
        <w:tc>
          <w:tcPr>
            <w:tcW w:w="9350" w:type="dxa"/>
            <w:gridSpan w:val="5"/>
            <w:shd w:val="clear" w:color="auto" w:fill="F2F2F2" w:themeFill="background1" w:themeFillShade="F2"/>
          </w:tcPr>
          <w:p w14:paraId="754C9642" w14:textId="77777777" w:rsidR="008A121A" w:rsidRPr="009042F1" w:rsidRDefault="008A121A" w:rsidP="008A121A">
            <w:pPr>
              <w:pStyle w:val="Ttulo3"/>
              <w:numPr>
                <w:ilvl w:val="2"/>
                <w:numId w:val="55"/>
              </w:numPr>
              <w:outlineLvl w:val="2"/>
              <w:rPr>
                <w:lang w:val="es-CO"/>
              </w:rPr>
            </w:pPr>
            <w:bookmarkStart w:id="46" w:name="_Toc61261369"/>
            <w:r>
              <w:rPr>
                <w:lang w:val="es-CO"/>
              </w:rPr>
              <w:t>C</w:t>
            </w:r>
            <w:r w:rsidRPr="005245B8">
              <w:rPr>
                <w:lang w:val="es-CO"/>
              </w:rPr>
              <w:t>ontrol de la información documentada.</w:t>
            </w:r>
            <w:bookmarkEnd w:id="46"/>
          </w:p>
        </w:tc>
      </w:tr>
      <w:tr w:rsidR="008A121A" w:rsidRPr="00D37242" w14:paraId="04378E5A" w14:textId="77777777" w:rsidTr="0065402B">
        <w:tc>
          <w:tcPr>
            <w:tcW w:w="9350" w:type="dxa"/>
            <w:gridSpan w:val="5"/>
          </w:tcPr>
          <w:p w14:paraId="65F41244" w14:textId="77777777" w:rsidR="008A121A" w:rsidRDefault="008A121A" w:rsidP="0065402B">
            <w:pPr>
              <w:jc w:val="both"/>
              <w:rPr>
                <w:rFonts w:ascii="Arial" w:hAnsi="Arial" w:cs="Arial"/>
                <w:b/>
                <w:color w:val="000000" w:themeColor="text1"/>
                <w:sz w:val="24"/>
                <w:szCs w:val="24"/>
                <w:lang w:val="es-CO"/>
              </w:rPr>
            </w:pPr>
          </w:p>
          <w:p w14:paraId="0DC81D8E" w14:textId="222D794E" w:rsidR="008A121A" w:rsidRDefault="008A121A"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El control de la información documentada se realiza de acuerdo con lo estipulado en el procedimiento </w:t>
            </w:r>
            <w:r w:rsidRPr="00874472">
              <w:rPr>
                <w:rFonts w:ascii="Arial" w:hAnsi="Arial" w:cs="Arial"/>
                <w:bCs/>
                <w:color w:val="000000" w:themeColor="text1"/>
                <w:sz w:val="24"/>
                <w:szCs w:val="24"/>
                <w:lang w:val="es-CO"/>
              </w:rPr>
              <w:t>PC-02-Control de los registros</w:t>
            </w:r>
            <w:r>
              <w:rPr>
                <w:rFonts w:ascii="Arial" w:hAnsi="Arial" w:cs="Arial"/>
                <w:bCs/>
                <w:color w:val="000000" w:themeColor="text1"/>
                <w:sz w:val="24"/>
                <w:szCs w:val="24"/>
                <w:lang w:val="es-CO"/>
              </w:rPr>
              <w:t xml:space="preserve"> asegurándose que la información:</w:t>
            </w:r>
          </w:p>
          <w:p w14:paraId="5122814A" w14:textId="77777777" w:rsidR="008A121A" w:rsidRPr="002214B8" w:rsidRDefault="008A121A" w:rsidP="008A121A">
            <w:pPr>
              <w:pStyle w:val="Prrafodelista"/>
              <w:numPr>
                <w:ilvl w:val="0"/>
                <w:numId w:val="22"/>
              </w:numPr>
              <w:jc w:val="both"/>
              <w:rPr>
                <w:rFonts w:ascii="Arial" w:hAnsi="Arial" w:cs="Arial"/>
                <w:bCs/>
                <w:color w:val="000000" w:themeColor="text1"/>
                <w:sz w:val="24"/>
                <w:szCs w:val="24"/>
                <w:lang w:val="es-CO"/>
              </w:rPr>
            </w:pPr>
            <w:r w:rsidRPr="002214B8">
              <w:rPr>
                <w:rFonts w:ascii="Arial" w:hAnsi="Arial" w:cs="Arial"/>
                <w:bCs/>
                <w:color w:val="000000" w:themeColor="text1"/>
                <w:sz w:val="24"/>
                <w:szCs w:val="24"/>
                <w:lang w:val="es-CO"/>
              </w:rPr>
              <w:t>Este disponible y sea idónea para su uso.</w:t>
            </w:r>
          </w:p>
          <w:p w14:paraId="33C6D045" w14:textId="77777777" w:rsidR="008A121A" w:rsidRDefault="008A121A" w:rsidP="008A121A">
            <w:pPr>
              <w:pStyle w:val="Prrafodelista"/>
              <w:numPr>
                <w:ilvl w:val="0"/>
                <w:numId w:val="22"/>
              </w:numPr>
              <w:jc w:val="both"/>
              <w:rPr>
                <w:rFonts w:ascii="Arial" w:hAnsi="Arial" w:cs="Arial"/>
                <w:bCs/>
                <w:color w:val="000000" w:themeColor="text1"/>
                <w:sz w:val="24"/>
                <w:szCs w:val="24"/>
                <w:lang w:val="es-CO"/>
              </w:rPr>
            </w:pPr>
            <w:r w:rsidRPr="002214B8">
              <w:rPr>
                <w:rFonts w:ascii="Arial" w:hAnsi="Arial" w:cs="Arial"/>
                <w:bCs/>
                <w:color w:val="000000" w:themeColor="text1"/>
                <w:sz w:val="24"/>
                <w:szCs w:val="24"/>
                <w:lang w:val="es-CO"/>
              </w:rPr>
              <w:t>Est</w:t>
            </w:r>
            <w:r>
              <w:rPr>
                <w:rFonts w:ascii="Arial" w:hAnsi="Arial" w:cs="Arial"/>
                <w:bCs/>
                <w:color w:val="000000" w:themeColor="text1"/>
                <w:sz w:val="24"/>
                <w:szCs w:val="24"/>
                <w:lang w:val="es-CO"/>
              </w:rPr>
              <w:t>é</w:t>
            </w:r>
            <w:r w:rsidRPr="002214B8">
              <w:rPr>
                <w:rFonts w:ascii="Arial" w:hAnsi="Arial" w:cs="Arial"/>
                <w:bCs/>
                <w:color w:val="000000" w:themeColor="text1"/>
                <w:sz w:val="24"/>
                <w:szCs w:val="24"/>
                <w:lang w:val="es-CO"/>
              </w:rPr>
              <w:t xml:space="preserve"> protegida adecuadamente.</w:t>
            </w:r>
          </w:p>
          <w:p w14:paraId="6D30BF7B" w14:textId="77777777" w:rsidR="008A121A" w:rsidRDefault="008A121A" w:rsidP="0065402B">
            <w:pPr>
              <w:jc w:val="both"/>
              <w:rPr>
                <w:rFonts w:ascii="Arial" w:hAnsi="Arial" w:cs="Arial"/>
                <w:bCs/>
                <w:color w:val="000000" w:themeColor="text1"/>
                <w:sz w:val="24"/>
                <w:szCs w:val="24"/>
                <w:lang w:val="es-CO"/>
              </w:rPr>
            </w:pPr>
          </w:p>
          <w:p w14:paraId="55656F2E" w14:textId="50D6F1BA" w:rsidR="008A121A" w:rsidRDefault="008A121A"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Para el control de la información documentada, COOPROPIEDAD ha establecido las siguientes actividades</w:t>
            </w:r>
          </w:p>
          <w:p w14:paraId="2F672C27" w14:textId="77777777" w:rsidR="008A121A" w:rsidRPr="00B467B0" w:rsidRDefault="008A121A" w:rsidP="008A121A">
            <w:pPr>
              <w:pStyle w:val="Prrafodelista"/>
              <w:numPr>
                <w:ilvl w:val="0"/>
                <w:numId w:val="23"/>
              </w:numPr>
              <w:jc w:val="both"/>
              <w:rPr>
                <w:rFonts w:ascii="Arial" w:hAnsi="Arial" w:cs="Arial"/>
                <w:bCs/>
                <w:color w:val="000000" w:themeColor="text1"/>
                <w:sz w:val="24"/>
                <w:szCs w:val="24"/>
                <w:lang w:val="es-CO"/>
              </w:rPr>
            </w:pPr>
            <w:r w:rsidRPr="00B467B0">
              <w:rPr>
                <w:rFonts w:ascii="Arial" w:hAnsi="Arial" w:cs="Arial"/>
                <w:bCs/>
                <w:color w:val="000000" w:themeColor="text1"/>
                <w:sz w:val="24"/>
                <w:szCs w:val="24"/>
                <w:lang w:val="es-CO"/>
              </w:rPr>
              <w:t>Distribución, acceso, recuperación y uso.</w:t>
            </w:r>
          </w:p>
          <w:p w14:paraId="2415A8FD" w14:textId="77777777" w:rsidR="008A121A" w:rsidRPr="00B467B0" w:rsidRDefault="008A121A" w:rsidP="008A121A">
            <w:pPr>
              <w:pStyle w:val="Prrafodelista"/>
              <w:numPr>
                <w:ilvl w:val="0"/>
                <w:numId w:val="23"/>
              </w:numPr>
              <w:jc w:val="both"/>
              <w:rPr>
                <w:rFonts w:ascii="Arial" w:hAnsi="Arial" w:cs="Arial"/>
                <w:bCs/>
                <w:color w:val="000000" w:themeColor="text1"/>
                <w:sz w:val="24"/>
                <w:szCs w:val="24"/>
                <w:lang w:val="es-CO"/>
              </w:rPr>
            </w:pPr>
            <w:r w:rsidRPr="00B467B0">
              <w:rPr>
                <w:rFonts w:ascii="Arial" w:hAnsi="Arial" w:cs="Arial"/>
                <w:bCs/>
                <w:color w:val="000000" w:themeColor="text1"/>
                <w:sz w:val="24"/>
                <w:szCs w:val="24"/>
                <w:lang w:val="es-CO"/>
              </w:rPr>
              <w:t>Almacenamiento y preservación.</w:t>
            </w:r>
          </w:p>
          <w:p w14:paraId="6E00BD10" w14:textId="77777777" w:rsidR="008A121A" w:rsidRPr="00B467B0" w:rsidRDefault="008A121A" w:rsidP="008A121A">
            <w:pPr>
              <w:pStyle w:val="Prrafodelista"/>
              <w:numPr>
                <w:ilvl w:val="0"/>
                <w:numId w:val="23"/>
              </w:numPr>
              <w:jc w:val="both"/>
              <w:rPr>
                <w:rFonts w:ascii="Arial" w:hAnsi="Arial" w:cs="Arial"/>
                <w:bCs/>
                <w:color w:val="000000" w:themeColor="text1"/>
                <w:sz w:val="24"/>
                <w:szCs w:val="24"/>
                <w:lang w:val="es-CO"/>
              </w:rPr>
            </w:pPr>
            <w:r w:rsidRPr="00B467B0">
              <w:rPr>
                <w:rFonts w:ascii="Arial" w:hAnsi="Arial" w:cs="Arial"/>
                <w:bCs/>
                <w:color w:val="000000" w:themeColor="text1"/>
                <w:sz w:val="24"/>
                <w:szCs w:val="24"/>
                <w:lang w:val="es-CO"/>
              </w:rPr>
              <w:t>Control de cambios.</w:t>
            </w:r>
          </w:p>
          <w:p w14:paraId="2D61EFC5" w14:textId="77777777" w:rsidR="008A121A" w:rsidRPr="00B467B0" w:rsidRDefault="008A121A" w:rsidP="008A121A">
            <w:pPr>
              <w:pStyle w:val="Prrafodelista"/>
              <w:numPr>
                <w:ilvl w:val="0"/>
                <w:numId w:val="23"/>
              </w:numPr>
              <w:jc w:val="both"/>
              <w:rPr>
                <w:rFonts w:ascii="Arial" w:hAnsi="Arial" w:cs="Arial"/>
                <w:bCs/>
                <w:color w:val="000000" w:themeColor="text1"/>
                <w:sz w:val="24"/>
                <w:szCs w:val="24"/>
                <w:lang w:val="es-CO"/>
              </w:rPr>
            </w:pPr>
            <w:r w:rsidRPr="00B467B0">
              <w:rPr>
                <w:rFonts w:ascii="Arial" w:hAnsi="Arial" w:cs="Arial"/>
                <w:bCs/>
                <w:color w:val="000000" w:themeColor="text1"/>
                <w:sz w:val="24"/>
                <w:szCs w:val="24"/>
                <w:lang w:val="es-CO"/>
              </w:rPr>
              <w:t>Conservación y disposición.</w:t>
            </w:r>
          </w:p>
          <w:p w14:paraId="21383435" w14:textId="77777777" w:rsidR="008A121A" w:rsidRPr="00613CF5" w:rsidRDefault="008A121A" w:rsidP="0065402B">
            <w:pPr>
              <w:jc w:val="both"/>
              <w:rPr>
                <w:rFonts w:ascii="Arial" w:hAnsi="Arial" w:cs="Arial"/>
                <w:bCs/>
                <w:color w:val="000000" w:themeColor="text1"/>
                <w:sz w:val="24"/>
                <w:szCs w:val="24"/>
                <w:lang w:val="es-CO"/>
              </w:rPr>
            </w:pPr>
          </w:p>
        </w:tc>
      </w:tr>
      <w:tr w:rsidR="008A121A" w14:paraId="1E86FC80" w14:textId="77777777" w:rsidTr="0065402B">
        <w:tc>
          <w:tcPr>
            <w:tcW w:w="9350" w:type="dxa"/>
            <w:gridSpan w:val="5"/>
            <w:shd w:val="clear" w:color="auto" w:fill="F2F2F2" w:themeFill="background1" w:themeFillShade="F2"/>
          </w:tcPr>
          <w:p w14:paraId="625CD5E7" w14:textId="77777777" w:rsidR="008A121A" w:rsidRPr="00BD1823" w:rsidRDefault="008A121A" w:rsidP="008A121A">
            <w:pPr>
              <w:pStyle w:val="Ttulo1"/>
              <w:numPr>
                <w:ilvl w:val="0"/>
                <w:numId w:val="55"/>
              </w:numPr>
              <w:outlineLvl w:val="0"/>
              <w:rPr>
                <w:lang w:val="es-CO"/>
              </w:rPr>
            </w:pPr>
            <w:bookmarkStart w:id="47" w:name="_Toc61261370"/>
            <w:r>
              <w:rPr>
                <w:lang w:val="es-CO"/>
              </w:rPr>
              <w:t>OPERACIÓN</w:t>
            </w:r>
            <w:bookmarkEnd w:id="47"/>
          </w:p>
        </w:tc>
      </w:tr>
      <w:tr w:rsidR="008A121A" w14:paraId="57AD450A" w14:textId="77777777" w:rsidTr="0065402B">
        <w:tc>
          <w:tcPr>
            <w:tcW w:w="9350" w:type="dxa"/>
            <w:gridSpan w:val="5"/>
            <w:shd w:val="clear" w:color="auto" w:fill="F2F2F2" w:themeFill="background1" w:themeFillShade="F2"/>
          </w:tcPr>
          <w:p w14:paraId="3B917E76" w14:textId="77777777" w:rsidR="008A121A" w:rsidRPr="00BD1823" w:rsidRDefault="008A121A" w:rsidP="008A121A">
            <w:pPr>
              <w:pStyle w:val="Ttulo2"/>
              <w:numPr>
                <w:ilvl w:val="1"/>
                <w:numId w:val="55"/>
              </w:numPr>
              <w:outlineLvl w:val="1"/>
            </w:pPr>
            <w:bookmarkStart w:id="48" w:name="_Toc61261371"/>
            <w:r>
              <w:t>PLANIFICACIÓN Y CONTROL OPERACIONAL</w:t>
            </w:r>
            <w:bookmarkEnd w:id="48"/>
          </w:p>
        </w:tc>
      </w:tr>
      <w:tr w:rsidR="008A121A" w:rsidRPr="009C0C12" w14:paraId="3FA71895" w14:textId="77777777" w:rsidTr="0065402B">
        <w:tc>
          <w:tcPr>
            <w:tcW w:w="9350" w:type="dxa"/>
            <w:gridSpan w:val="5"/>
          </w:tcPr>
          <w:p w14:paraId="2D3E781C" w14:textId="77777777" w:rsidR="008A121A" w:rsidRDefault="008A121A" w:rsidP="0065402B">
            <w:pPr>
              <w:jc w:val="both"/>
              <w:rPr>
                <w:rFonts w:ascii="Arial" w:hAnsi="Arial" w:cs="Arial"/>
                <w:b/>
                <w:color w:val="000000" w:themeColor="text1"/>
                <w:sz w:val="24"/>
                <w:szCs w:val="24"/>
                <w:lang w:val="es-CO"/>
              </w:rPr>
            </w:pPr>
          </w:p>
          <w:p w14:paraId="50929E17" w14:textId="77777777" w:rsidR="008A121A" w:rsidRDefault="008A121A"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La planificación, implementación y control de los procesos necesarios de COOPROPIEDAD se desarrolla de acuerdo con los siguientes ítems:</w:t>
            </w:r>
          </w:p>
          <w:p w14:paraId="23C7C2FB" w14:textId="77777777" w:rsidR="008A121A" w:rsidRDefault="008A121A" w:rsidP="0065402B">
            <w:pPr>
              <w:jc w:val="both"/>
              <w:rPr>
                <w:rFonts w:ascii="Arial" w:hAnsi="Arial" w:cs="Arial"/>
                <w:bCs/>
                <w:color w:val="000000" w:themeColor="text1"/>
                <w:sz w:val="24"/>
                <w:szCs w:val="24"/>
                <w:lang w:val="es-CO"/>
              </w:rPr>
            </w:pPr>
          </w:p>
          <w:p w14:paraId="418FDCDE" w14:textId="77777777" w:rsidR="008A121A" w:rsidRPr="003207B8" w:rsidRDefault="008A121A" w:rsidP="008A121A">
            <w:pPr>
              <w:pStyle w:val="Prrafodelista"/>
              <w:numPr>
                <w:ilvl w:val="0"/>
                <w:numId w:val="24"/>
              </w:numPr>
              <w:jc w:val="both"/>
              <w:rPr>
                <w:rFonts w:ascii="Arial" w:hAnsi="Arial" w:cs="Arial"/>
                <w:bCs/>
                <w:color w:val="000000" w:themeColor="text1"/>
                <w:sz w:val="24"/>
                <w:szCs w:val="24"/>
                <w:lang w:val="es-CO"/>
              </w:rPr>
            </w:pPr>
            <w:r w:rsidRPr="003207B8">
              <w:rPr>
                <w:rFonts w:ascii="Arial" w:hAnsi="Arial" w:cs="Arial"/>
                <w:bCs/>
                <w:color w:val="000000" w:themeColor="text1"/>
                <w:sz w:val="24"/>
                <w:szCs w:val="24"/>
                <w:lang w:val="es-CO"/>
              </w:rPr>
              <w:t>Determinación de los requisitos para los productos y servicios.</w:t>
            </w:r>
          </w:p>
          <w:p w14:paraId="471907A4" w14:textId="77777777" w:rsidR="008A121A" w:rsidRPr="00094198" w:rsidRDefault="008A121A" w:rsidP="008A121A">
            <w:pPr>
              <w:pStyle w:val="Prrafodelista"/>
              <w:numPr>
                <w:ilvl w:val="0"/>
                <w:numId w:val="24"/>
              </w:numPr>
              <w:jc w:val="both"/>
              <w:rPr>
                <w:rFonts w:ascii="Arial" w:hAnsi="Arial" w:cs="Arial"/>
                <w:bCs/>
                <w:color w:val="000000" w:themeColor="text1"/>
                <w:sz w:val="24"/>
                <w:szCs w:val="24"/>
                <w:lang w:val="es-CO"/>
              </w:rPr>
            </w:pPr>
            <w:r w:rsidRPr="003207B8">
              <w:rPr>
                <w:rFonts w:ascii="Arial" w:hAnsi="Arial" w:cs="Arial"/>
                <w:bCs/>
                <w:color w:val="000000" w:themeColor="text1"/>
                <w:sz w:val="24"/>
                <w:szCs w:val="24"/>
                <w:lang w:val="es-CO"/>
              </w:rPr>
              <w:t>Establecimiento de los criterios para</w:t>
            </w:r>
            <w:r>
              <w:rPr>
                <w:rFonts w:ascii="Arial" w:hAnsi="Arial" w:cs="Arial"/>
                <w:bCs/>
                <w:color w:val="000000" w:themeColor="text1"/>
                <w:sz w:val="24"/>
                <w:szCs w:val="24"/>
                <w:lang w:val="es-CO"/>
              </w:rPr>
              <w:t>:</w:t>
            </w:r>
            <w:r w:rsidRPr="00094198">
              <w:rPr>
                <w:rFonts w:ascii="Arial" w:hAnsi="Arial" w:cs="Arial"/>
                <w:bCs/>
                <w:color w:val="000000" w:themeColor="text1"/>
                <w:sz w:val="24"/>
                <w:szCs w:val="24"/>
                <w:lang w:val="es-CO"/>
              </w:rPr>
              <w:t xml:space="preserve"> procesos y aceptación de los productos y servicios.</w:t>
            </w:r>
          </w:p>
          <w:p w14:paraId="2646F400" w14:textId="77777777" w:rsidR="008A121A" w:rsidRPr="003207B8" w:rsidRDefault="008A121A" w:rsidP="008A121A">
            <w:pPr>
              <w:pStyle w:val="Prrafodelista"/>
              <w:numPr>
                <w:ilvl w:val="0"/>
                <w:numId w:val="24"/>
              </w:numPr>
              <w:jc w:val="both"/>
              <w:rPr>
                <w:rFonts w:ascii="Arial" w:hAnsi="Arial" w:cs="Arial"/>
                <w:bCs/>
                <w:color w:val="000000" w:themeColor="text1"/>
                <w:sz w:val="24"/>
                <w:szCs w:val="24"/>
                <w:lang w:val="es-CO"/>
              </w:rPr>
            </w:pPr>
            <w:r w:rsidRPr="003207B8">
              <w:rPr>
                <w:rFonts w:ascii="Arial" w:hAnsi="Arial" w:cs="Arial"/>
                <w:bCs/>
                <w:color w:val="000000" w:themeColor="text1"/>
                <w:sz w:val="24"/>
                <w:szCs w:val="24"/>
                <w:lang w:val="es-CO"/>
              </w:rPr>
              <w:t>Determinación de los recursos necesarios para lograr la conformidad con los requisitos de los productos y servicios.</w:t>
            </w:r>
          </w:p>
          <w:p w14:paraId="0B0B5A2D" w14:textId="77777777" w:rsidR="008A121A" w:rsidRPr="003207B8" w:rsidRDefault="008A121A" w:rsidP="008A121A">
            <w:pPr>
              <w:pStyle w:val="Prrafodelista"/>
              <w:numPr>
                <w:ilvl w:val="0"/>
                <w:numId w:val="24"/>
              </w:numPr>
              <w:jc w:val="both"/>
              <w:rPr>
                <w:rFonts w:ascii="Arial" w:hAnsi="Arial" w:cs="Arial"/>
                <w:bCs/>
                <w:color w:val="000000" w:themeColor="text1"/>
                <w:sz w:val="24"/>
                <w:szCs w:val="24"/>
                <w:lang w:val="es-CO"/>
              </w:rPr>
            </w:pPr>
            <w:r w:rsidRPr="003207B8">
              <w:rPr>
                <w:rFonts w:ascii="Arial" w:hAnsi="Arial" w:cs="Arial"/>
                <w:bCs/>
                <w:color w:val="000000" w:themeColor="text1"/>
                <w:sz w:val="24"/>
                <w:szCs w:val="24"/>
                <w:lang w:val="es-CO"/>
              </w:rPr>
              <w:t>Implementación del control de los productos de acuerdo con los criterios.</w:t>
            </w:r>
          </w:p>
          <w:p w14:paraId="32068849" w14:textId="76BA4D17" w:rsidR="008A121A" w:rsidRPr="00461D1B" w:rsidRDefault="008A121A" w:rsidP="0065402B">
            <w:pPr>
              <w:jc w:val="both"/>
              <w:rPr>
                <w:rFonts w:ascii="Arial" w:hAnsi="Arial" w:cs="Arial"/>
                <w:bCs/>
                <w:color w:val="000000" w:themeColor="text1"/>
                <w:sz w:val="24"/>
                <w:szCs w:val="24"/>
                <w:lang w:val="es-CO"/>
              </w:rPr>
            </w:pPr>
          </w:p>
        </w:tc>
      </w:tr>
      <w:tr w:rsidR="000759B4" w14:paraId="278DAC2E" w14:textId="77777777" w:rsidTr="00A73DE0">
        <w:tc>
          <w:tcPr>
            <w:tcW w:w="2677" w:type="dxa"/>
            <w:vMerge w:val="restart"/>
          </w:tcPr>
          <w:p w14:paraId="4F5CB696" w14:textId="6737D8C3" w:rsidR="000759B4" w:rsidRDefault="00A73DE0"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04320" behindDoc="0" locked="0" layoutInCell="1" allowOverlap="1" wp14:anchorId="64839551" wp14:editId="6E594747">
                  <wp:simplePos x="0" y="0"/>
                  <wp:positionH relativeFrom="margin">
                    <wp:posOffset>595012</wp:posOffset>
                  </wp:positionH>
                  <wp:positionV relativeFrom="margin">
                    <wp:posOffset>22191</wp:posOffset>
                  </wp:positionV>
                  <wp:extent cx="466725" cy="466725"/>
                  <wp:effectExtent l="0" t="0" r="9525" b="9525"/>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32D57C39" w14:textId="77777777" w:rsidR="000759B4" w:rsidRPr="00337590" w:rsidRDefault="000759B4"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430B677B" w14:textId="5845C64C" w:rsidR="000759B4" w:rsidRPr="00337590" w:rsidRDefault="000759B4"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0759B4" w14:paraId="286C6267" w14:textId="77777777" w:rsidTr="00A73DE0">
        <w:tc>
          <w:tcPr>
            <w:tcW w:w="2677" w:type="dxa"/>
            <w:vMerge/>
          </w:tcPr>
          <w:p w14:paraId="01133A08" w14:textId="77777777" w:rsidR="000759B4" w:rsidRDefault="000759B4" w:rsidP="0065402B">
            <w:pPr>
              <w:jc w:val="center"/>
              <w:rPr>
                <w:rFonts w:ascii="Arial" w:hAnsi="Arial" w:cs="Arial"/>
                <w:b/>
                <w:color w:val="000000" w:themeColor="text1"/>
                <w:sz w:val="36"/>
                <w:szCs w:val="36"/>
                <w:lang w:val="es-CO"/>
              </w:rPr>
            </w:pPr>
          </w:p>
        </w:tc>
        <w:tc>
          <w:tcPr>
            <w:tcW w:w="4689" w:type="dxa"/>
            <w:gridSpan w:val="3"/>
            <w:vMerge/>
          </w:tcPr>
          <w:p w14:paraId="59A5E5CC" w14:textId="77777777" w:rsidR="000759B4" w:rsidRDefault="000759B4" w:rsidP="0065402B">
            <w:pPr>
              <w:jc w:val="center"/>
              <w:rPr>
                <w:rFonts w:ascii="Arial" w:hAnsi="Arial" w:cs="Arial"/>
                <w:b/>
                <w:color w:val="000000" w:themeColor="text1"/>
                <w:sz w:val="36"/>
                <w:szCs w:val="36"/>
                <w:lang w:val="es-CO"/>
              </w:rPr>
            </w:pPr>
          </w:p>
        </w:tc>
        <w:tc>
          <w:tcPr>
            <w:tcW w:w="1984" w:type="dxa"/>
          </w:tcPr>
          <w:p w14:paraId="4C6DB959" w14:textId="77777777" w:rsidR="000759B4" w:rsidRPr="00337590" w:rsidRDefault="000759B4"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0759B4" w14:paraId="23C87AF8" w14:textId="77777777" w:rsidTr="00A73DE0">
        <w:tc>
          <w:tcPr>
            <w:tcW w:w="2677" w:type="dxa"/>
            <w:vMerge/>
          </w:tcPr>
          <w:p w14:paraId="6107BF71" w14:textId="77777777" w:rsidR="000759B4" w:rsidRDefault="000759B4" w:rsidP="0065402B">
            <w:pPr>
              <w:jc w:val="center"/>
              <w:rPr>
                <w:rFonts w:ascii="Arial" w:hAnsi="Arial" w:cs="Arial"/>
                <w:b/>
                <w:color w:val="000000" w:themeColor="text1"/>
                <w:sz w:val="36"/>
                <w:szCs w:val="36"/>
                <w:lang w:val="es-CO"/>
              </w:rPr>
            </w:pPr>
          </w:p>
        </w:tc>
        <w:tc>
          <w:tcPr>
            <w:tcW w:w="4689" w:type="dxa"/>
            <w:gridSpan w:val="3"/>
            <w:vMerge/>
          </w:tcPr>
          <w:p w14:paraId="01482A78" w14:textId="77777777" w:rsidR="000759B4" w:rsidRDefault="000759B4" w:rsidP="0065402B">
            <w:pPr>
              <w:jc w:val="center"/>
              <w:rPr>
                <w:rFonts w:ascii="Arial" w:hAnsi="Arial" w:cs="Arial"/>
                <w:b/>
                <w:color w:val="000000" w:themeColor="text1"/>
                <w:sz w:val="36"/>
                <w:szCs w:val="36"/>
                <w:lang w:val="es-CO"/>
              </w:rPr>
            </w:pPr>
          </w:p>
        </w:tc>
        <w:tc>
          <w:tcPr>
            <w:tcW w:w="1984" w:type="dxa"/>
          </w:tcPr>
          <w:p w14:paraId="4891FDF5" w14:textId="79B03347" w:rsidR="000759B4" w:rsidRPr="00337590" w:rsidRDefault="000759B4"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22 de </w:t>
            </w:r>
            <w:r w:rsidR="00A73DE0">
              <w:rPr>
                <w:rFonts w:ascii="Arial" w:hAnsi="Arial" w:cs="Arial"/>
                <w:color w:val="000000" w:themeColor="text1"/>
                <w:sz w:val="24"/>
                <w:szCs w:val="24"/>
                <w:lang w:val="es-CO"/>
              </w:rPr>
              <w:t>36</w:t>
            </w:r>
          </w:p>
        </w:tc>
      </w:tr>
      <w:tr w:rsidR="000759B4" w14:paraId="145E0508" w14:textId="77777777" w:rsidTr="0065402B">
        <w:tc>
          <w:tcPr>
            <w:tcW w:w="3229" w:type="dxa"/>
            <w:gridSpan w:val="2"/>
          </w:tcPr>
          <w:p w14:paraId="5D224EAA" w14:textId="77777777" w:rsidR="000759B4" w:rsidRPr="00337590" w:rsidRDefault="000759B4"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0830B00B" w14:textId="77777777" w:rsidR="000759B4" w:rsidRPr="00337590" w:rsidRDefault="000759B4"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4EDE5922" w14:textId="77777777" w:rsidR="000759B4" w:rsidRDefault="000759B4"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430E3D9A" w14:textId="77777777" w:rsidR="000759B4" w:rsidRPr="00337590" w:rsidRDefault="000759B4"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1F2729DE" w14:textId="3C7DEB70" w:rsidR="000759B4" w:rsidRDefault="000759B4"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0759B4" w:rsidRPr="009C0C12" w14:paraId="2C57B1FC" w14:textId="77777777" w:rsidTr="000759B4">
        <w:tc>
          <w:tcPr>
            <w:tcW w:w="9350" w:type="dxa"/>
          </w:tcPr>
          <w:p w14:paraId="3B53CE1A" w14:textId="512D4FD7" w:rsidR="000759B4" w:rsidRPr="000876D0" w:rsidRDefault="000759B4" w:rsidP="000876D0">
            <w:pPr>
              <w:pStyle w:val="Prrafodelista"/>
              <w:numPr>
                <w:ilvl w:val="0"/>
                <w:numId w:val="24"/>
              </w:numPr>
              <w:jc w:val="both"/>
              <w:rPr>
                <w:rFonts w:ascii="Arial" w:hAnsi="Arial" w:cs="Arial"/>
                <w:bCs/>
                <w:color w:val="000000" w:themeColor="text1"/>
                <w:sz w:val="24"/>
                <w:szCs w:val="24"/>
                <w:lang w:val="es-CO"/>
              </w:rPr>
            </w:pPr>
            <w:r w:rsidRPr="003207B8">
              <w:rPr>
                <w:rFonts w:ascii="Arial" w:hAnsi="Arial" w:cs="Arial"/>
                <w:bCs/>
                <w:color w:val="000000" w:themeColor="text1"/>
                <w:sz w:val="24"/>
                <w:szCs w:val="24"/>
                <w:lang w:val="es-CO"/>
              </w:rPr>
              <w:t>Determinación, mantenimiento y conservación de la información documentada en la extensión necesaria para</w:t>
            </w:r>
            <w:r w:rsidR="000876D0">
              <w:rPr>
                <w:rFonts w:ascii="Arial" w:hAnsi="Arial" w:cs="Arial"/>
                <w:bCs/>
                <w:color w:val="000000" w:themeColor="text1"/>
                <w:sz w:val="24"/>
                <w:szCs w:val="24"/>
                <w:lang w:val="es-CO"/>
              </w:rPr>
              <w:t xml:space="preserve"> t</w:t>
            </w:r>
            <w:r w:rsidRPr="000876D0">
              <w:rPr>
                <w:rFonts w:ascii="Arial" w:hAnsi="Arial" w:cs="Arial"/>
                <w:bCs/>
                <w:color w:val="000000" w:themeColor="text1"/>
                <w:sz w:val="24"/>
                <w:szCs w:val="24"/>
                <w:lang w:val="es-CO"/>
              </w:rPr>
              <w:t>ener confianza en los procesos que se llevan a cabo según lo planificado y demostrar la conformidad de los productos y servicios con sus requisitos.</w:t>
            </w:r>
          </w:p>
          <w:p w14:paraId="19168A76" w14:textId="77777777" w:rsidR="000759B4" w:rsidRDefault="000759B4" w:rsidP="000759B4">
            <w:pPr>
              <w:jc w:val="both"/>
              <w:rPr>
                <w:rFonts w:ascii="Arial" w:hAnsi="Arial" w:cs="Arial"/>
                <w:bCs/>
                <w:color w:val="000000" w:themeColor="text1"/>
                <w:sz w:val="24"/>
                <w:szCs w:val="24"/>
                <w:lang w:val="es-CO"/>
              </w:rPr>
            </w:pPr>
          </w:p>
          <w:p w14:paraId="299AA279" w14:textId="1EE3170D" w:rsidR="000759B4" w:rsidRDefault="000759B4" w:rsidP="000759B4">
            <w:pPr>
              <w:jc w:val="both"/>
              <w:rPr>
                <w:rFonts w:ascii="Arial" w:hAnsi="Arial" w:cs="Arial"/>
                <w:b/>
                <w:color w:val="000000" w:themeColor="text1"/>
                <w:sz w:val="24"/>
                <w:szCs w:val="24"/>
                <w:lang w:val="es-CO"/>
              </w:rPr>
            </w:pPr>
            <w:r w:rsidRPr="003207B8">
              <w:rPr>
                <w:rFonts w:ascii="Arial" w:hAnsi="Arial" w:cs="Arial"/>
                <w:bCs/>
                <w:color w:val="000000" w:themeColor="text1"/>
                <w:sz w:val="24"/>
                <w:szCs w:val="24"/>
                <w:lang w:val="es-CO"/>
              </w:rPr>
              <w:t>Toda la información, que sobre dicha planificación se realiza, se describe y controla, de acuerdo con lo</w:t>
            </w:r>
            <w:r>
              <w:rPr>
                <w:rFonts w:ascii="Arial" w:hAnsi="Arial" w:cs="Arial"/>
                <w:bCs/>
                <w:color w:val="000000" w:themeColor="text1"/>
                <w:sz w:val="24"/>
                <w:szCs w:val="24"/>
                <w:lang w:val="es-CO"/>
              </w:rPr>
              <w:t xml:space="preserve"> </w:t>
            </w:r>
            <w:r w:rsidRPr="003207B8">
              <w:rPr>
                <w:rFonts w:ascii="Arial" w:hAnsi="Arial" w:cs="Arial"/>
                <w:bCs/>
                <w:color w:val="000000" w:themeColor="text1"/>
                <w:sz w:val="24"/>
                <w:szCs w:val="24"/>
                <w:lang w:val="es-CO"/>
              </w:rPr>
              <w:t xml:space="preserve">indicado en el </w:t>
            </w:r>
            <w:r w:rsidRPr="006F3345">
              <w:rPr>
                <w:rFonts w:ascii="Arial" w:hAnsi="Arial" w:cs="Arial"/>
                <w:bCs/>
                <w:color w:val="000000" w:themeColor="text1"/>
                <w:sz w:val="24"/>
                <w:szCs w:val="24"/>
                <w:lang w:val="es-CO"/>
              </w:rPr>
              <w:t>procedimiento PC-03</w:t>
            </w:r>
            <w:r w:rsidR="006F3345" w:rsidRPr="006F3345">
              <w:rPr>
                <w:rFonts w:ascii="Arial" w:hAnsi="Arial" w:cs="Arial"/>
                <w:bCs/>
                <w:color w:val="000000" w:themeColor="text1"/>
                <w:sz w:val="24"/>
                <w:szCs w:val="24"/>
                <w:lang w:val="es-CO"/>
              </w:rPr>
              <w:t>-</w:t>
            </w:r>
            <w:r w:rsidRPr="006F3345">
              <w:rPr>
                <w:rFonts w:ascii="Arial" w:hAnsi="Arial" w:cs="Arial"/>
                <w:bCs/>
                <w:color w:val="000000" w:themeColor="text1"/>
                <w:sz w:val="24"/>
                <w:szCs w:val="24"/>
                <w:lang w:val="es-CO"/>
              </w:rPr>
              <w:t>Control de las salidas no conformes.</w:t>
            </w:r>
          </w:p>
        </w:tc>
      </w:tr>
      <w:tr w:rsidR="006020B3" w14:paraId="3F695A4A" w14:textId="77777777" w:rsidTr="006020B3">
        <w:tc>
          <w:tcPr>
            <w:tcW w:w="9350" w:type="dxa"/>
            <w:shd w:val="clear" w:color="auto" w:fill="E7E6E6" w:themeFill="background2"/>
          </w:tcPr>
          <w:p w14:paraId="1322F6F9" w14:textId="77777777" w:rsidR="006020B3" w:rsidRDefault="006020B3" w:rsidP="006020B3">
            <w:pPr>
              <w:pStyle w:val="Ttulo2"/>
              <w:numPr>
                <w:ilvl w:val="1"/>
                <w:numId w:val="55"/>
              </w:numPr>
              <w:outlineLvl w:val="1"/>
            </w:pPr>
            <w:bookmarkStart w:id="49" w:name="_Toc61261372"/>
            <w:r>
              <w:t>REQUISITOS PARA LOS SERVICIOS</w:t>
            </w:r>
            <w:bookmarkEnd w:id="49"/>
          </w:p>
        </w:tc>
      </w:tr>
      <w:tr w:rsidR="006020B3" w14:paraId="3922B3AE" w14:textId="77777777" w:rsidTr="006020B3">
        <w:tc>
          <w:tcPr>
            <w:tcW w:w="9350" w:type="dxa"/>
            <w:shd w:val="clear" w:color="auto" w:fill="E7E6E6" w:themeFill="background2"/>
          </w:tcPr>
          <w:p w14:paraId="47B9ACB0" w14:textId="77777777" w:rsidR="006020B3" w:rsidRPr="00F056A5" w:rsidRDefault="006020B3" w:rsidP="006020B3">
            <w:pPr>
              <w:pStyle w:val="Ttulo3"/>
              <w:numPr>
                <w:ilvl w:val="2"/>
                <w:numId w:val="55"/>
              </w:numPr>
              <w:outlineLvl w:val="2"/>
              <w:rPr>
                <w:lang w:val="es-CO"/>
              </w:rPr>
            </w:pPr>
            <w:bookmarkStart w:id="50" w:name="_Toc61261373"/>
            <w:r>
              <w:rPr>
                <w:lang w:val="es-CO"/>
              </w:rPr>
              <w:t>Comunicación con el usuario</w:t>
            </w:r>
            <w:bookmarkEnd w:id="50"/>
          </w:p>
        </w:tc>
      </w:tr>
      <w:tr w:rsidR="006020B3" w:rsidRPr="009C0C12" w14:paraId="3A272285" w14:textId="77777777" w:rsidTr="006020B3">
        <w:tc>
          <w:tcPr>
            <w:tcW w:w="9350" w:type="dxa"/>
          </w:tcPr>
          <w:p w14:paraId="0353E897" w14:textId="77777777" w:rsidR="006020B3" w:rsidRDefault="006020B3" w:rsidP="0065402B">
            <w:pPr>
              <w:jc w:val="both"/>
              <w:rPr>
                <w:rFonts w:ascii="Arial" w:hAnsi="Arial" w:cs="Arial"/>
                <w:b/>
                <w:color w:val="000000" w:themeColor="text1"/>
                <w:sz w:val="24"/>
                <w:szCs w:val="24"/>
                <w:lang w:val="es-CO"/>
              </w:rPr>
            </w:pPr>
          </w:p>
          <w:p w14:paraId="450E9C2E" w14:textId="77777777" w:rsidR="006020B3" w:rsidRDefault="006020B3"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COOPROPIEDAD </w:t>
            </w:r>
            <w:r w:rsidRPr="00550CA5">
              <w:rPr>
                <w:rFonts w:ascii="Arial" w:hAnsi="Arial" w:cs="Arial"/>
                <w:bCs/>
                <w:color w:val="000000" w:themeColor="text1"/>
                <w:sz w:val="24"/>
                <w:szCs w:val="24"/>
                <w:lang w:val="es-CO"/>
              </w:rPr>
              <w:t xml:space="preserve">dispone de una página web </w:t>
            </w:r>
            <w:r w:rsidRPr="00F45EC2">
              <w:rPr>
                <w:rFonts w:ascii="Arial" w:hAnsi="Arial" w:cs="Arial"/>
                <w:bCs/>
                <w:color w:val="000000" w:themeColor="text1"/>
                <w:sz w:val="24"/>
                <w:szCs w:val="24"/>
                <w:lang w:val="es-CO"/>
              </w:rPr>
              <w:t>www.coopropiedad.com</w:t>
            </w:r>
            <w:r w:rsidRPr="00550CA5">
              <w:rPr>
                <w:rFonts w:ascii="Arial" w:hAnsi="Arial" w:cs="Arial"/>
                <w:bCs/>
                <w:color w:val="000000" w:themeColor="text1"/>
                <w:sz w:val="24"/>
                <w:szCs w:val="24"/>
                <w:lang w:val="es-CO"/>
              </w:rPr>
              <w:t xml:space="preserve"> </w:t>
            </w:r>
            <w:r>
              <w:rPr>
                <w:rFonts w:ascii="Arial" w:hAnsi="Arial" w:cs="Arial"/>
                <w:bCs/>
                <w:color w:val="000000" w:themeColor="text1"/>
                <w:sz w:val="24"/>
                <w:szCs w:val="24"/>
                <w:lang w:val="es-CO"/>
              </w:rPr>
              <w:t>por medio de la cual el asociado</w:t>
            </w:r>
            <w:r w:rsidRPr="00550CA5">
              <w:rPr>
                <w:rFonts w:ascii="Arial" w:hAnsi="Arial" w:cs="Arial"/>
                <w:bCs/>
                <w:color w:val="000000" w:themeColor="text1"/>
                <w:sz w:val="24"/>
                <w:szCs w:val="24"/>
                <w:lang w:val="es-CO"/>
              </w:rPr>
              <w:t xml:space="preserve"> tiene la posibilidad</w:t>
            </w:r>
            <w:r>
              <w:rPr>
                <w:rFonts w:ascii="Arial" w:hAnsi="Arial" w:cs="Arial"/>
                <w:bCs/>
                <w:color w:val="000000" w:themeColor="text1"/>
                <w:sz w:val="24"/>
                <w:szCs w:val="24"/>
                <w:lang w:val="es-CO"/>
              </w:rPr>
              <w:t xml:space="preserve"> </w:t>
            </w:r>
            <w:r w:rsidRPr="00550CA5">
              <w:rPr>
                <w:rFonts w:ascii="Arial" w:hAnsi="Arial" w:cs="Arial"/>
                <w:bCs/>
                <w:color w:val="000000" w:themeColor="text1"/>
                <w:sz w:val="24"/>
                <w:szCs w:val="24"/>
                <w:lang w:val="es-CO"/>
              </w:rPr>
              <w:t>de realizar cualquier tipo de consulta acerca de las diferentes actividades</w:t>
            </w:r>
            <w:r>
              <w:rPr>
                <w:rFonts w:ascii="Arial" w:hAnsi="Arial" w:cs="Arial"/>
                <w:bCs/>
                <w:color w:val="000000" w:themeColor="text1"/>
                <w:sz w:val="24"/>
                <w:szCs w:val="24"/>
                <w:lang w:val="es-CO"/>
              </w:rPr>
              <w:t xml:space="preserve"> y servicios prestados.</w:t>
            </w:r>
          </w:p>
          <w:p w14:paraId="5C8A7ACF" w14:textId="77777777" w:rsidR="006020B3" w:rsidRDefault="006020B3" w:rsidP="0065402B">
            <w:pPr>
              <w:jc w:val="both"/>
              <w:rPr>
                <w:rFonts w:ascii="Arial" w:hAnsi="Arial" w:cs="Arial"/>
                <w:bCs/>
                <w:color w:val="000000" w:themeColor="text1"/>
                <w:sz w:val="24"/>
                <w:szCs w:val="24"/>
                <w:lang w:val="es-CO"/>
              </w:rPr>
            </w:pPr>
          </w:p>
          <w:p w14:paraId="47964FD5" w14:textId="1853CDCA" w:rsidR="006020B3" w:rsidRDefault="006020B3"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Cuenta </w:t>
            </w:r>
            <w:r w:rsidRPr="00F948AF">
              <w:rPr>
                <w:rFonts w:ascii="Arial" w:hAnsi="Arial" w:cs="Arial"/>
                <w:bCs/>
                <w:color w:val="000000" w:themeColor="text1"/>
                <w:sz w:val="24"/>
                <w:szCs w:val="24"/>
                <w:lang w:val="es-CO"/>
              </w:rPr>
              <w:t xml:space="preserve">también de una dirección de correo electrónico </w:t>
            </w:r>
            <w:r w:rsidRPr="00932C55">
              <w:rPr>
                <w:rFonts w:ascii="Arial" w:hAnsi="Arial" w:cs="Arial"/>
                <w:bCs/>
                <w:color w:val="000000" w:themeColor="text1"/>
                <w:sz w:val="24"/>
                <w:szCs w:val="24"/>
                <w:lang w:val="es-CO"/>
              </w:rPr>
              <w:t>(</w:t>
            </w:r>
            <w:r w:rsidR="00213484" w:rsidRPr="00932C55">
              <w:rPr>
                <w:rFonts w:ascii="Arial" w:hAnsi="Arial" w:cs="Arial"/>
                <w:bCs/>
                <w:color w:val="000000" w:themeColor="text1"/>
                <w:sz w:val="24"/>
                <w:szCs w:val="24"/>
                <w:lang w:val="es-CO"/>
              </w:rPr>
              <w:t>atencion@</w:t>
            </w:r>
            <w:r w:rsidRPr="00932C55">
              <w:rPr>
                <w:rFonts w:ascii="Arial" w:hAnsi="Arial" w:cs="Arial"/>
                <w:bCs/>
                <w:color w:val="000000" w:themeColor="text1"/>
                <w:sz w:val="24"/>
                <w:szCs w:val="24"/>
                <w:lang w:val="es-CO"/>
              </w:rPr>
              <w:t>coopropiedad.com),</w:t>
            </w:r>
            <w:r w:rsidRPr="00F948AF">
              <w:rPr>
                <w:rFonts w:ascii="Arial" w:hAnsi="Arial" w:cs="Arial"/>
                <w:bCs/>
                <w:color w:val="000000" w:themeColor="text1"/>
                <w:sz w:val="24"/>
                <w:szCs w:val="24"/>
                <w:lang w:val="es-CO"/>
              </w:rPr>
              <w:t xml:space="preserve"> donde </w:t>
            </w:r>
            <w:r w:rsidRPr="00932C55">
              <w:rPr>
                <w:rFonts w:ascii="Arial" w:hAnsi="Arial" w:cs="Arial"/>
                <w:bCs/>
                <w:color w:val="000000" w:themeColor="text1"/>
                <w:sz w:val="24"/>
                <w:szCs w:val="24"/>
                <w:lang w:val="es-CO"/>
              </w:rPr>
              <w:t xml:space="preserve">el </w:t>
            </w:r>
            <w:r w:rsidR="00213484" w:rsidRPr="00932C55">
              <w:rPr>
                <w:rFonts w:ascii="Arial" w:hAnsi="Arial" w:cs="Arial"/>
                <w:bCs/>
                <w:color w:val="000000" w:themeColor="text1"/>
                <w:sz w:val="24"/>
                <w:szCs w:val="24"/>
                <w:lang w:val="es-CO"/>
              </w:rPr>
              <w:t>asociado</w:t>
            </w:r>
            <w:r w:rsidRPr="00F948AF">
              <w:rPr>
                <w:rFonts w:ascii="Arial" w:hAnsi="Arial" w:cs="Arial"/>
                <w:bCs/>
                <w:color w:val="000000" w:themeColor="text1"/>
                <w:sz w:val="24"/>
                <w:szCs w:val="24"/>
                <w:lang w:val="es-CO"/>
              </w:rPr>
              <w:t xml:space="preserve"> puede</w:t>
            </w:r>
            <w:r>
              <w:rPr>
                <w:rFonts w:ascii="Arial" w:hAnsi="Arial" w:cs="Arial"/>
                <w:bCs/>
                <w:color w:val="000000" w:themeColor="text1"/>
                <w:sz w:val="24"/>
                <w:szCs w:val="24"/>
                <w:lang w:val="es-CO"/>
              </w:rPr>
              <w:t xml:space="preserve"> </w:t>
            </w:r>
            <w:r w:rsidRPr="00F948AF">
              <w:rPr>
                <w:rFonts w:ascii="Arial" w:hAnsi="Arial" w:cs="Arial"/>
                <w:bCs/>
                <w:color w:val="000000" w:themeColor="text1"/>
                <w:sz w:val="24"/>
                <w:szCs w:val="24"/>
                <w:lang w:val="es-CO"/>
              </w:rPr>
              <w:t>exponer sus sugerencias o solicitudes de información.</w:t>
            </w:r>
          </w:p>
          <w:p w14:paraId="6C818926" w14:textId="77777777" w:rsidR="006020B3" w:rsidRPr="00F948AF" w:rsidRDefault="006020B3" w:rsidP="0065402B">
            <w:pPr>
              <w:jc w:val="both"/>
              <w:rPr>
                <w:rFonts w:ascii="Arial" w:hAnsi="Arial" w:cs="Arial"/>
                <w:bCs/>
                <w:color w:val="000000" w:themeColor="text1"/>
                <w:sz w:val="24"/>
                <w:szCs w:val="24"/>
                <w:lang w:val="es-CO"/>
              </w:rPr>
            </w:pPr>
          </w:p>
          <w:p w14:paraId="407770CA" w14:textId="7C21B63C" w:rsidR="006020B3" w:rsidRDefault="006020B3" w:rsidP="0065402B">
            <w:pPr>
              <w:jc w:val="both"/>
              <w:rPr>
                <w:rFonts w:ascii="Arial" w:hAnsi="Arial" w:cs="Arial"/>
                <w:bCs/>
                <w:color w:val="000000" w:themeColor="text1"/>
                <w:sz w:val="24"/>
                <w:szCs w:val="24"/>
                <w:lang w:val="es-CO"/>
              </w:rPr>
            </w:pPr>
            <w:r w:rsidRPr="00F948AF">
              <w:rPr>
                <w:rFonts w:ascii="Arial" w:hAnsi="Arial" w:cs="Arial"/>
                <w:bCs/>
                <w:color w:val="000000" w:themeColor="text1"/>
                <w:sz w:val="24"/>
                <w:szCs w:val="24"/>
                <w:lang w:val="es-CO"/>
              </w:rPr>
              <w:t xml:space="preserve">Al mismo tiempo, en </w:t>
            </w:r>
            <w:r w:rsidR="00571790">
              <w:rPr>
                <w:rFonts w:ascii="Arial" w:hAnsi="Arial" w:cs="Arial"/>
                <w:bCs/>
                <w:color w:val="000000" w:themeColor="text1"/>
                <w:sz w:val="24"/>
                <w:szCs w:val="24"/>
                <w:lang w:val="es-CO"/>
              </w:rPr>
              <w:t>COOPROPIEDAD</w:t>
            </w:r>
            <w:r w:rsidRPr="00F948AF">
              <w:rPr>
                <w:rFonts w:ascii="Arial" w:hAnsi="Arial" w:cs="Arial"/>
                <w:bCs/>
                <w:color w:val="000000" w:themeColor="text1"/>
                <w:sz w:val="24"/>
                <w:szCs w:val="24"/>
                <w:lang w:val="es-CO"/>
              </w:rPr>
              <w:t xml:space="preserve"> se mantienen también otras vías más convencionales de comunicación,</w:t>
            </w:r>
            <w:r>
              <w:rPr>
                <w:rFonts w:ascii="Arial" w:hAnsi="Arial" w:cs="Arial"/>
                <w:bCs/>
                <w:color w:val="000000" w:themeColor="text1"/>
                <w:sz w:val="24"/>
                <w:szCs w:val="24"/>
                <w:lang w:val="es-CO"/>
              </w:rPr>
              <w:t xml:space="preserve"> </w:t>
            </w:r>
            <w:r w:rsidRPr="00F948AF">
              <w:rPr>
                <w:rFonts w:ascii="Arial" w:hAnsi="Arial" w:cs="Arial"/>
                <w:bCs/>
                <w:color w:val="000000" w:themeColor="text1"/>
                <w:sz w:val="24"/>
                <w:szCs w:val="24"/>
                <w:lang w:val="es-CO"/>
              </w:rPr>
              <w:t xml:space="preserve">como: teléfono y </w:t>
            </w:r>
            <w:r>
              <w:rPr>
                <w:rFonts w:ascii="Arial" w:hAnsi="Arial" w:cs="Arial"/>
                <w:bCs/>
                <w:color w:val="000000" w:themeColor="text1"/>
                <w:sz w:val="24"/>
                <w:szCs w:val="24"/>
                <w:lang w:val="es-CO"/>
              </w:rPr>
              <w:t>WhatsApp</w:t>
            </w:r>
            <w:r w:rsidRPr="00F948AF">
              <w:rPr>
                <w:rFonts w:ascii="Arial" w:hAnsi="Arial" w:cs="Arial"/>
                <w:bCs/>
                <w:color w:val="000000" w:themeColor="text1"/>
                <w:sz w:val="24"/>
                <w:szCs w:val="24"/>
                <w:lang w:val="es-CO"/>
              </w:rPr>
              <w:t>.</w:t>
            </w:r>
          </w:p>
          <w:p w14:paraId="412EC422" w14:textId="77777777" w:rsidR="006020B3" w:rsidRPr="00550CA5" w:rsidRDefault="006020B3" w:rsidP="0065402B">
            <w:pPr>
              <w:jc w:val="both"/>
              <w:rPr>
                <w:rFonts w:ascii="Arial" w:hAnsi="Arial" w:cs="Arial"/>
                <w:bCs/>
                <w:color w:val="000000" w:themeColor="text1"/>
                <w:sz w:val="24"/>
                <w:szCs w:val="24"/>
                <w:lang w:val="es-CO"/>
              </w:rPr>
            </w:pPr>
          </w:p>
        </w:tc>
      </w:tr>
      <w:tr w:rsidR="006020B3" w:rsidRPr="009C0C12" w14:paraId="3DD871B4" w14:textId="77777777" w:rsidTr="006020B3">
        <w:tc>
          <w:tcPr>
            <w:tcW w:w="9350" w:type="dxa"/>
            <w:shd w:val="clear" w:color="auto" w:fill="E7E6E6" w:themeFill="background2"/>
          </w:tcPr>
          <w:p w14:paraId="0A641DD0" w14:textId="77777777" w:rsidR="006020B3" w:rsidRDefault="006020B3" w:rsidP="006020B3">
            <w:pPr>
              <w:pStyle w:val="Ttulo3"/>
              <w:numPr>
                <w:ilvl w:val="2"/>
                <w:numId w:val="55"/>
              </w:numPr>
              <w:outlineLvl w:val="2"/>
              <w:rPr>
                <w:lang w:val="es-CO"/>
              </w:rPr>
            </w:pPr>
            <w:bookmarkStart w:id="51" w:name="_Toc61261374"/>
            <w:r>
              <w:rPr>
                <w:lang w:val="es-CO"/>
              </w:rPr>
              <w:t>Determinación de los requisitos relacionados con el servicio</w:t>
            </w:r>
            <w:bookmarkEnd w:id="51"/>
          </w:p>
        </w:tc>
      </w:tr>
      <w:tr w:rsidR="006020B3" w:rsidRPr="009C0C12" w14:paraId="26B4CF2E" w14:textId="77777777" w:rsidTr="006020B3">
        <w:tc>
          <w:tcPr>
            <w:tcW w:w="9350" w:type="dxa"/>
          </w:tcPr>
          <w:p w14:paraId="338EE89F" w14:textId="77777777" w:rsidR="006020B3" w:rsidRDefault="006020B3" w:rsidP="0065402B">
            <w:pPr>
              <w:jc w:val="both"/>
              <w:rPr>
                <w:rFonts w:ascii="Arial" w:hAnsi="Arial" w:cs="Arial"/>
                <w:b/>
                <w:color w:val="000000" w:themeColor="text1"/>
                <w:sz w:val="24"/>
                <w:szCs w:val="24"/>
                <w:lang w:val="es-CO"/>
              </w:rPr>
            </w:pPr>
          </w:p>
          <w:p w14:paraId="0C7EFAA0" w14:textId="55157E76" w:rsidR="006020B3" w:rsidRDefault="006020B3"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Para </w:t>
            </w:r>
            <w:r w:rsidRPr="00891552">
              <w:rPr>
                <w:rFonts w:ascii="Arial" w:hAnsi="Arial" w:cs="Arial"/>
                <w:bCs/>
                <w:color w:val="000000" w:themeColor="text1"/>
                <w:sz w:val="24"/>
                <w:szCs w:val="24"/>
                <w:lang w:val="es-CO"/>
              </w:rPr>
              <w:t>determina</w:t>
            </w:r>
            <w:r>
              <w:rPr>
                <w:rFonts w:ascii="Arial" w:hAnsi="Arial" w:cs="Arial"/>
                <w:bCs/>
                <w:color w:val="000000" w:themeColor="text1"/>
                <w:sz w:val="24"/>
                <w:szCs w:val="24"/>
                <w:lang w:val="es-CO"/>
              </w:rPr>
              <w:t>r</w:t>
            </w:r>
            <w:r w:rsidRPr="00891552">
              <w:rPr>
                <w:rFonts w:ascii="Arial" w:hAnsi="Arial" w:cs="Arial"/>
                <w:bCs/>
                <w:color w:val="000000" w:themeColor="text1"/>
                <w:sz w:val="24"/>
                <w:szCs w:val="24"/>
                <w:lang w:val="es-CO"/>
              </w:rPr>
              <w:t xml:space="preserve"> los requisitos </w:t>
            </w:r>
            <w:r>
              <w:rPr>
                <w:rFonts w:ascii="Arial" w:hAnsi="Arial" w:cs="Arial"/>
                <w:bCs/>
                <w:color w:val="000000" w:themeColor="text1"/>
                <w:sz w:val="24"/>
                <w:szCs w:val="24"/>
                <w:lang w:val="es-CO"/>
              </w:rPr>
              <w:t>con los</w:t>
            </w:r>
            <w:r w:rsidRPr="00891552">
              <w:rPr>
                <w:rFonts w:ascii="Arial" w:hAnsi="Arial" w:cs="Arial"/>
                <w:bCs/>
                <w:color w:val="000000" w:themeColor="text1"/>
                <w:sz w:val="24"/>
                <w:szCs w:val="24"/>
                <w:lang w:val="es-CO"/>
              </w:rPr>
              <w:t xml:space="preserve"> servicios que se van a ofrecer a los</w:t>
            </w:r>
            <w:r>
              <w:rPr>
                <w:rFonts w:ascii="Arial" w:hAnsi="Arial" w:cs="Arial"/>
                <w:bCs/>
                <w:color w:val="000000" w:themeColor="text1"/>
                <w:sz w:val="24"/>
                <w:szCs w:val="24"/>
                <w:lang w:val="es-CO"/>
              </w:rPr>
              <w:t xml:space="preserve"> </w:t>
            </w:r>
            <w:r w:rsidR="00213484" w:rsidRPr="00932C55">
              <w:rPr>
                <w:rFonts w:ascii="Arial" w:hAnsi="Arial" w:cs="Arial"/>
                <w:bCs/>
                <w:color w:val="000000" w:themeColor="text1"/>
                <w:sz w:val="24"/>
                <w:szCs w:val="24"/>
                <w:lang w:val="es-CO"/>
              </w:rPr>
              <w:t>asociados</w:t>
            </w:r>
            <w:r w:rsidRPr="00932C55">
              <w:rPr>
                <w:rFonts w:ascii="Arial" w:hAnsi="Arial" w:cs="Arial"/>
                <w:bCs/>
                <w:color w:val="000000" w:themeColor="text1"/>
                <w:sz w:val="24"/>
                <w:szCs w:val="24"/>
                <w:lang w:val="es-CO"/>
              </w:rPr>
              <w:t>,</w:t>
            </w:r>
            <w:r w:rsidRPr="00891552">
              <w:rPr>
                <w:rFonts w:ascii="Arial" w:hAnsi="Arial" w:cs="Arial"/>
                <w:bCs/>
                <w:color w:val="000000" w:themeColor="text1"/>
                <w:sz w:val="24"/>
                <w:szCs w:val="24"/>
                <w:lang w:val="es-CO"/>
              </w:rPr>
              <w:t xml:space="preserve"> </w:t>
            </w:r>
            <w:r>
              <w:rPr>
                <w:rFonts w:ascii="Arial" w:hAnsi="Arial" w:cs="Arial"/>
                <w:bCs/>
                <w:color w:val="000000" w:themeColor="text1"/>
                <w:sz w:val="24"/>
                <w:szCs w:val="24"/>
                <w:lang w:val="es-CO"/>
              </w:rPr>
              <w:t>COOPROPIEDAD</w:t>
            </w:r>
            <w:r w:rsidRPr="00891552">
              <w:rPr>
                <w:rFonts w:ascii="Arial" w:hAnsi="Arial" w:cs="Arial"/>
                <w:bCs/>
                <w:color w:val="000000" w:themeColor="text1"/>
                <w:sz w:val="24"/>
                <w:szCs w:val="24"/>
                <w:lang w:val="es-CO"/>
              </w:rPr>
              <w:t xml:space="preserve"> se asegura de que:</w:t>
            </w:r>
          </w:p>
          <w:p w14:paraId="7E617DF3" w14:textId="77777777" w:rsidR="006020B3" w:rsidRPr="00891552" w:rsidRDefault="006020B3" w:rsidP="0065402B">
            <w:pPr>
              <w:jc w:val="both"/>
              <w:rPr>
                <w:rFonts w:ascii="Arial" w:hAnsi="Arial" w:cs="Arial"/>
                <w:bCs/>
                <w:color w:val="000000" w:themeColor="text1"/>
                <w:sz w:val="24"/>
                <w:szCs w:val="24"/>
                <w:lang w:val="es-CO"/>
              </w:rPr>
            </w:pPr>
          </w:p>
          <w:p w14:paraId="7D29CB75" w14:textId="77777777" w:rsidR="006020B3" w:rsidRDefault="006020B3" w:rsidP="006020B3">
            <w:pPr>
              <w:pStyle w:val="Prrafodelista"/>
              <w:numPr>
                <w:ilvl w:val="0"/>
                <w:numId w:val="25"/>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L</w:t>
            </w:r>
            <w:r w:rsidRPr="00474C92">
              <w:rPr>
                <w:rFonts w:ascii="Arial" w:hAnsi="Arial" w:cs="Arial"/>
                <w:bCs/>
                <w:color w:val="000000" w:themeColor="text1"/>
                <w:sz w:val="24"/>
                <w:szCs w:val="24"/>
                <w:lang w:val="es-CO"/>
              </w:rPr>
              <w:t>os requisitos para los servicios se definen, incluyendo: cualquier requisito legal y reglamentario aplicable; y aquellos considerados necesarios por COOPROPIEDAD.</w:t>
            </w:r>
          </w:p>
          <w:p w14:paraId="476F5531" w14:textId="77777777" w:rsidR="006020B3" w:rsidRDefault="006020B3" w:rsidP="006020B3">
            <w:pPr>
              <w:pStyle w:val="Prrafodelista"/>
              <w:numPr>
                <w:ilvl w:val="0"/>
                <w:numId w:val="25"/>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474C92">
              <w:rPr>
                <w:rFonts w:ascii="Arial" w:hAnsi="Arial" w:cs="Arial"/>
                <w:bCs/>
                <w:color w:val="000000" w:themeColor="text1"/>
                <w:sz w:val="24"/>
                <w:szCs w:val="24"/>
                <w:lang w:val="es-CO"/>
              </w:rPr>
              <w:t xml:space="preserve"> puede cumplir con las declaraciones acerca de los</w:t>
            </w:r>
            <w:r>
              <w:rPr>
                <w:rFonts w:ascii="Arial" w:hAnsi="Arial" w:cs="Arial"/>
                <w:bCs/>
                <w:color w:val="000000" w:themeColor="text1"/>
                <w:sz w:val="24"/>
                <w:szCs w:val="24"/>
                <w:lang w:val="es-CO"/>
              </w:rPr>
              <w:t xml:space="preserve"> </w:t>
            </w:r>
            <w:r w:rsidRPr="00474C92">
              <w:rPr>
                <w:rFonts w:ascii="Arial" w:hAnsi="Arial" w:cs="Arial"/>
                <w:bCs/>
                <w:color w:val="000000" w:themeColor="text1"/>
                <w:sz w:val="24"/>
                <w:szCs w:val="24"/>
                <w:lang w:val="es-CO"/>
              </w:rPr>
              <w:t>servicios que</w:t>
            </w:r>
            <w:r>
              <w:rPr>
                <w:rFonts w:ascii="Arial" w:hAnsi="Arial" w:cs="Arial"/>
                <w:bCs/>
                <w:color w:val="000000" w:themeColor="text1"/>
                <w:sz w:val="24"/>
                <w:szCs w:val="24"/>
                <w:lang w:val="es-CO"/>
              </w:rPr>
              <w:t xml:space="preserve"> </w:t>
            </w:r>
            <w:r w:rsidRPr="00474C92">
              <w:rPr>
                <w:rFonts w:ascii="Arial" w:hAnsi="Arial" w:cs="Arial"/>
                <w:bCs/>
                <w:color w:val="000000" w:themeColor="text1"/>
                <w:sz w:val="24"/>
                <w:szCs w:val="24"/>
                <w:lang w:val="es-CO"/>
              </w:rPr>
              <w:t>ofrece.</w:t>
            </w:r>
          </w:p>
          <w:p w14:paraId="1524253A" w14:textId="77777777" w:rsidR="006020B3" w:rsidRPr="00474C92" w:rsidRDefault="006020B3" w:rsidP="0065402B">
            <w:pPr>
              <w:pStyle w:val="Prrafodelista"/>
              <w:jc w:val="both"/>
              <w:rPr>
                <w:rFonts w:ascii="Arial" w:hAnsi="Arial" w:cs="Arial"/>
                <w:bCs/>
                <w:color w:val="000000" w:themeColor="text1"/>
                <w:sz w:val="24"/>
                <w:szCs w:val="24"/>
                <w:lang w:val="es-CO"/>
              </w:rPr>
            </w:pPr>
          </w:p>
        </w:tc>
      </w:tr>
    </w:tbl>
    <w:p w14:paraId="45BDED98" w14:textId="7B5FC391" w:rsidR="000759B4" w:rsidRDefault="000759B4" w:rsidP="00AC5C98">
      <w:pPr>
        <w:jc w:val="both"/>
        <w:rPr>
          <w:rFonts w:ascii="Arial" w:hAnsi="Arial" w:cs="Arial"/>
          <w:b/>
          <w:color w:val="000000" w:themeColor="text1"/>
          <w:sz w:val="24"/>
          <w:szCs w:val="24"/>
          <w:lang w:val="es-CO"/>
        </w:rPr>
      </w:pPr>
    </w:p>
    <w:p w14:paraId="23DE927B" w14:textId="2CA63574" w:rsidR="006020B3" w:rsidRDefault="006020B3" w:rsidP="00AC5C98">
      <w:pPr>
        <w:jc w:val="both"/>
        <w:rPr>
          <w:rFonts w:ascii="Arial" w:hAnsi="Arial" w:cs="Arial"/>
          <w:b/>
          <w:color w:val="000000" w:themeColor="text1"/>
          <w:sz w:val="24"/>
          <w:szCs w:val="24"/>
          <w:lang w:val="es-CO"/>
        </w:rPr>
      </w:pPr>
    </w:p>
    <w:p w14:paraId="7F5D6287" w14:textId="51C0980D" w:rsidR="006020B3" w:rsidRDefault="006020B3" w:rsidP="00AC5C98">
      <w:pPr>
        <w:jc w:val="both"/>
        <w:rPr>
          <w:rFonts w:ascii="Arial" w:hAnsi="Arial" w:cs="Arial"/>
          <w:b/>
          <w:color w:val="000000" w:themeColor="text1"/>
          <w:sz w:val="24"/>
          <w:szCs w:val="24"/>
          <w:lang w:val="es-CO"/>
        </w:rPr>
      </w:pPr>
    </w:p>
    <w:p w14:paraId="6496193D" w14:textId="77777777" w:rsidR="00A73DE0" w:rsidRDefault="00A73DE0"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6020B3" w14:paraId="3D7986D0" w14:textId="77777777" w:rsidTr="00A73DE0">
        <w:tc>
          <w:tcPr>
            <w:tcW w:w="2677" w:type="dxa"/>
            <w:vMerge w:val="restart"/>
          </w:tcPr>
          <w:p w14:paraId="0181E709" w14:textId="2C569BC3" w:rsidR="006020B3" w:rsidRDefault="00A73DE0"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06368" behindDoc="0" locked="0" layoutInCell="1" allowOverlap="1" wp14:anchorId="11A24A74" wp14:editId="67CAD5DB">
                  <wp:simplePos x="0" y="0"/>
                  <wp:positionH relativeFrom="margin">
                    <wp:posOffset>578537</wp:posOffset>
                  </wp:positionH>
                  <wp:positionV relativeFrom="margin">
                    <wp:posOffset>38666</wp:posOffset>
                  </wp:positionV>
                  <wp:extent cx="466725" cy="466725"/>
                  <wp:effectExtent l="0" t="0" r="9525" b="9525"/>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6F88EDDA" w14:textId="77777777" w:rsidR="006020B3" w:rsidRPr="00337590" w:rsidRDefault="006020B3"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7319BD21" w14:textId="1AB6AC82" w:rsidR="006020B3" w:rsidRPr="00337590" w:rsidRDefault="006020B3"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6020B3" w14:paraId="4D19F45A" w14:textId="77777777" w:rsidTr="00A73DE0">
        <w:tc>
          <w:tcPr>
            <w:tcW w:w="2677" w:type="dxa"/>
            <w:vMerge/>
          </w:tcPr>
          <w:p w14:paraId="7A359BB9" w14:textId="77777777" w:rsidR="006020B3" w:rsidRDefault="006020B3" w:rsidP="0065402B">
            <w:pPr>
              <w:jc w:val="center"/>
              <w:rPr>
                <w:rFonts w:ascii="Arial" w:hAnsi="Arial" w:cs="Arial"/>
                <w:b/>
                <w:color w:val="000000" w:themeColor="text1"/>
                <w:sz w:val="36"/>
                <w:szCs w:val="36"/>
                <w:lang w:val="es-CO"/>
              </w:rPr>
            </w:pPr>
          </w:p>
        </w:tc>
        <w:tc>
          <w:tcPr>
            <w:tcW w:w="4689" w:type="dxa"/>
            <w:gridSpan w:val="3"/>
            <w:vMerge/>
          </w:tcPr>
          <w:p w14:paraId="75A3F0F4" w14:textId="77777777" w:rsidR="006020B3" w:rsidRDefault="006020B3" w:rsidP="0065402B">
            <w:pPr>
              <w:jc w:val="center"/>
              <w:rPr>
                <w:rFonts w:ascii="Arial" w:hAnsi="Arial" w:cs="Arial"/>
                <w:b/>
                <w:color w:val="000000" w:themeColor="text1"/>
                <w:sz w:val="36"/>
                <w:szCs w:val="36"/>
                <w:lang w:val="es-CO"/>
              </w:rPr>
            </w:pPr>
          </w:p>
        </w:tc>
        <w:tc>
          <w:tcPr>
            <w:tcW w:w="1984" w:type="dxa"/>
          </w:tcPr>
          <w:p w14:paraId="2D5FBE72" w14:textId="77777777" w:rsidR="006020B3" w:rsidRPr="00337590" w:rsidRDefault="006020B3"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6020B3" w14:paraId="154B7736" w14:textId="77777777" w:rsidTr="00A73DE0">
        <w:tc>
          <w:tcPr>
            <w:tcW w:w="2677" w:type="dxa"/>
            <w:vMerge/>
          </w:tcPr>
          <w:p w14:paraId="77C011D5" w14:textId="77777777" w:rsidR="006020B3" w:rsidRDefault="006020B3" w:rsidP="0065402B">
            <w:pPr>
              <w:jc w:val="center"/>
              <w:rPr>
                <w:rFonts w:ascii="Arial" w:hAnsi="Arial" w:cs="Arial"/>
                <w:b/>
                <w:color w:val="000000" w:themeColor="text1"/>
                <w:sz w:val="36"/>
                <w:szCs w:val="36"/>
                <w:lang w:val="es-CO"/>
              </w:rPr>
            </w:pPr>
          </w:p>
        </w:tc>
        <w:tc>
          <w:tcPr>
            <w:tcW w:w="4689" w:type="dxa"/>
            <w:gridSpan w:val="3"/>
            <w:vMerge/>
          </w:tcPr>
          <w:p w14:paraId="1E792339" w14:textId="77777777" w:rsidR="006020B3" w:rsidRDefault="006020B3" w:rsidP="0065402B">
            <w:pPr>
              <w:jc w:val="center"/>
              <w:rPr>
                <w:rFonts w:ascii="Arial" w:hAnsi="Arial" w:cs="Arial"/>
                <w:b/>
                <w:color w:val="000000" w:themeColor="text1"/>
                <w:sz w:val="36"/>
                <w:szCs w:val="36"/>
                <w:lang w:val="es-CO"/>
              </w:rPr>
            </w:pPr>
          </w:p>
        </w:tc>
        <w:tc>
          <w:tcPr>
            <w:tcW w:w="1984" w:type="dxa"/>
          </w:tcPr>
          <w:p w14:paraId="28490B83" w14:textId="6DB972A4" w:rsidR="006020B3" w:rsidRPr="00337590" w:rsidRDefault="006020B3"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23 de </w:t>
            </w:r>
            <w:r w:rsidR="00A73DE0">
              <w:rPr>
                <w:rFonts w:ascii="Arial" w:hAnsi="Arial" w:cs="Arial"/>
                <w:color w:val="000000" w:themeColor="text1"/>
                <w:sz w:val="24"/>
                <w:szCs w:val="24"/>
                <w:lang w:val="es-CO"/>
              </w:rPr>
              <w:t>36</w:t>
            </w:r>
          </w:p>
        </w:tc>
      </w:tr>
      <w:tr w:rsidR="006020B3" w14:paraId="7DBBD7DC" w14:textId="77777777" w:rsidTr="0065402B">
        <w:tc>
          <w:tcPr>
            <w:tcW w:w="3229" w:type="dxa"/>
            <w:gridSpan w:val="2"/>
          </w:tcPr>
          <w:p w14:paraId="0B290533" w14:textId="77777777" w:rsidR="006020B3" w:rsidRPr="00337590" w:rsidRDefault="006020B3"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3FB919F1" w14:textId="77777777" w:rsidR="006020B3" w:rsidRPr="00337590" w:rsidRDefault="006020B3"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3B251708" w14:textId="77777777" w:rsidR="006020B3" w:rsidRDefault="006020B3"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18F157A3" w14:textId="77777777" w:rsidR="006020B3" w:rsidRPr="00337590" w:rsidRDefault="006020B3"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248907CD" w14:textId="37FD1C57" w:rsidR="006020B3" w:rsidRDefault="006020B3"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6020B3" w:rsidRPr="009C0C12" w14:paraId="6B153B86" w14:textId="77777777" w:rsidTr="006020B3">
        <w:tc>
          <w:tcPr>
            <w:tcW w:w="9350" w:type="dxa"/>
            <w:shd w:val="clear" w:color="auto" w:fill="E7E6E6" w:themeFill="background2"/>
          </w:tcPr>
          <w:p w14:paraId="7F51401B" w14:textId="77777777" w:rsidR="006020B3" w:rsidRDefault="006020B3" w:rsidP="0065402B">
            <w:pPr>
              <w:pStyle w:val="Ttulo3"/>
              <w:numPr>
                <w:ilvl w:val="2"/>
                <w:numId w:val="55"/>
              </w:numPr>
              <w:outlineLvl w:val="2"/>
              <w:rPr>
                <w:lang w:val="es-CO"/>
              </w:rPr>
            </w:pPr>
            <w:bookmarkStart w:id="52" w:name="_Toc61261375"/>
            <w:r>
              <w:rPr>
                <w:lang w:val="es-CO"/>
              </w:rPr>
              <w:t>Revisión de los requisitos relacionados con el servicio</w:t>
            </w:r>
            <w:bookmarkEnd w:id="52"/>
          </w:p>
        </w:tc>
      </w:tr>
      <w:tr w:rsidR="006020B3" w:rsidRPr="009C0C12" w14:paraId="640A5F54" w14:textId="77777777" w:rsidTr="0065402B">
        <w:tc>
          <w:tcPr>
            <w:tcW w:w="9350" w:type="dxa"/>
          </w:tcPr>
          <w:p w14:paraId="28997D4A" w14:textId="77777777" w:rsidR="006020B3" w:rsidRDefault="006020B3" w:rsidP="0065402B">
            <w:pPr>
              <w:jc w:val="both"/>
              <w:rPr>
                <w:rFonts w:ascii="Arial" w:hAnsi="Arial" w:cs="Arial"/>
                <w:b/>
                <w:color w:val="000000" w:themeColor="text1"/>
                <w:sz w:val="24"/>
                <w:szCs w:val="24"/>
                <w:lang w:val="es-CO"/>
              </w:rPr>
            </w:pPr>
          </w:p>
          <w:p w14:paraId="2368523B" w14:textId="77777777" w:rsidR="006020B3" w:rsidRDefault="006020B3"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 tiene el objetivo de hacer la revisión de los requisitos relacionados con el servicio para determinar la capacidad de cumplimiento a los asociados, incluidos:</w:t>
            </w:r>
          </w:p>
          <w:p w14:paraId="74276CCF" w14:textId="77777777" w:rsidR="006020B3" w:rsidRDefault="006020B3" w:rsidP="0065402B">
            <w:pPr>
              <w:jc w:val="both"/>
              <w:rPr>
                <w:rFonts w:ascii="Arial" w:hAnsi="Arial" w:cs="Arial"/>
                <w:bCs/>
                <w:color w:val="000000" w:themeColor="text1"/>
                <w:sz w:val="24"/>
                <w:szCs w:val="24"/>
                <w:lang w:val="es-CO"/>
              </w:rPr>
            </w:pPr>
          </w:p>
          <w:p w14:paraId="27863710" w14:textId="72EE01E5" w:rsidR="006020B3" w:rsidRPr="00B553E8" w:rsidRDefault="006020B3" w:rsidP="0065402B">
            <w:pPr>
              <w:pStyle w:val="Prrafodelista"/>
              <w:numPr>
                <w:ilvl w:val="0"/>
                <w:numId w:val="26"/>
              </w:numPr>
              <w:jc w:val="both"/>
              <w:rPr>
                <w:rFonts w:ascii="Arial" w:hAnsi="Arial" w:cs="Arial"/>
                <w:bCs/>
                <w:color w:val="000000" w:themeColor="text1"/>
                <w:sz w:val="24"/>
                <w:szCs w:val="24"/>
                <w:lang w:val="es-CO"/>
              </w:rPr>
            </w:pPr>
            <w:r w:rsidRPr="004D4C86">
              <w:rPr>
                <w:rFonts w:ascii="Arial" w:hAnsi="Arial" w:cs="Arial"/>
                <w:bCs/>
                <w:color w:val="000000" w:themeColor="text1"/>
                <w:sz w:val="24"/>
                <w:szCs w:val="24"/>
                <w:lang w:val="es-CO"/>
              </w:rPr>
              <w:t xml:space="preserve">los requisitos especificados por el </w:t>
            </w:r>
            <w:r w:rsidR="00213484" w:rsidRPr="00172A7B">
              <w:rPr>
                <w:rFonts w:ascii="Arial" w:hAnsi="Arial" w:cs="Arial"/>
                <w:bCs/>
                <w:color w:val="000000" w:themeColor="text1"/>
                <w:sz w:val="24"/>
                <w:szCs w:val="24"/>
                <w:lang w:val="es-CO"/>
              </w:rPr>
              <w:t>proveedor</w:t>
            </w:r>
            <w:r w:rsidRPr="00172A7B">
              <w:rPr>
                <w:rFonts w:ascii="Arial" w:hAnsi="Arial" w:cs="Arial"/>
                <w:bCs/>
                <w:color w:val="000000" w:themeColor="text1"/>
                <w:sz w:val="24"/>
                <w:szCs w:val="24"/>
                <w:lang w:val="es-CO"/>
              </w:rPr>
              <w:t>,</w:t>
            </w:r>
            <w:r w:rsidRPr="004D4C86">
              <w:rPr>
                <w:rFonts w:ascii="Arial" w:hAnsi="Arial" w:cs="Arial"/>
                <w:bCs/>
                <w:color w:val="000000" w:themeColor="text1"/>
                <w:sz w:val="24"/>
                <w:szCs w:val="24"/>
                <w:lang w:val="es-CO"/>
              </w:rPr>
              <w:t xml:space="preserve"> incluyendo los requisitos para las actividades de</w:t>
            </w:r>
            <w:r>
              <w:rPr>
                <w:rFonts w:ascii="Arial" w:hAnsi="Arial" w:cs="Arial"/>
                <w:bCs/>
                <w:color w:val="000000" w:themeColor="text1"/>
                <w:sz w:val="24"/>
                <w:szCs w:val="24"/>
                <w:lang w:val="es-CO"/>
              </w:rPr>
              <w:t xml:space="preserve"> </w:t>
            </w:r>
            <w:r w:rsidRPr="00B553E8">
              <w:rPr>
                <w:rFonts w:ascii="Arial" w:hAnsi="Arial" w:cs="Arial"/>
                <w:bCs/>
                <w:color w:val="000000" w:themeColor="text1"/>
                <w:sz w:val="24"/>
                <w:szCs w:val="24"/>
                <w:lang w:val="es-CO"/>
              </w:rPr>
              <w:t>entrega y las posteriores a la misma;</w:t>
            </w:r>
          </w:p>
          <w:p w14:paraId="62FB3003" w14:textId="5D1FD1FE" w:rsidR="006020B3" w:rsidRPr="00B553E8" w:rsidRDefault="006020B3" w:rsidP="0065402B">
            <w:pPr>
              <w:pStyle w:val="Prrafodelista"/>
              <w:numPr>
                <w:ilvl w:val="0"/>
                <w:numId w:val="26"/>
              </w:numPr>
              <w:jc w:val="both"/>
              <w:rPr>
                <w:rFonts w:ascii="Arial" w:hAnsi="Arial" w:cs="Arial"/>
                <w:bCs/>
                <w:color w:val="000000" w:themeColor="text1"/>
                <w:sz w:val="24"/>
                <w:szCs w:val="24"/>
                <w:lang w:val="es-CO"/>
              </w:rPr>
            </w:pPr>
            <w:r w:rsidRPr="004D4C86">
              <w:rPr>
                <w:rFonts w:ascii="Arial" w:hAnsi="Arial" w:cs="Arial"/>
                <w:bCs/>
                <w:color w:val="000000" w:themeColor="text1"/>
                <w:sz w:val="24"/>
                <w:szCs w:val="24"/>
                <w:lang w:val="es-CO"/>
              </w:rPr>
              <w:t xml:space="preserve">los requisitos no establecidos por el </w:t>
            </w:r>
            <w:r w:rsidR="000C75C5">
              <w:rPr>
                <w:rFonts w:ascii="Arial" w:hAnsi="Arial" w:cs="Arial"/>
                <w:bCs/>
                <w:color w:val="000000" w:themeColor="text1"/>
                <w:sz w:val="24"/>
                <w:szCs w:val="24"/>
                <w:lang w:val="es-CO"/>
              </w:rPr>
              <w:t>asociado</w:t>
            </w:r>
            <w:r w:rsidRPr="004D4C86">
              <w:rPr>
                <w:rFonts w:ascii="Arial" w:hAnsi="Arial" w:cs="Arial"/>
                <w:bCs/>
                <w:color w:val="000000" w:themeColor="text1"/>
                <w:sz w:val="24"/>
                <w:szCs w:val="24"/>
                <w:lang w:val="es-CO"/>
              </w:rPr>
              <w:t>, pero necesarios para el uso especificado o</w:t>
            </w:r>
            <w:r>
              <w:rPr>
                <w:rFonts w:ascii="Arial" w:hAnsi="Arial" w:cs="Arial"/>
                <w:bCs/>
                <w:color w:val="000000" w:themeColor="text1"/>
                <w:sz w:val="24"/>
                <w:szCs w:val="24"/>
                <w:lang w:val="es-CO"/>
              </w:rPr>
              <w:t xml:space="preserve"> </w:t>
            </w:r>
            <w:r w:rsidRPr="00B553E8">
              <w:rPr>
                <w:rFonts w:ascii="Arial" w:hAnsi="Arial" w:cs="Arial"/>
                <w:bCs/>
                <w:color w:val="000000" w:themeColor="text1"/>
                <w:sz w:val="24"/>
                <w:szCs w:val="24"/>
                <w:lang w:val="es-CO"/>
              </w:rPr>
              <w:t>previsto, cuando sea conocido;</w:t>
            </w:r>
          </w:p>
          <w:p w14:paraId="596DBCB4" w14:textId="77777777" w:rsidR="006020B3" w:rsidRDefault="006020B3" w:rsidP="0065402B">
            <w:pPr>
              <w:pStyle w:val="Prrafodelista"/>
              <w:numPr>
                <w:ilvl w:val="0"/>
                <w:numId w:val="26"/>
              </w:numPr>
              <w:jc w:val="both"/>
              <w:rPr>
                <w:rFonts w:ascii="Arial" w:hAnsi="Arial" w:cs="Arial"/>
                <w:bCs/>
                <w:color w:val="000000" w:themeColor="text1"/>
                <w:sz w:val="24"/>
                <w:szCs w:val="24"/>
                <w:lang w:val="es-CO"/>
              </w:rPr>
            </w:pPr>
            <w:r w:rsidRPr="004D4C86">
              <w:rPr>
                <w:rFonts w:ascii="Arial" w:hAnsi="Arial" w:cs="Arial"/>
                <w:bCs/>
                <w:color w:val="000000" w:themeColor="text1"/>
                <w:sz w:val="24"/>
                <w:szCs w:val="24"/>
                <w:lang w:val="es-CO"/>
              </w:rPr>
              <w:t xml:space="preserve">los requisitos especificados por </w:t>
            </w:r>
            <w:r>
              <w:rPr>
                <w:rFonts w:ascii="Arial" w:hAnsi="Arial" w:cs="Arial"/>
                <w:bCs/>
                <w:color w:val="000000" w:themeColor="text1"/>
                <w:sz w:val="24"/>
                <w:szCs w:val="24"/>
                <w:lang w:val="es-CO"/>
              </w:rPr>
              <w:t>COOPROPIEDAD</w:t>
            </w:r>
            <w:r w:rsidRPr="004D4C86">
              <w:rPr>
                <w:rFonts w:ascii="Arial" w:hAnsi="Arial" w:cs="Arial"/>
                <w:bCs/>
                <w:color w:val="000000" w:themeColor="text1"/>
                <w:sz w:val="24"/>
                <w:szCs w:val="24"/>
                <w:lang w:val="es-CO"/>
              </w:rPr>
              <w:t>;</w:t>
            </w:r>
          </w:p>
          <w:p w14:paraId="61ED2885" w14:textId="77777777" w:rsidR="006020B3" w:rsidRPr="00B553E8" w:rsidRDefault="006020B3" w:rsidP="0065402B">
            <w:pPr>
              <w:pStyle w:val="Prrafodelista"/>
              <w:numPr>
                <w:ilvl w:val="0"/>
                <w:numId w:val="26"/>
              </w:numPr>
              <w:jc w:val="both"/>
              <w:rPr>
                <w:rFonts w:ascii="Arial" w:hAnsi="Arial" w:cs="Arial"/>
                <w:bCs/>
                <w:color w:val="000000" w:themeColor="text1"/>
                <w:sz w:val="24"/>
                <w:szCs w:val="24"/>
                <w:lang w:val="es-CO"/>
              </w:rPr>
            </w:pPr>
            <w:r w:rsidRPr="00B553E8">
              <w:rPr>
                <w:rFonts w:ascii="Arial" w:hAnsi="Arial" w:cs="Arial"/>
                <w:bCs/>
                <w:color w:val="000000" w:themeColor="text1"/>
                <w:sz w:val="24"/>
                <w:szCs w:val="24"/>
                <w:lang w:val="es-CO"/>
              </w:rPr>
              <w:t>los requisitos legales y reglamentarios aplicables a los productos y servicios;</w:t>
            </w:r>
          </w:p>
          <w:p w14:paraId="62385C11" w14:textId="77777777" w:rsidR="006020B3" w:rsidRDefault="006020B3" w:rsidP="0065402B">
            <w:pPr>
              <w:pStyle w:val="Prrafodelista"/>
              <w:numPr>
                <w:ilvl w:val="0"/>
                <w:numId w:val="26"/>
              </w:numPr>
              <w:jc w:val="both"/>
              <w:rPr>
                <w:rFonts w:ascii="Arial" w:hAnsi="Arial" w:cs="Arial"/>
                <w:bCs/>
                <w:color w:val="000000" w:themeColor="text1"/>
                <w:sz w:val="24"/>
                <w:szCs w:val="24"/>
                <w:lang w:val="es-CO"/>
              </w:rPr>
            </w:pPr>
            <w:r w:rsidRPr="004D4C86">
              <w:rPr>
                <w:rFonts w:ascii="Arial" w:hAnsi="Arial" w:cs="Arial"/>
                <w:bCs/>
                <w:color w:val="000000" w:themeColor="text1"/>
                <w:sz w:val="24"/>
                <w:szCs w:val="24"/>
                <w:lang w:val="es-CO"/>
              </w:rPr>
              <w:t>las diferencias existentes entre los requisitos del contrato o pedido y los expresados</w:t>
            </w:r>
            <w:r>
              <w:rPr>
                <w:rFonts w:ascii="Arial" w:hAnsi="Arial" w:cs="Arial"/>
                <w:bCs/>
                <w:color w:val="000000" w:themeColor="text1"/>
                <w:sz w:val="24"/>
                <w:szCs w:val="24"/>
                <w:lang w:val="es-CO"/>
              </w:rPr>
              <w:t xml:space="preserve"> </w:t>
            </w:r>
            <w:r w:rsidRPr="00B553E8">
              <w:rPr>
                <w:rFonts w:ascii="Arial" w:hAnsi="Arial" w:cs="Arial"/>
                <w:bCs/>
                <w:color w:val="000000" w:themeColor="text1"/>
                <w:sz w:val="24"/>
                <w:szCs w:val="24"/>
                <w:lang w:val="es-CO"/>
              </w:rPr>
              <w:t>previamente.</w:t>
            </w:r>
          </w:p>
          <w:p w14:paraId="2730EBA4" w14:textId="77777777" w:rsidR="006020B3" w:rsidRDefault="006020B3" w:rsidP="0065402B">
            <w:pPr>
              <w:jc w:val="both"/>
              <w:rPr>
                <w:rFonts w:ascii="Arial" w:hAnsi="Arial" w:cs="Arial"/>
                <w:bCs/>
                <w:color w:val="000000" w:themeColor="text1"/>
                <w:sz w:val="24"/>
                <w:szCs w:val="24"/>
                <w:lang w:val="es-CO"/>
              </w:rPr>
            </w:pPr>
          </w:p>
          <w:p w14:paraId="1ACCC8E6" w14:textId="77777777" w:rsidR="006020B3" w:rsidRDefault="006020B3"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 conserva la información documentada, cuando es aplicable:</w:t>
            </w:r>
          </w:p>
          <w:p w14:paraId="3D43DC9F" w14:textId="77777777" w:rsidR="006020B3" w:rsidRDefault="006020B3" w:rsidP="0065402B">
            <w:pPr>
              <w:jc w:val="both"/>
              <w:rPr>
                <w:rFonts w:ascii="Arial" w:hAnsi="Arial" w:cs="Arial"/>
                <w:bCs/>
                <w:color w:val="000000" w:themeColor="text1"/>
                <w:sz w:val="24"/>
                <w:szCs w:val="24"/>
                <w:lang w:val="es-CO"/>
              </w:rPr>
            </w:pPr>
          </w:p>
          <w:p w14:paraId="6F739B06" w14:textId="77777777" w:rsidR="006020B3" w:rsidRPr="00C03533" w:rsidRDefault="006020B3" w:rsidP="0065402B">
            <w:pPr>
              <w:pStyle w:val="Prrafodelista"/>
              <w:numPr>
                <w:ilvl w:val="0"/>
                <w:numId w:val="27"/>
              </w:numPr>
              <w:jc w:val="both"/>
              <w:rPr>
                <w:rFonts w:ascii="Arial" w:hAnsi="Arial" w:cs="Arial"/>
                <w:bCs/>
                <w:color w:val="000000" w:themeColor="text1"/>
                <w:sz w:val="24"/>
                <w:szCs w:val="24"/>
                <w:lang w:val="es-CO"/>
              </w:rPr>
            </w:pPr>
            <w:r w:rsidRPr="00C03533">
              <w:rPr>
                <w:rFonts w:ascii="Arial" w:hAnsi="Arial" w:cs="Arial"/>
                <w:bCs/>
                <w:color w:val="000000" w:themeColor="text1"/>
                <w:sz w:val="24"/>
                <w:szCs w:val="24"/>
                <w:lang w:val="es-CO"/>
              </w:rPr>
              <w:t>Sobre los resultados de la revisión.</w:t>
            </w:r>
          </w:p>
          <w:p w14:paraId="410F1829" w14:textId="77777777" w:rsidR="006020B3" w:rsidRDefault="006020B3" w:rsidP="0065402B">
            <w:pPr>
              <w:pStyle w:val="Prrafodelista"/>
              <w:numPr>
                <w:ilvl w:val="0"/>
                <w:numId w:val="27"/>
              </w:numPr>
              <w:jc w:val="both"/>
              <w:rPr>
                <w:rFonts w:ascii="Arial" w:hAnsi="Arial" w:cs="Arial"/>
                <w:bCs/>
                <w:color w:val="000000" w:themeColor="text1"/>
                <w:sz w:val="24"/>
                <w:szCs w:val="24"/>
                <w:lang w:val="es-CO"/>
              </w:rPr>
            </w:pPr>
            <w:r w:rsidRPr="00C03533">
              <w:rPr>
                <w:rFonts w:ascii="Arial" w:hAnsi="Arial" w:cs="Arial"/>
                <w:bCs/>
                <w:color w:val="000000" w:themeColor="text1"/>
                <w:sz w:val="24"/>
                <w:szCs w:val="24"/>
                <w:lang w:val="es-CO"/>
              </w:rPr>
              <w:t>Sore cualquier requisito nuevo para los servicios.</w:t>
            </w:r>
          </w:p>
          <w:p w14:paraId="7B1EB4C8" w14:textId="77777777" w:rsidR="006020B3" w:rsidRPr="00C03533" w:rsidRDefault="006020B3" w:rsidP="0065402B">
            <w:pPr>
              <w:pStyle w:val="Prrafodelista"/>
              <w:jc w:val="both"/>
              <w:rPr>
                <w:rFonts w:ascii="Arial" w:hAnsi="Arial" w:cs="Arial"/>
                <w:bCs/>
                <w:color w:val="000000" w:themeColor="text1"/>
                <w:sz w:val="24"/>
                <w:szCs w:val="24"/>
                <w:lang w:val="es-CO"/>
              </w:rPr>
            </w:pPr>
          </w:p>
        </w:tc>
      </w:tr>
      <w:tr w:rsidR="00AE1F8D" w:rsidRPr="009C0C12" w14:paraId="72851CDC" w14:textId="77777777" w:rsidTr="00AE1F8D">
        <w:tc>
          <w:tcPr>
            <w:tcW w:w="9350" w:type="dxa"/>
            <w:shd w:val="clear" w:color="auto" w:fill="E7E6E6" w:themeFill="background2"/>
          </w:tcPr>
          <w:p w14:paraId="1A741638" w14:textId="77777777" w:rsidR="00AE1F8D" w:rsidRPr="0073142C" w:rsidRDefault="00AE1F8D" w:rsidP="00AE1F8D">
            <w:pPr>
              <w:pStyle w:val="Ttulo3"/>
              <w:numPr>
                <w:ilvl w:val="2"/>
                <w:numId w:val="55"/>
              </w:numPr>
              <w:outlineLvl w:val="2"/>
              <w:rPr>
                <w:lang w:val="es-CO"/>
              </w:rPr>
            </w:pPr>
            <w:bookmarkStart w:id="53" w:name="_Toc61261376"/>
            <w:r>
              <w:rPr>
                <w:lang w:val="es-CO"/>
              </w:rPr>
              <w:t>Cambios en los requisitos para los productos y servicios</w:t>
            </w:r>
            <w:bookmarkEnd w:id="53"/>
          </w:p>
        </w:tc>
      </w:tr>
      <w:tr w:rsidR="00AE1F8D" w:rsidRPr="009C0C12" w14:paraId="6D1491B2" w14:textId="77777777" w:rsidTr="00AE1F8D">
        <w:tc>
          <w:tcPr>
            <w:tcW w:w="9350" w:type="dxa"/>
          </w:tcPr>
          <w:p w14:paraId="77B11ECD" w14:textId="77777777" w:rsidR="00AE1F8D" w:rsidRDefault="00AE1F8D" w:rsidP="0065402B">
            <w:pPr>
              <w:jc w:val="both"/>
              <w:rPr>
                <w:rFonts w:ascii="Arial" w:hAnsi="Arial" w:cs="Arial"/>
                <w:bCs/>
                <w:color w:val="000000" w:themeColor="text1"/>
                <w:sz w:val="24"/>
                <w:szCs w:val="24"/>
                <w:lang w:val="es-CO"/>
              </w:rPr>
            </w:pPr>
          </w:p>
          <w:p w14:paraId="60F79A7A" w14:textId="77777777" w:rsidR="00AE1F8D" w:rsidRDefault="00AE1F8D"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COOPROPIEDAD </w:t>
            </w:r>
            <w:r w:rsidRPr="00AD2C04">
              <w:rPr>
                <w:rFonts w:ascii="Arial" w:hAnsi="Arial" w:cs="Arial"/>
                <w:bCs/>
                <w:color w:val="000000" w:themeColor="text1"/>
                <w:sz w:val="24"/>
                <w:szCs w:val="24"/>
                <w:lang w:val="es-CO"/>
              </w:rPr>
              <w:t>se asegura de que, cuando se cambian los requisitos para los productos y</w:t>
            </w:r>
            <w:r>
              <w:rPr>
                <w:rFonts w:ascii="Arial" w:hAnsi="Arial" w:cs="Arial"/>
                <w:bCs/>
                <w:color w:val="000000" w:themeColor="text1"/>
                <w:sz w:val="24"/>
                <w:szCs w:val="24"/>
                <w:lang w:val="es-CO"/>
              </w:rPr>
              <w:t xml:space="preserve"> </w:t>
            </w:r>
            <w:r w:rsidRPr="00AD2C04">
              <w:rPr>
                <w:rFonts w:ascii="Arial" w:hAnsi="Arial" w:cs="Arial"/>
                <w:bCs/>
                <w:color w:val="000000" w:themeColor="text1"/>
                <w:sz w:val="24"/>
                <w:szCs w:val="24"/>
                <w:lang w:val="es-CO"/>
              </w:rPr>
              <w:t xml:space="preserve">servicios, la información documentada pertinente </w:t>
            </w:r>
            <w:r>
              <w:rPr>
                <w:rFonts w:ascii="Arial" w:hAnsi="Arial" w:cs="Arial"/>
                <w:bCs/>
                <w:color w:val="000000" w:themeColor="text1"/>
                <w:sz w:val="24"/>
                <w:szCs w:val="24"/>
                <w:lang w:val="es-CO"/>
              </w:rPr>
              <w:t>sea</w:t>
            </w:r>
            <w:r w:rsidRPr="00AD2C04">
              <w:rPr>
                <w:rFonts w:ascii="Arial" w:hAnsi="Arial" w:cs="Arial"/>
                <w:bCs/>
                <w:color w:val="000000" w:themeColor="text1"/>
                <w:sz w:val="24"/>
                <w:szCs w:val="24"/>
                <w:lang w:val="es-CO"/>
              </w:rPr>
              <w:t xml:space="preserve"> modificada, y las personas</w:t>
            </w:r>
            <w:r>
              <w:rPr>
                <w:rFonts w:ascii="Arial" w:hAnsi="Arial" w:cs="Arial"/>
                <w:bCs/>
                <w:color w:val="000000" w:themeColor="text1"/>
                <w:sz w:val="24"/>
                <w:szCs w:val="24"/>
                <w:lang w:val="es-CO"/>
              </w:rPr>
              <w:t xml:space="preserve"> </w:t>
            </w:r>
            <w:r w:rsidRPr="00AD2C04">
              <w:rPr>
                <w:rFonts w:ascii="Arial" w:hAnsi="Arial" w:cs="Arial"/>
                <w:bCs/>
                <w:color w:val="000000" w:themeColor="text1"/>
                <w:sz w:val="24"/>
                <w:szCs w:val="24"/>
                <w:lang w:val="es-CO"/>
              </w:rPr>
              <w:t>correspondientes sean conscientes de los requisitos modificados.</w:t>
            </w:r>
          </w:p>
          <w:p w14:paraId="15EE2BD7" w14:textId="77777777" w:rsidR="00AE1F8D" w:rsidRPr="00AD2C04" w:rsidRDefault="00AE1F8D" w:rsidP="0065402B">
            <w:pPr>
              <w:jc w:val="both"/>
              <w:rPr>
                <w:rFonts w:ascii="Arial" w:hAnsi="Arial" w:cs="Arial"/>
                <w:bCs/>
                <w:color w:val="000000" w:themeColor="text1"/>
                <w:sz w:val="24"/>
                <w:szCs w:val="24"/>
                <w:lang w:val="es-CO"/>
              </w:rPr>
            </w:pPr>
          </w:p>
        </w:tc>
      </w:tr>
      <w:tr w:rsidR="00AE1F8D" w:rsidRPr="009C0C12" w14:paraId="5F91A88C" w14:textId="77777777" w:rsidTr="00AE1F8D">
        <w:tc>
          <w:tcPr>
            <w:tcW w:w="9350" w:type="dxa"/>
            <w:shd w:val="clear" w:color="auto" w:fill="E7E6E6" w:themeFill="background2"/>
          </w:tcPr>
          <w:p w14:paraId="49265B84" w14:textId="77777777" w:rsidR="00AE1F8D" w:rsidRDefault="00AE1F8D" w:rsidP="00AE1F8D">
            <w:pPr>
              <w:pStyle w:val="Ttulo2"/>
              <w:numPr>
                <w:ilvl w:val="1"/>
                <w:numId w:val="55"/>
              </w:numPr>
              <w:outlineLvl w:val="1"/>
            </w:pPr>
            <w:bookmarkStart w:id="54" w:name="_Toc61261377"/>
            <w:r>
              <w:t>DISEÑO Y DESARROLLO DE LOS SERVICIOS</w:t>
            </w:r>
            <w:bookmarkEnd w:id="54"/>
          </w:p>
        </w:tc>
      </w:tr>
      <w:tr w:rsidR="00AE1F8D" w14:paraId="6AF1BB49" w14:textId="77777777" w:rsidTr="00AE1F8D">
        <w:tc>
          <w:tcPr>
            <w:tcW w:w="9350" w:type="dxa"/>
            <w:shd w:val="clear" w:color="auto" w:fill="E7E6E6" w:themeFill="background2"/>
          </w:tcPr>
          <w:p w14:paraId="71FBFBA4" w14:textId="77777777" w:rsidR="00AE1F8D" w:rsidRPr="005245B8" w:rsidRDefault="00AE1F8D" w:rsidP="00AE1F8D">
            <w:pPr>
              <w:pStyle w:val="Ttulo3"/>
              <w:numPr>
                <w:ilvl w:val="2"/>
                <w:numId w:val="55"/>
              </w:numPr>
              <w:outlineLvl w:val="2"/>
              <w:rPr>
                <w:lang w:val="es-CO"/>
              </w:rPr>
            </w:pPr>
            <w:bookmarkStart w:id="55" w:name="_Toc61261378"/>
            <w:r>
              <w:rPr>
                <w:lang w:val="es-CO"/>
              </w:rPr>
              <w:t>Generalidades</w:t>
            </w:r>
            <w:bookmarkEnd w:id="55"/>
          </w:p>
        </w:tc>
      </w:tr>
      <w:tr w:rsidR="00AE1F8D" w:rsidRPr="009C0C12" w14:paraId="0CD16554" w14:textId="77777777" w:rsidTr="00AE1F8D">
        <w:tc>
          <w:tcPr>
            <w:tcW w:w="9350" w:type="dxa"/>
          </w:tcPr>
          <w:p w14:paraId="56AAD156" w14:textId="77777777" w:rsidR="00AE1F8D" w:rsidRDefault="00AE1F8D" w:rsidP="0065402B">
            <w:pPr>
              <w:jc w:val="both"/>
              <w:rPr>
                <w:rFonts w:ascii="Arial" w:hAnsi="Arial" w:cs="Arial"/>
                <w:b/>
                <w:color w:val="000000" w:themeColor="text1"/>
                <w:sz w:val="24"/>
                <w:szCs w:val="24"/>
                <w:lang w:val="es-CO"/>
              </w:rPr>
            </w:pPr>
          </w:p>
          <w:p w14:paraId="722DA6C8" w14:textId="77777777" w:rsidR="00AE1F8D" w:rsidRDefault="00AE1F8D"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 cuenta con</w:t>
            </w:r>
            <w:r w:rsidRPr="006F49A4">
              <w:rPr>
                <w:rFonts w:ascii="Arial" w:hAnsi="Arial" w:cs="Arial"/>
                <w:bCs/>
                <w:color w:val="000000" w:themeColor="text1"/>
                <w:sz w:val="24"/>
                <w:szCs w:val="24"/>
                <w:lang w:val="es-CO"/>
              </w:rPr>
              <w:t xml:space="preserve"> el diseño</w:t>
            </w:r>
            <w:r>
              <w:rPr>
                <w:rFonts w:ascii="Arial" w:hAnsi="Arial" w:cs="Arial"/>
                <w:bCs/>
                <w:color w:val="000000" w:themeColor="text1"/>
                <w:sz w:val="24"/>
                <w:szCs w:val="24"/>
                <w:lang w:val="es-CO"/>
              </w:rPr>
              <w:t xml:space="preserve"> del proceso de solicitud de crédito definido en el documento PR-CRE-01.</w:t>
            </w:r>
          </w:p>
          <w:p w14:paraId="5C643EFD" w14:textId="77777777" w:rsidR="00AE1F8D" w:rsidRPr="008871B8" w:rsidRDefault="00AE1F8D" w:rsidP="0065402B">
            <w:pPr>
              <w:jc w:val="both"/>
              <w:rPr>
                <w:rFonts w:ascii="Arial" w:hAnsi="Arial" w:cs="Arial"/>
                <w:bCs/>
                <w:color w:val="000000" w:themeColor="text1"/>
                <w:sz w:val="24"/>
                <w:szCs w:val="24"/>
                <w:lang w:val="es-CO"/>
              </w:rPr>
            </w:pPr>
          </w:p>
        </w:tc>
      </w:tr>
    </w:tbl>
    <w:p w14:paraId="0434F96B" w14:textId="4855B013" w:rsidR="006020B3" w:rsidRDefault="006020B3" w:rsidP="00AC5C98">
      <w:pPr>
        <w:jc w:val="both"/>
        <w:rPr>
          <w:rFonts w:ascii="Arial" w:hAnsi="Arial" w:cs="Arial"/>
          <w:b/>
          <w:color w:val="000000" w:themeColor="text1"/>
          <w:sz w:val="24"/>
          <w:szCs w:val="24"/>
          <w:lang w:val="es-CO"/>
        </w:rPr>
      </w:pPr>
    </w:p>
    <w:p w14:paraId="1A50A824" w14:textId="234F1B63" w:rsidR="00AE1F8D" w:rsidRDefault="00AE1F8D" w:rsidP="00AC5C98">
      <w:pPr>
        <w:jc w:val="both"/>
        <w:rPr>
          <w:rFonts w:ascii="Arial" w:hAnsi="Arial" w:cs="Arial"/>
          <w:b/>
          <w:color w:val="000000" w:themeColor="text1"/>
          <w:sz w:val="24"/>
          <w:szCs w:val="24"/>
          <w:lang w:val="es-CO"/>
        </w:rPr>
      </w:pPr>
    </w:p>
    <w:p w14:paraId="2CDA622F" w14:textId="50F567E9" w:rsidR="00AE1F8D" w:rsidRDefault="00AE1F8D"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AE1F8D" w14:paraId="2F51C81B" w14:textId="77777777" w:rsidTr="00F975BA">
        <w:tc>
          <w:tcPr>
            <w:tcW w:w="2677" w:type="dxa"/>
            <w:vMerge w:val="restart"/>
          </w:tcPr>
          <w:p w14:paraId="0454355D" w14:textId="7FAF2F36" w:rsidR="00AE1F8D" w:rsidRDefault="00A73DE0"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08416" behindDoc="0" locked="0" layoutInCell="1" allowOverlap="1" wp14:anchorId="7EB314F0" wp14:editId="0ABC444E">
                  <wp:simplePos x="0" y="0"/>
                  <wp:positionH relativeFrom="margin">
                    <wp:posOffset>595013</wp:posOffset>
                  </wp:positionH>
                  <wp:positionV relativeFrom="margin">
                    <wp:posOffset>30429</wp:posOffset>
                  </wp:positionV>
                  <wp:extent cx="466725" cy="466725"/>
                  <wp:effectExtent l="0" t="0" r="9525"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2D8FE742" w14:textId="77777777" w:rsidR="00AE1F8D" w:rsidRPr="00337590" w:rsidRDefault="00AE1F8D"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04A7AAD8" w14:textId="69B34EED" w:rsidR="00AE1F8D" w:rsidRPr="00337590" w:rsidRDefault="00AE1F8D"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AE1F8D" w14:paraId="3E66A8D7" w14:textId="77777777" w:rsidTr="00F975BA">
        <w:tc>
          <w:tcPr>
            <w:tcW w:w="2677" w:type="dxa"/>
            <w:vMerge/>
          </w:tcPr>
          <w:p w14:paraId="6F769104" w14:textId="77777777" w:rsidR="00AE1F8D" w:rsidRDefault="00AE1F8D" w:rsidP="0065402B">
            <w:pPr>
              <w:jc w:val="center"/>
              <w:rPr>
                <w:rFonts w:ascii="Arial" w:hAnsi="Arial" w:cs="Arial"/>
                <w:b/>
                <w:color w:val="000000" w:themeColor="text1"/>
                <w:sz w:val="36"/>
                <w:szCs w:val="36"/>
                <w:lang w:val="es-CO"/>
              </w:rPr>
            </w:pPr>
          </w:p>
        </w:tc>
        <w:tc>
          <w:tcPr>
            <w:tcW w:w="4689" w:type="dxa"/>
            <w:gridSpan w:val="3"/>
            <w:vMerge/>
          </w:tcPr>
          <w:p w14:paraId="32A64528" w14:textId="77777777" w:rsidR="00AE1F8D" w:rsidRDefault="00AE1F8D" w:rsidP="0065402B">
            <w:pPr>
              <w:jc w:val="center"/>
              <w:rPr>
                <w:rFonts w:ascii="Arial" w:hAnsi="Arial" w:cs="Arial"/>
                <w:b/>
                <w:color w:val="000000" w:themeColor="text1"/>
                <w:sz w:val="36"/>
                <w:szCs w:val="36"/>
                <w:lang w:val="es-CO"/>
              </w:rPr>
            </w:pPr>
          </w:p>
        </w:tc>
        <w:tc>
          <w:tcPr>
            <w:tcW w:w="1984" w:type="dxa"/>
          </w:tcPr>
          <w:p w14:paraId="2FB7EF5E" w14:textId="77777777" w:rsidR="00AE1F8D" w:rsidRPr="00337590" w:rsidRDefault="00AE1F8D"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AE1F8D" w14:paraId="7787AE77" w14:textId="77777777" w:rsidTr="00F975BA">
        <w:tc>
          <w:tcPr>
            <w:tcW w:w="2677" w:type="dxa"/>
            <w:vMerge/>
          </w:tcPr>
          <w:p w14:paraId="036802B9" w14:textId="77777777" w:rsidR="00AE1F8D" w:rsidRDefault="00AE1F8D" w:rsidP="0065402B">
            <w:pPr>
              <w:jc w:val="center"/>
              <w:rPr>
                <w:rFonts w:ascii="Arial" w:hAnsi="Arial" w:cs="Arial"/>
                <w:b/>
                <w:color w:val="000000" w:themeColor="text1"/>
                <w:sz w:val="36"/>
                <w:szCs w:val="36"/>
                <w:lang w:val="es-CO"/>
              </w:rPr>
            </w:pPr>
          </w:p>
        </w:tc>
        <w:tc>
          <w:tcPr>
            <w:tcW w:w="4689" w:type="dxa"/>
            <w:gridSpan w:val="3"/>
            <w:vMerge/>
          </w:tcPr>
          <w:p w14:paraId="483D12AD" w14:textId="77777777" w:rsidR="00AE1F8D" w:rsidRDefault="00AE1F8D" w:rsidP="0065402B">
            <w:pPr>
              <w:jc w:val="center"/>
              <w:rPr>
                <w:rFonts w:ascii="Arial" w:hAnsi="Arial" w:cs="Arial"/>
                <w:b/>
                <w:color w:val="000000" w:themeColor="text1"/>
                <w:sz w:val="36"/>
                <w:szCs w:val="36"/>
                <w:lang w:val="es-CO"/>
              </w:rPr>
            </w:pPr>
          </w:p>
        </w:tc>
        <w:tc>
          <w:tcPr>
            <w:tcW w:w="1984" w:type="dxa"/>
          </w:tcPr>
          <w:p w14:paraId="6A025BC6" w14:textId="63895C51" w:rsidR="00AE1F8D" w:rsidRPr="00337590" w:rsidRDefault="00AE1F8D"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w:t>
            </w:r>
            <w:r w:rsidR="00F975BA">
              <w:rPr>
                <w:rFonts w:ascii="Arial" w:hAnsi="Arial" w:cs="Arial"/>
                <w:color w:val="000000" w:themeColor="text1"/>
                <w:sz w:val="24"/>
                <w:szCs w:val="24"/>
                <w:lang w:val="es-CO"/>
              </w:rPr>
              <w:t xml:space="preserve">4 </w:t>
            </w:r>
            <w:r>
              <w:rPr>
                <w:rFonts w:ascii="Arial" w:hAnsi="Arial" w:cs="Arial"/>
                <w:color w:val="000000" w:themeColor="text1"/>
                <w:sz w:val="24"/>
                <w:szCs w:val="24"/>
                <w:lang w:val="es-CO"/>
              </w:rPr>
              <w:t>de</w:t>
            </w:r>
            <w:r w:rsidR="00F975BA">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AE1F8D" w14:paraId="3E57507F" w14:textId="77777777" w:rsidTr="0065402B">
        <w:tc>
          <w:tcPr>
            <w:tcW w:w="3229" w:type="dxa"/>
            <w:gridSpan w:val="2"/>
          </w:tcPr>
          <w:p w14:paraId="2B3D0EE2" w14:textId="77777777" w:rsidR="00AE1F8D" w:rsidRPr="00337590" w:rsidRDefault="00AE1F8D"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6070AD1F" w14:textId="77777777" w:rsidR="00AE1F8D" w:rsidRPr="00337590" w:rsidRDefault="00AE1F8D"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5DAE60DE" w14:textId="77777777" w:rsidR="00AE1F8D" w:rsidRDefault="00AE1F8D"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05C6FFFD" w14:textId="77777777" w:rsidR="00AE1F8D" w:rsidRPr="00337590" w:rsidRDefault="00AE1F8D"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38B31BF2" w14:textId="4A43F778" w:rsidR="00AE1F8D" w:rsidRDefault="00AE1F8D"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AE1F8D" w:rsidRPr="009C0C12" w14:paraId="612B705D" w14:textId="77777777" w:rsidTr="00AE1F8D">
        <w:tc>
          <w:tcPr>
            <w:tcW w:w="9350" w:type="dxa"/>
            <w:gridSpan w:val="5"/>
            <w:shd w:val="clear" w:color="auto" w:fill="E7E6E6" w:themeFill="background2"/>
          </w:tcPr>
          <w:p w14:paraId="4D4813C6" w14:textId="77777777" w:rsidR="00AE1F8D" w:rsidRDefault="00AE1F8D" w:rsidP="0065402B">
            <w:pPr>
              <w:pStyle w:val="Prrafodelista"/>
              <w:numPr>
                <w:ilvl w:val="2"/>
                <w:numId w:val="55"/>
              </w:numPr>
              <w:jc w:val="both"/>
              <w:rPr>
                <w:rFonts w:ascii="Arial" w:hAnsi="Arial" w:cs="Arial"/>
                <w:b/>
                <w:color w:val="000000" w:themeColor="text1"/>
                <w:sz w:val="24"/>
                <w:szCs w:val="24"/>
                <w:lang w:val="es-CO"/>
              </w:rPr>
            </w:pPr>
            <w:r>
              <w:rPr>
                <w:rFonts w:ascii="Arial" w:hAnsi="Arial" w:cs="Arial"/>
                <w:b/>
                <w:color w:val="000000" w:themeColor="text1"/>
                <w:sz w:val="24"/>
                <w:szCs w:val="24"/>
                <w:lang w:val="es-CO"/>
              </w:rPr>
              <w:t>Planificación del diseño y desarrollo</w:t>
            </w:r>
          </w:p>
        </w:tc>
      </w:tr>
      <w:tr w:rsidR="00AE1F8D" w:rsidRPr="009C0C12" w14:paraId="62776058" w14:textId="77777777" w:rsidTr="0065402B">
        <w:tc>
          <w:tcPr>
            <w:tcW w:w="9350" w:type="dxa"/>
            <w:gridSpan w:val="5"/>
          </w:tcPr>
          <w:p w14:paraId="5A828D08" w14:textId="77777777" w:rsidR="00AE1F8D" w:rsidRDefault="00AE1F8D" w:rsidP="0065402B">
            <w:pPr>
              <w:jc w:val="both"/>
              <w:rPr>
                <w:rFonts w:ascii="Arial" w:hAnsi="Arial" w:cs="Arial"/>
                <w:b/>
                <w:color w:val="000000" w:themeColor="text1"/>
                <w:sz w:val="24"/>
                <w:szCs w:val="24"/>
                <w:lang w:val="es-CO"/>
              </w:rPr>
            </w:pPr>
          </w:p>
          <w:p w14:paraId="5D693F4D" w14:textId="77777777" w:rsidR="00AE1F8D" w:rsidRPr="00951554" w:rsidRDefault="00AE1F8D" w:rsidP="0065402B">
            <w:pPr>
              <w:jc w:val="both"/>
              <w:rPr>
                <w:rFonts w:ascii="Arial" w:hAnsi="Arial" w:cs="Arial"/>
                <w:bCs/>
                <w:color w:val="000000" w:themeColor="text1"/>
                <w:sz w:val="24"/>
                <w:szCs w:val="24"/>
                <w:lang w:val="es-CO"/>
              </w:rPr>
            </w:pPr>
            <w:r w:rsidRPr="00951554">
              <w:rPr>
                <w:rFonts w:ascii="Arial" w:hAnsi="Arial" w:cs="Arial"/>
                <w:bCs/>
                <w:color w:val="000000" w:themeColor="text1"/>
                <w:sz w:val="24"/>
                <w:szCs w:val="24"/>
                <w:lang w:val="es-CO"/>
              </w:rPr>
              <w:t>Al determinar las etapas y controles para el diseño y desarrollo, COOPROPIEDAD tiene en consideración los siguientes ítems.</w:t>
            </w:r>
          </w:p>
          <w:p w14:paraId="29AE4D2F" w14:textId="77777777" w:rsidR="00AE1F8D" w:rsidRPr="0093372D" w:rsidRDefault="00AE1F8D" w:rsidP="0065402B">
            <w:pPr>
              <w:jc w:val="both"/>
              <w:rPr>
                <w:rFonts w:ascii="Arial" w:hAnsi="Arial" w:cs="Arial"/>
                <w:b/>
                <w:color w:val="000000" w:themeColor="text1"/>
                <w:sz w:val="24"/>
                <w:szCs w:val="24"/>
                <w:lang w:val="es-CO"/>
              </w:rPr>
            </w:pPr>
          </w:p>
          <w:p w14:paraId="1ED3C03E" w14:textId="77777777" w:rsidR="00AE1F8D" w:rsidRPr="00811035" w:rsidRDefault="00AE1F8D" w:rsidP="0065402B">
            <w:pPr>
              <w:pStyle w:val="Prrafodelista"/>
              <w:numPr>
                <w:ilvl w:val="0"/>
                <w:numId w:val="28"/>
              </w:numPr>
              <w:jc w:val="both"/>
              <w:rPr>
                <w:rFonts w:ascii="Arial" w:hAnsi="Arial" w:cs="Arial"/>
                <w:bCs/>
                <w:color w:val="000000" w:themeColor="text1"/>
                <w:sz w:val="24"/>
                <w:szCs w:val="24"/>
                <w:lang w:val="es-CO"/>
              </w:rPr>
            </w:pPr>
            <w:r w:rsidRPr="00811035">
              <w:rPr>
                <w:rFonts w:ascii="Arial" w:hAnsi="Arial" w:cs="Arial"/>
                <w:bCs/>
                <w:color w:val="000000" w:themeColor="text1"/>
                <w:sz w:val="24"/>
                <w:szCs w:val="24"/>
                <w:lang w:val="es-CO"/>
              </w:rPr>
              <w:t>la naturaleza, duración y complejidad de las actividades de diseño y desarrollo;</w:t>
            </w:r>
          </w:p>
          <w:p w14:paraId="3C82DEE5" w14:textId="77777777" w:rsidR="00AE1F8D" w:rsidRPr="00811035" w:rsidRDefault="00AE1F8D" w:rsidP="0065402B">
            <w:pPr>
              <w:pStyle w:val="Prrafodelista"/>
              <w:numPr>
                <w:ilvl w:val="0"/>
                <w:numId w:val="28"/>
              </w:numPr>
              <w:jc w:val="both"/>
              <w:rPr>
                <w:rFonts w:ascii="Arial" w:hAnsi="Arial" w:cs="Arial"/>
                <w:bCs/>
                <w:color w:val="000000" w:themeColor="text1"/>
                <w:sz w:val="24"/>
                <w:szCs w:val="24"/>
                <w:lang w:val="es-CO"/>
              </w:rPr>
            </w:pPr>
            <w:r w:rsidRPr="00811035">
              <w:rPr>
                <w:rFonts w:ascii="Arial" w:hAnsi="Arial" w:cs="Arial"/>
                <w:bCs/>
                <w:color w:val="000000" w:themeColor="text1"/>
                <w:sz w:val="24"/>
                <w:szCs w:val="24"/>
                <w:lang w:val="es-CO"/>
              </w:rPr>
              <w:t>las etapas del proceso requeridas, incluyendo las revisiones del diseño y desarrollo</w:t>
            </w:r>
            <w:r>
              <w:rPr>
                <w:rFonts w:ascii="Arial" w:hAnsi="Arial" w:cs="Arial"/>
                <w:bCs/>
                <w:color w:val="000000" w:themeColor="text1"/>
                <w:sz w:val="24"/>
                <w:szCs w:val="24"/>
                <w:lang w:val="es-CO"/>
              </w:rPr>
              <w:t xml:space="preserve"> </w:t>
            </w:r>
            <w:r w:rsidRPr="00811035">
              <w:rPr>
                <w:rFonts w:ascii="Arial" w:hAnsi="Arial" w:cs="Arial"/>
                <w:bCs/>
                <w:color w:val="000000" w:themeColor="text1"/>
                <w:sz w:val="24"/>
                <w:szCs w:val="24"/>
                <w:lang w:val="es-CO"/>
              </w:rPr>
              <w:t>aplicables;</w:t>
            </w:r>
          </w:p>
          <w:p w14:paraId="03ADBEE7" w14:textId="77777777" w:rsidR="00AE1F8D" w:rsidRPr="00811035" w:rsidRDefault="00AE1F8D" w:rsidP="0065402B">
            <w:pPr>
              <w:pStyle w:val="Prrafodelista"/>
              <w:numPr>
                <w:ilvl w:val="0"/>
                <w:numId w:val="28"/>
              </w:numPr>
              <w:jc w:val="both"/>
              <w:rPr>
                <w:rFonts w:ascii="Arial" w:hAnsi="Arial" w:cs="Arial"/>
                <w:bCs/>
                <w:color w:val="000000" w:themeColor="text1"/>
                <w:sz w:val="24"/>
                <w:szCs w:val="24"/>
                <w:lang w:val="es-CO"/>
              </w:rPr>
            </w:pPr>
            <w:r w:rsidRPr="00811035">
              <w:rPr>
                <w:rFonts w:ascii="Arial" w:hAnsi="Arial" w:cs="Arial"/>
                <w:bCs/>
                <w:color w:val="000000" w:themeColor="text1"/>
                <w:sz w:val="24"/>
                <w:szCs w:val="24"/>
                <w:lang w:val="es-CO"/>
              </w:rPr>
              <w:t>las actividades requeridas de verificación y validación del diseño y desarrollo;</w:t>
            </w:r>
          </w:p>
          <w:p w14:paraId="3B8150E0" w14:textId="77777777" w:rsidR="00AE1F8D" w:rsidRPr="00811035" w:rsidRDefault="00AE1F8D" w:rsidP="0065402B">
            <w:pPr>
              <w:pStyle w:val="Prrafodelista"/>
              <w:numPr>
                <w:ilvl w:val="0"/>
                <w:numId w:val="28"/>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l</w:t>
            </w:r>
            <w:r w:rsidRPr="00811035">
              <w:rPr>
                <w:rFonts w:ascii="Arial" w:hAnsi="Arial" w:cs="Arial"/>
                <w:bCs/>
                <w:color w:val="000000" w:themeColor="text1"/>
                <w:sz w:val="24"/>
                <w:szCs w:val="24"/>
                <w:lang w:val="es-CO"/>
              </w:rPr>
              <w:t>as responsabilidades y autoridades involucradas en el proceso de diseño y desarrollo;</w:t>
            </w:r>
          </w:p>
          <w:p w14:paraId="6B087A9D" w14:textId="77777777" w:rsidR="00AE1F8D" w:rsidRPr="00CE567C" w:rsidRDefault="00AE1F8D" w:rsidP="0065402B">
            <w:pPr>
              <w:pStyle w:val="Prrafodelista"/>
              <w:numPr>
                <w:ilvl w:val="0"/>
                <w:numId w:val="28"/>
              </w:numPr>
              <w:jc w:val="both"/>
              <w:rPr>
                <w:rFonts w:ascii="Arial" w:hAnsi="Arial" w:cs="Arial"/>
                <w:bCs/>
                <w:color w:val="000000" w:themeColor="text1"/>
                <w:sz w:val="24"/>
                <w:szCs w:val="24"/>
                <w:lang w:val="es-CO"/>
              </w:rPr>
            </w:pPr>
            <w:r w:rsidRPr="00CE567C">
              <w:rPr>
                <w:rFonts w:ascii="Arial" w:hAnsi="Arial" w:cs="Arial"/>
                <w:bCs/>
                <w:color w:val="000000" w:themeColor="text1"/>
                <w:sz w:val="24"/>
                <w:szCs w:val="24"/>
                <w:lang w:val="es-CO"/>
              </w:rPr>
              <w:t>las necesidades de recursos internos y externos para el diseño y desarrollo de los</w:t>
            </w:r>
            <w:r>
              <w:rPr>
                <w:rFonts w:ascii="Arial" w:hAnsi="Arial" w:cs="Arial"/>
                <w:bCs/>
                <w:color w:val="000000" w:themeColor="text1"/>
                <w:sz w:val="24"/>
                <w:szCs w:val="24"/>
                <w:lang w:val="es-CO"/>
              </w:rPr>
              <w:t xml:space="preserve"> </w:t>
            </w:r>
            <w:r w:rsidRPr="00CE567C">
              <w:rPr>
                <w:rFonts w:ascii="Arial" w:hAnsi="Arial" w:cs="Arial"/>
                <w:bCs/>
                <w:color w:val="000000" w:themeColor="text1"/>
                <w:sz w:val="24"/>
                <w:szCs w:val="24"/>
                <w:lang w:val="es-CO"/>
              </w:rPr>
              <w:t>productos y servicios;</w:t>
            </w:r>
          </w:p>
          <w:p w14:paraId="3F54BFB0" w14:textId="77777777" w:rsidR="00AE1F8D" w:rsidRPr="00CE567C" w:rsidRDefault="00AE1F8D" w:rsidP="0065402B">
            <w:pPr>
              <w:pStyle w:val="Prrafodelista"/>
              <w:numPr>
                <w:ilvl w:val="0"/>
                <w:numId w:val="28"/>
              </w:numPr>
              <w:jc w:val="both"/>
              <w:rPr>
                <w:rFonts w:ascii="Arial" w:hAnsi="Arial" w:cs="Arial"/>
                <w:bCs/>
                <w:color w:val="000000" w:themeColor="text1"/>
                <w:sz w:val="24"/>
                <w:szCs w:val="24"/>
                <w:lang w:val="es-CO"/>
              </w:rPr>
            </w:pPr>
            <w:r w:rsidRPr="00CE567C">
              <w:rPr>
                <w:rFonts w:ascii="Arial" w:hAnsi="Arial" w:cs="Arial"/>
                <w:bCs/>
                <w:color w:val="000000" w:themeColor="text1"/>
                <w:sz w:val="24"/>
                <w:szCs w:val="24"/>
                <w:lang w:val="es-CO"/>
              </w:rPr>
              <w:t>la necesidad de controlar las interfaces entre las personas que participan activamente en el proceso de diseño y desarrollo;</w:t>
            </w:r>
          </w:p>
          <w:p w14:paraId="314A9715" w14:textId="260F8228" w:rsidR="00AE1F8D" w:rsidRPr="00066C81" w:rsidRDefault="00AE1F8D" w:rsidP="0065402B">
            <w:pPr>
              <w:pStyle w:val="Prrafodelista"/>
              <w:numPr>
                <w:ilvl w:val="0"/>
                <w:numId w:val="28"/>
              </w:numPr>
              <w:jc w:val="both"/>
              <w:rPr>
                <w:rFonts w:ascii="Arial" w:hAnsi="Arial" w:cs="Arial"/>
                <w:bCs/>
                <w:color w:val="000000" w:themeColor="text1"/>
                <w:sz w:val="24"/>
                <w:szCs w:val="24"/>
                <w:lang w:val="es-CO"/>
              </w:rPr>
            </w:pPr>
            <w:r w:rsidRPr="00CE567C">
              <w:rPr>
                <w:rFonts w:ascii="Arial" w:hAnsi="Arial" w:cs="Arial"/>
                <w:bCs/>
                <w:color w:val="000000" w:themeColor="text1"/>
                <w:sz w:val="24"/>
                <w:szCs w:val="24"/>
                <w:lang w:val="es-CO"/>
              </w:rPr>
              <w:t xml:space="preserve">la necesidad de la participación de los </w:t>
            </w:r>
            <w:r w:rsidR="003D2FD0">
              <w:rPr>
                <w:rFonts w:ascii="Arial" w:hAnsi="Arial" w:cs="Arial"/>
                <w:bCs/>
                <w:color w:val="000000" w:themeColor="text1"/>
                <w:sz w:val="24"/>
                <w:szCs w:val="24"/>
                <w:lang w:val="es-CO"/>
              </w:rPr>
              <w:t>asociados</w:t>
            </w:r>
            <w:r w:rsidRPr="00CE567C">
              <w:rPr>
                <w:rFonts w:ascii="Arial" w:hAnsi="Arial" w:cs="Arial"/>
                <w:bCs/>
                <w:color w:val="000000" w:themeColor="text1"/>
                <w:sz w:val="24"/>
                <w:szCs w:val="24"/>
                <w:lang w:val="es-CO"/>
              </w:rPr>
              <w:t xml:space="preserve"> en el proceso de diseño y</w:t>
            </w:r>
            <w:r>
              <w:rPr>
                <w:rFonts w:ascii="Arial" w:hAnsi="Arial" w:cs="Arial"/>
                <w:bCs/>
                <w:color w:val="000000" w:themeColor="text1"/>
                <w:sz w:val="24"/>
                <w:szCs w:val="24"/>
                <w:lang w:val="es-CO"/>
              </w:rPr>
              <w:t xml:space="preserve"> </w:t>
            </w:r>
            <w:r w:rsidRPr="00066C81">
              <w:rPr>
                <w:rFonts w:ascii="Arial" w:hAnsi="Arial" w:cs="Arial"/>
                <w:bCs/>
                <w:color w:val="000000" w:themeColor="text1"/>
                <w:sz w:val="24"/>
                <w:szCs w:val="24"/>
                <w:lang w:val="es-CO"/>
              </w:rPr>
              <w:t>desarrollo;</w:t>
            </w:r>
          </w:p>
          <w:p w14:paraId="1592D9CC" w14:textId="77777777" w:rsidR="00AE1F8D" w:rsidRPr="00CE567C" w:rsidRDefault="00AE1F8D" w:rsidP="0065402B">
            <w:pPr>
              <w:pStyle w:val="Prrafodelista"/>
              <w:numPr>
                <w:ilvl w:val="0"/>
                <w:numId w:val="28"/>
              </w:numPr>
              <w:jc w:val="both"/>
              <w:rPr>
                <w:rFonts w:ascii="Arial" w:hAnsi="Arial" w:cs="Arial"/>
                <w:bCs/>
                <w:color w:val="000000" w:themeColor="text1"/>
                <w:sz w:val="24"/>
                <w:szCs w:val="24"/>
                <w:lang w:val="es-CO"/>
              </w:rPr>
            </w:pPr>
            <w:r w:rsidRPr="00CE567C">
              <w:rPr>
                <w:rFonts w:ascii="Arial" w:hAnsi="Arial" w:cs="Arial"/>
                <w:bCs/>
                <w:color w:val="000000" w:themeColor="text1"/>
                <w:sz w:val="24"/>
                <w:szCs w:val="24"/>
                <w:lang w:val="es-CO"/>
              </w:rPr>
              <w:t>los requisitos para la posterior provisión de productos y servicios;</w:t>
            </w:r>
          </w:p>
          <w:p w14:paraId="3DBA206E" w14:textId="184B6E9F" w:rsidR="00AE1F8D" w:rsidRPr="00066C81" w:rsidRDefault="00AE1F8D" w:rsidP="0065402B">
            <w:pPr>
              <w:pStyle w:val="Prrafodelista"/>
              <w:numPr>
                <w:ilvl w:val="0"/>
                <w:numId w:val="28"/>
              </w:numPr>
              <w:jc w:val="both"/>
              <w:rPr>
                <w:rFonts w:ascii="Arial" w:hAnsi="Arial" w:cs="Arial"/>
                <w:bCs/>
                <w:color w:val="000000" w:themeColor="text1"/>
                <w:sz w:val="24"/>
                <w:szCs w:val="24"/>
                <w:lang w:val="es-CO"/>
              </w:rPr>
            </w:pPr>
            <w:r w:rsidRPr="00CE567C">
              <w:rPr>
                <w:rFonts w:ascii="Arial" w:hAnsi="Arial" w:cs="Arial"/>
                <w:bCs/>
                <w:color w:val="000000" w:themeColor="text1"/>
                <w:sz w:val="24"/>
                <w:szCs w:val="24"/>
                <w:lang w:val="es-CO"/>
              </w:rPr>
              <w:t xml:space="preserve">el nivel de control del proceso de diseño y desarrollo esperado por los </w:t>
            </w:r>
            <w:r w:rsidR="003D2FD0">
              <w:rPr>
                <w:rFonts w:ascii="Arial" w:hAnsi="Arial" w:cs="Arial"/>
                <w:bCs/>
                <w:color w:val="000000" w:themeColor="text1"/>
                <w:sz w:val="24"/>
                <w:szCs w:val="24"/>
                <w:lang w:val="es-CO"/>
              </w:rPr>
              <w:t>asociados</w:t>
            </w:r>
            <w:r w:rsidRPr="00CE567C">
              <w:rPr>
                <w:rFonts w:ascii="Arial" w:hAnsi="Arial" w:cs="Arial"/>
                <w:bCs/>
                <w:color w:val="000000" w:themeColor="text1"/>
                <w:sz w:val="24"/>
                <w:szCs w:val="24"/>
                <w:lang w:val="es-CO"/>
              </w:rPr>
              <w:t xml:space="preserve"> y otras</w:t>
            </w:r>
            <w:r>
              <w:rPr>
                <w:rFonts w:ascii="Arial" w:hAnsi="Arial" w:cs="Arial"/>
                <w:bCs/>
                <w:color w:val="000000" w:themeColor="text1"/>
                <w:sz w:val="24"/>
                <w:szCs w:val="24"/>
                <w:lang w:val="es-CO"/>
              </w:rPr>
              <w:t xml:space="preserve"> </w:t>
            </w:r>
            <w:r w:rsidRPr="00066C81">
              <w:rPr>
                <w:rFonts w:ascii="Arial" w:hAnsi="Arial" w:cs="Arial"/>
                <w:bCs/>
                <w:color w:val="000000" w:themeColor="text1"/>
                <w:sz w:val="24"/>
                <w:szCs w:val="24"/>
                <w:lang w:val="es-CO"/>
              </w:rPr>
              <w:t>partes interesadas pertinentes;</w:t>
            </w:r>
          </w:p>
          <w:p w14:paraId="287AF414" w14:textId="77777777" w:rsidR="00AE1F8D" w:rsidRPr="00066C81" w:rsidRDefault="00AE1F8D" w:rsidP="0065402B">
            <w:pPr>
              <w:pStyle w:val="Prrafodelista"/>
              <w:numPr>
                <w:ilvl w:val="0"/>
                <w:numId w:val="28"/>
              </w:numPr>
              <w:jc w:val="both"/>
              <w:rPr>
                <w:rFonts w:ascii="Arial" w:hAnsi="Arial" w:cs="Arial"/>
                <w:bCs/>
                <w:color w:val="000000" w:themeColor="text1"/>
                <w:sz w:val="24"/>
                <w:szCs w:val="24"/>
                <w:lang w:val="es-CO"/>
              </w:rPr>
            </w:pPr>
            <w:r w:rsidRPr="00CE567C">
              <w:rPr>
                <w:rFonts w:ascii="Arial" w:hAnsi="Arial" w:cs="Arial"/>
                <w:bCs/>
                <w:color w:val="000000" w:themeColor="text1"/>
                <w:sz w:val="24"/>
                <w:szCs w:val="24"/>
                <w:lang w:val="es-CO"/>
              </w:rPr>
              <w:t>la información documentada necesaria para demostrar que se han cumplido los</w:t>
            </w:r>
            <w:r>
              <w:rPr>
                <w:rFonts w:ascii="Arial" w:hAnsi="Arial" w:cs="Arial"/>
                <w:bCs/>
                <w:color w:val="000000" w:themeColor="text1"/>
                <w:sz w:val="24"/>
                <w:szCs w:val="24"/>
                <w:lang w:val="es-CO"/>
              </w:rPr>
              <w:t xml:space="preserve"> </w:t>
            </w:r>
            <w:r w:rsidRPr="00066C81">
              <w:rPr>
                <w:rFonts w:ascii="Arial" w:hAnsi="Arial" w:cs="Arial"/>
                <w:bCs/>
                <w:color w:val="000000" w:themeColor="text1"/>
                <w:sz w:val="24"/>
                <w:szCs w:val="24"/>
                <w:lang w:val="es-CO"/>
              </w:rPr>
              <w:t>requisitos del diseño y desarrollo</w:t>
            </w:r>
          </w:p>
          <w:p w14:paraId="0FF26E1F" w14:textId="77777777" w:rsidR="00AE1F8D" w:rsidRDefault="00AE1F8D" w:rsidP="0065402B">
            <w:pPr>
              <w:pStyle w:val="Prrafodelista"/>
              <w:ind w:left="1080"/>
              <w:jc w:val="both"/>
              <w:rPr>
                <w:rFonts w:ascii="Arial" w:hAnsi="Arial" w:cs="Arial"/>
                <w:b/>
                <w:color w:val="000000" w:themeColor="text1"/>
                <w:sz w:val="24"/>
                <w:szCs w:val="24"/>
                <w:lang w:val="es-CO"/>
              </w:rPr>
            </w:pPr>
          </w:p>
        </w:tc>
      </w:tr>
      <w:tr w:rsidR="00166A0E" w:rsidRPr="009C0C12" w14:paraId="795C199B" w14:textId="77777777" w:rsidTr="006E3A2C">
        <w:tc>
          <w:tcPr>
            <w:tcW w:w="9350" w:type="dxa"/>
            <w:gridSpan w:val="5"/>
            <w:shd w:val="clear" w:color="auto" w:fill="E7E6E6" w:themeFill="background2"/>
          </w:tcPr>
          <w:p w14:paraId="6E16BCF6" w14:textId="77777777" w:rsidR="00166A0E" w:rsidRDefault="00166A0E" w:rsidP="00166A0E">
            <w:pPr>
              <w:pStyle w:val="Ttulo3"/>
              <w:numPr>
                <w:ilvl w:val="2"/>
                <w:numId w:val="55"/>
              </w:numPr>
              <w:outlineLvl w:val="2"/>
              <w:rPr>
                <w:lang w:val="es-CO"/>
              </w:rPr>
            </w:pPr>
            <w:bookmarkStart w:id="56" w:name="_Toc61261379"/>
            <w:r>
              <w:rPr>
                <w:lang w:val="es-CO"/>
              </w:rPr>
              <w:t>Entradas para el diseño y desarrollo</w:t>
            </w:r>
            <w:bookmarkEnd w:id="56"/>
          </w:p>
        </w:tc>
      </w:tr>
      <w:tr w:rsidR="00166A0E" w:rsidRPr="009C0C12" w14:paraId="2280CE9B" w14:textId="77777777" w:rsidTr="00166A0E">
        <w:tc>
          <w:tcPr>
            <w:tcW w:w="9350" w:type="dxa"/>
            <w:gridSpan w:val="5"/>
          </w:tcPr>
          <w:p w14:paraId="5D4F5368" w14:textId="77777777" w:rsidR="00166A0E" w:rsidRPr="00E2147F" w:rsidRDefault="00166A0E" w:rsidP="0065402B">
            <w:pPr>
              <w:jc w:val="both"/>
              <w:rPr>
                <w:rFonts w:ascii="Arial" w:hAnsi="Arial" w:cs="Arial"/>
                <w:bCs/>
                <w:color w:val="000000" w:themeColor="text1"/>
                <w:sz w:val="24"/>
                <w:szCs w:val="24"/>
                <w:lang w:val="es-CO"/>
              </w:rPr>
            </w:pPr>
          </w:p>
          <w:p w14:paraId="473F9F9D" w14:textId="77777777" w:rsidR="00166A0E" w:rsidRDefault="00166A0E"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 determina los requisitos esenciales para los tipos específicos de productos y servicios a diseñar y desarrollar, considerando los siguientes aspectos:</w:t>
            </w:r>
          </w:p>
          <w:p w14:paraId="6EDB13E9" w14:textId="77777777" w:rsidR="00166A0E" w:rsidRDefault="00166A0E" w:rsidP="0065402B">
            <w:pPr>
              <w:jc w:val="both"/>
              <w:rPr>
                <w:rFonts w:ascii="Arial" w:hAnsi="Arial" w:cs="Arial"/>
                <w:bCs/>
                <w:color w:val="000000" w:themeColor="text1"/>
                <w:sz w:val="24"/>
                <w:szCs w:val="24"/>
                <w:lang w:val="es-CO"/>
              </w:rPr>
            </w:pPr>
          </w:p>
          <w:p w14:paraId="6597D597" w14:textId="77777777" w:rsidR="00166A0E" w:rsidRPr="007519CD" w:rsidRDefault="00166A0E" w:rsidP="00166A0E">
            <w:pPr>
              <w:pStyle w:val="Prrafodelista"/>
              <w:numPr>
                <w:ilvl w:val="0"/>
                <w:numId w:val="29"/>
              </w:numPr>
              <w:jc w:val="both"/>
              <w:rPr>
                <w:rFonts w:ascii="Arial" w:hAnsi="Arial" w:cs="Arial"/>
                <w:bCs/>
                <w:color w:val="000000" w:themeColor="text1"/>
                <w:sz w:val="24"/>
                <w:szCs w:val="24"/>
                <w:lang w:val="es-CO"/>
              </w:rPr>
            </w:pPr>
            <w:r w:rsidRPr="007519CD">
              <w:rPr>
                <w:rFonts w:ascii="Arial" w:hAnsi="Arial" w:cs="Arial"/>
                <w:bCs/>
                <w:color w:val="000000" w:themeColor="text1"/>
                <w:sz w:val="24"/>
                <w:szCs w:val="24"/>
                <w:lang w:val="es-CO"/>
              </w:rPr>
              <w:t>los requisitos funcionales y de desempeño;</w:t>
            </w:r>
          </w:p>
          <w:p w14:paraId="0CE9FD1E" w14:textId="77777777" w:rsidR="00166A0E" w:rsidRPr="007519CD" w:rsidRDefault="00166A0E" w:rsidP="00166A0E">
            <w:pPr>
              <w:pStyle w:val="Prrafodelista"/>
              <w:numPr>
                <w:ilvl w:val="0"/>
                <w:numId w:val="29"/>
              </w:numPr>
              <w:jc w:val="both"/>
              <w:rPr>
                <w:rFonts w:ascii="Arial" w:hAnsi="Arial" w:cs="Arial"/>
                <w:bCs/>
                <w:color w:val="000000" w:themeColor="text1"/>
                <w:sz w:val="24"/>
                <w:szCs w:val="24"/>
                <w:lang w:val="es-CO"/>
              </w:rPr>
            </w:pPr>
            <w:r w:rsidRPr="007519CD">
              <w:rPr>
                <w:rFonts w:ascii="Arial" w:hAnsi="Arial" w:cs="Arial"/>
                <w:bCs/>
                <w:color w:val="000000" w:themeColor="text1"/>
                <w:sz w:val="24"/>
                <w:szCs w:val="24"/>
                <w:lang w:val="es-CO"/>
              </w:rPr>
              <w:t>la información proveniente de actividades previas de diseño y desarrollo similares;</w:t>
            </w:r>
          </w:p>
          <w:p w14:paraId="07A013A9" w14:textId="77777777" w:rsidR="00166A0E" w:rsidRPr="007519CD" w:rsidRDefault="00166A0E" w:rsidP="00166A0E">
            <w:pPr>
              <w:pStyle w:val="Prrafodelista"/>
              <w:numPr>
                <w:ilvl w:val="0"/>
                <w:numId w:val="29"/>
              </w:numPr>
              <w:jc w:val="both"/>
              <w:rPr>
                <w:rFonts w:ascii="Arial" w:hAnsi="Arial" w:cs="Arial"/>
                <w:bCs/>
                <w:color w:val="000000" w:themeColor="text1"/>
                <w:sz w:val="24"/>
                <w:szCs w:val="24"/>
                <w:lang w:val="es-CO"/>
              </w:rPr>
            </w:pPr>
            <w:r w:rsidRPr="007519CD">
              <w:rPr>
                <w:rFonts w:ascii="Arial" w:hAnsi="Arial" w:cs="Arial"/>
                <w:bCs/>
                <w:color w:val="000000" w:themeColor="text1"/>
                <w:sz w:val="24"/>
                <w:szCs w:val="24"/>
                <w:lang w:val="es-CO"/>
              </w:rPr>
              <w:t>los requisitos legales y reglamentarios;</w:t>
            </w:r>
          </w:p>
          <w:p w14:paraId="231EF0DF" w14:textId="4F5D90A6" w:rsidR="00166A0E" w:rsidRPr="007519CD" w:rsidRDefault="00166A0E" w:rsidP="00166A0E">
            <w:pPr>
              <w:pStyle w:val="Prrafodelista"/>
              <w:numPr>
                <w:ilvl w:val="0"/>
                <w:numId w:val="29"/>
              </w:numPr>
              <w:jc w:val="both"/>
              <w:rPr>
                <w:rFonts w:ascii="Arial" w:hAnsi="Arial" w:cs="Arial"/>
                <w:bCs/>
                <w:color w:val="000000" w:themeColor="text1"/>
                <w:sz w:val="24"/>
                <w:szCs w:val="24"/>
                <w:lang w:val="es-CO"/>
              </w:rPr>
            </w:pPr>
            <w:r w:rsidRPr="007519CD">
              <w:rPr>
                <w:rFonts w:ascii="Arial" w:hAnsi="Arial" w:cs="Arial"/>
                <w:bCs/>
                <w:color w:val="000000" w:themeColor="text1"/>
                <w:sz w:val="24"/>
                <w:szCs w:val="24"/>
                <w:lang w:val="es-CO"/>
              </w:rPr>
              <w:t xml:space="preserve">normas o códigos de prácticas que </w:t>
            </w:r>
            <w:r w:rsidR="00571790">
              <w:rPr>
                <w:rFonts w:ascii="Arial" w:hAnsi="Arial" w:cs="Arial"/>
                <w:bCs/>
                <w:color w:val="000000" w:themeColor="text1"/>
                <w:sz w:val="24"/>
                <w:szCs w:val="24"/>
                <w:lang w:val="es-CO"/>
              </w:rPr>
              <w:t>COOPROPIEDAD</w:t>
            </w:r>
            <w:r w:rsidRPr="007519CD">
              <w:rPr>
                <w:rFonts w:ascii="Arial" w:hAnsi="Arial" w:cs="Arial"/>
                <w:bCs/>
                <w:color w:val="000000" w:themeColor="text1"/>
                <w:sz w:val="24"/>
                <w:szCs w:val="24"/>
                <w:lang w:val="es-CO"/>
              </w:rPr>
              <w:t xml:space="preserve"> se ha comprometido a implementar;</w:t>
            </w:r>
          </w:p>
          <w:p w14:paraId="4E1C7F97" w14:textId="50F647B0" w:rsidR="00166A0E" w:rsidRDefault="00166A0E" w:rsidP="00811E91">
            <w:pPr>
              <w:pStyle w:val="Prrafodelista"/>
              <w:numPr>
                <w:ilvl w:val="0"/>
                <w:numId w:val="29"/>
              </w:numPr>
              <w:jc w:val="both"/>
              <w:rPr>
                <w:rFonts w:ascii="Arial" w:hAnsi="Arial" w:cs="Arial"/>
                <w:bCs/>
                <w:color w:val="000000" w:themeColor="text1"/>
                <w:sz w:val="24"/>
                <w:szCs w:val="24"/>
                <w:lang w:val="es-CO"/>
              </w:rPr>
            </w:pPr>
            <w:r w:rsidRPr="007519CD">
              <w:rPr>
                <w:rFonts w:ascii="Arial" w:hAnsi="Arial" w:cs="Arial"/>
                <w:bCs/>
                <w:color w:val="000000" w:themeColor="text1"/>
                <w:sz w:val="24"/>
                <w:szCs w:val="24"/>
                <w:lang w:val="es-CO"/>
              </w:rPr>
              <w:t>las consecuencias potenciales de fallar debido a la naturaleza de los productos y</w:t>
            </w:r>
            <w:r>
              <w:rPr>
                <w:rFonts w:ascii="Arial" w:hAnsi="Arial" w:cs="Arial"/>
                <w:bCs/>
                <w:color w:val="000000" w:themeColor="text1"/>
                <w:sz w:val="24"/>
                <w:szCs w:val="24"/>
                <w:lang w:val="es-CO"/>
              </w:rPr>
              <w:t xml:space="preserve"> </w:t>
            </w:r>
            <w:r w:rsidRPr="007519CD">
              <w:rPr>
                <w:rFonts w:ascii="Arial" w:hAnsi="Arial" w:cs="Arial"/>
                <w:bCs/>
                <w:color w:val="000000" w:themeColor="text1"/>
                <w:sz w:val="24"/>
                <w:szCs w:val="24"/>
                <w:lang w:val="es-CO"/>
              </w:rPr>
              <w:t>servicios.</w:t>
            </w:r>
          </w:p>
          <w:p w14:paraId="5ACDC163" w14:textId="309B1D79" w:rsidR="00166A0E" w:rsidRPr="00E2147F" w:rsidRDefault="00166A0E"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COOPROPIEDAD </w:t>
            </w:r>
            <w:r w:rsidRPr="00E2147F">
              <w:rPr>
                <w:rFonts w:ascii="Arial" w:hAnsi="Arial" w:cs="Arial"/>
                <w:bCs/>
                <w:color w:val="000000" w:themeColor="text1"/>
                <w:sz w:val="24"/>
                <w:szCs w:val="24"/>
                <w:lang w:val="es-CO"/>
              </w:rPr>
              <w:t>conserva la información documentada sobre las entradas del diseño y desarrollo</w:t>
            </w:r>
            <w:r>
              <w:rPr>
                <w:rFonts w:ascii="Arial" w:hAnsi="Arial" w:cs="Arial"/>
                <w:bCs/>
                <w:color w:val="000000" w:themeColor="text1"/>
                <w:sz w:val="24"/>
                <w:szCs w:val="24"/>
                <w:lang w:val="es-CO"/>
              </w:rPr>
              <w:t>.</w:t>
            </w:r>
          </w:p>
        </w:tc>
      </w:tr>
      <w:tr w:rsidR="00166A0E" w14:paraId="51F5F7FF" w14:textId="77777777" w:rsidTr="00B22056">
        <w:tc>
          <w:tcPr>
            <w:tcW w:w="2677" w:type="dxa"/>
            <w:vMerge w:val="restart"/>
          </w:tcPr>
          <w:p w14:paraId="7A5C3EA4" w14:textId="7910AE78" w:rsidR="00166A0E" w:rsidRDefault="00F975BA"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10464" behindDoc="0" locked="0" layoutInCell="1" allowOverlap="1" wp14:anchorId="10022210" wp14:editId="77960E0A">
                  <wp:simplePos x="0" y="0"/>
                  <wp:positionH relativeFrom="margin">
                    <wp:posOffset>611487</wp:posOffset>
                  </wp:positionH>
                  <wp:positionV relativeFrom="margin">
                    <wp:posOffset>22191</wp:posOffset>
                  </wp:positionV>
                  <wp:extent cx="466725" cy="466725"/>
                  <wp:effectExtent l="0" t="0" r="9525" b="9525"/>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3FDC1E6D" w14:textId="77777777" w:rsidR="00166A0E" w:rsidRPr="00337590" w:rsidRDefault="00166A0E"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7A881762" w14:textId="3F75103B" w:rsidR="00166A0E" w:rsidRPr="00337590" w:rsidRDefault="00166A0E"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166A0E" w14:paraId="1998D943" w14:textId="77777777" w:rsidTr="00B22056">
        <w:tc>
          <w:tcPr>
            <w:tcW w:w="2677" w:type="dxa"/>
            <w:vMerge/>
          </w:tcPr>
          <w:p w14:paraId="6437D2F7" w14:textId="77777777" w:rsidR="00166A0E" w:rsidRDefault="00166A0E" w:rsidP="0065402B">
            <w:pPr>
              <w:jc w:val="center"/>
              <w:rPr>
                <w:rFonts w:ascii="Arial" w:hAnsi="Arial" w:cs="Arial"/>
                <w:b/>
                <w:color w:val="000000" w:themeColor="text1"/>
                <w:sz w:val="36"/>
                <w:szCs w:val="36"/>
                <w:lang w:val="es-CO"/>
              </w:rPr>
            </w:pPr>
          </w:p>
        </w:tc>
        <w:tc>
          <w:tcPr>
            <w:tcW w:w="4689" w:type="dxa"/>
            <w:gridSpan w:val="3"/>
            <w:vMerge/>
          </w:tcPr>
          <w:p w14:paraId="4CA54C0F" w14:textId="77777777" w:rsidR="00166A0E" w:rsidRDefault="00166A0E" w:rsidP="0065402B">
            <w:pPr>
              <w:jc w:val="center"/>
              <w:rPr>
                <w:rFonts w:ascii="Arial" w:hAnsi="Arial" w:cs="Arial"/>
                <w:b/>
                <w:color w:val="000000" w:themeColor="text1"/>
                <w:sz w:val="36"/>
                <w:szCs w:val="36"/>
                <w:lang w:val="es-CO"/>
              </w:rPr>
            </w:pPr>
          </w:p>
        </w:tc>
        <w:tc>
          <w:tcPr>
            <w:tcW w:w="1984" w:type="dxa"/>
          </w:tcPr>
          <w:p w14:paraId="7C63BEBA" w14:textId="77777777" w:rsidR="00166A0E" w:rsidRPr="00337590" w:rsidRDefault="00166A0E"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166A0E" w14:paraId="636E10B9" w14:textId="77777777" w:rsidTr="00B22056">
        <w:tc>
          <w:tcPr>
            <w:tcW w:w="2677" w:type="dxa"/>
            <w:vMerge/>
          </w:tcPr>
          <w:p w14:paraId="17D3A434" w14:textId="77777777" w:rsidR="00166A0E" w:rsidRDefault="00166A0E" w:rsidP="0065402B">
            <w:pPr>
              <w:jc w:val="center"/>
              <w:rPr>
                <w:rFonts w:ascii="Arial" w:hAnsi="Arial" w:cs="Arial"/>
                <w:b/>
                <w:color w:val="000000" w:themeColor="text1"/>
                <w:sz w:val="36"/>
                <w:szCs w:val="36"/>
                <w:lang w:val="es-CO"/>
              </w:rPr>
            </w:pPr>
          </w:p>
        </w:tc>
        <w:tc>
          <w:tcPr>
            <w:tcW w:w="4689" w:type="dxa"/>
            <w:gridSpan w:val="3"/>
            <w:vMerge/>
          </w:tcPr>
          <w:p w14:paraId="2D4F0F98" w14:textId="77777777" w:rsidR="00166A0E" w:rsidRDefault="00166A0E" w:rsidP="0065402B">
            <w:pPr>
              <w:jc w:val="center"/>
              <w:rPr>
                <w:rFonts w:ascii="Arial" w:hAnsi="Arial" w:cs="Arial"/>
                <w:b/>
                <w:color w:val="000000" w:themeColor="text1"/>
                <w:sz w:val="36"/>
                <w:szCs w:val="36"/>
                <w:lang w:val="es-CO"/>
              </w:rPr>
            </w:pPr>
          </w:p>
        </w:tc>
        <w:tc>
          <w:tcPr>
            <w:tcW w:w="1984" w:type="dxa"/>
          </w:tcPr>
          <w:p w14:paraId="4D16169B" w14:textId="2EC7B4D6" w:rsidR="00166A0E" w:rsidRPr="00337590" w:rsidRDefault="00166A0E"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w:t>
            </w:r>
            <w:r w:rsidR="00B22056">
              <w:rPr>
                <w:rFonts w:ascii="Arial" w:hAnsi="Arial" w:cs="Arial"/>
                <w:color w:val="000000" w:themeColor="text1"/>
                <w:sz w:val="24"/>
                <w:szCs w:val="24"/>
                <w:lang w:val="es-CO"/>
              </w:rPr>
              <w:t>5</w:t>
            </w:r>
            <w:r>
              <w:rPr>
                <w:rFonts w:ascii="Arial" w:hAnsi="Arial" w:cs="Arial"/>
                <w:color w:val="000000" w:themeColor="text1"/>
                <w:sz w:val="24"/>
                <w:szCs w:val="24"/>
                <w:lang w:val="es-CO"/>
              </w:rPr>
              <w:t xml:space="preserve"> de</w:t>
            </w:r>
            <w:r w:rsidR="00B22056">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166A0E" w14:paraId="5BD3B2F6" w14:textId="77777777" w:rsidTr="0065402B">
        <w:tc>
          <w:tcPr>
            <w:tcW w:w="3229" w:type="dxa"/>
            <w:gridSpan w:val="2"/>
          </w:tcPr>
          <w:p w14:paraId="10846FF0" w14:textId="77777777" w:rsidR="00166A0E" w:rsidRPr="00337590" w:rsidRDefault="00166A0E"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43C6FECA" w14:textId="77777777" w:rsidR="00166A0E" w:rsidRPr="00337590" w:rsidRDefault="00166A0E"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4429527D" w14:textId="77777777" w:rsidR="00166A0E" w:rsidRDefault="00166A0E"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004E6DB7" w14:textId="77777777" w:rsidR="00166A0E" w:rsidRPr="00337590" w:rsidRDefault="00166A0E"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2C79874B" w14:textId="77777777" w:rsidR="00AE1F8D" w:rsidRDefault="00AE1F8D"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A86487" w:rsidRPr="009C0C12" w14:paraId="6BEAAE5F" w14:textId="77777777" w:rsidTr="0065402B">
        <w:tc>
          <w:tcPr>
            <w:tcW w:w="9350" w:type="dxa"/>
            <w:shd w:val="clear" w:color="auto" w:fill="F2F2F2" w:themeFill="background1" w:themeFillShade="F2"/>
          </w:tcPr>
          <w:p w14:paraId="16AC52A1" w14:textId="77777777" w:rsidR="00A86487" w:rsidRDefault="00A86487" w:rsidP="00A86487">
            <w:pPr>
              <w:pStyle w:val="Ttulo3"/>
              <w:numPr>
                <w:ilvl w:val="2"/>
                <w:numId w:val="55"/>
              </w:numPr>
              <w:outlineLvl w:val="2"/>
              <w:rPr>
                <w:lang w:val="es-CO"/>
              </w:rPr>
            </w:pPr>
            <w:bookmarkStart w:id="57" w:name="_Toc61261380"/>
            <w:r>
              <w:rPr>
                <w:lang w:val="es-CO"/>
              </w:rPr>
              <w:t>Controles del diseño y desarrollo</w:t>
            </w:r>
            <w:bookmarkEnd w:id="57"/>
          </w:p>
        </w:tc>
      </w:tr>
      <w:tr w:rsidR="00A86487" w:rsidRPr="009C0C12" w14:paraId="50C1944A" w14:textId="77777777" w:rsidTr="0065402B">
        <w:tc>
          <w:tcPr>
            <w:tcW w:w="9350" w:type="dxa"/>
          </w:tcPr>
          <w:p w14:paraId="25306215" w14:textId="77777777" w:rsidR="00A86487" w:rsidRDefault="00A86487" w:rsidP="0065402B">
            <w:pPr>
              <w:jc w:val="both"/>
              <w:rPr>
                <w:rFonts w:ascii="Arial" w:hAnsi="Arial" w:cs="Arial"/>
                <w:b/>
                <w:color w:val="000000" w:themeColor="text1"/>
                <w:sz w:val="24"/>
                <w:szCs w:val="24"/>
                <w:lang w:val="es-CO"/>
              </w:rPr>
            </w:pPr>
          </w:p>
          <w:p w14:paraId="4C2F84F0" w14:textId="77777777" w:rsidR="00A86487" w:rsidRPr="00094D7E" w:rsidRDefault="00A86487"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094D7E">
              <w:rPr>
                <w:rFonts w:ascii="Arial" w:hAnsi="Arial" w:cs="Arial"/>
                <w:bCs/>
                <w:color w:val="000000" w:themeColor="text1"/>
                <w:sz w:val="24"/>
                <w:szCs w:val="24"/>
                <w:lang w:val="es-CO"/>
              </w:rPr>
              <w:t xml:space="preserve"> aplica controles al proceso de diseño y desarrollo para asegurarse de que:</w:t>
            </w:r>
          </w:p>
          <w:p w14:paraId="560BC5B3" w14:textId="77777777" w:rsidR="00A86487" w:rsidRPr="00094D7E" w:rsidRDefault="00A86487" w:rsidP="00A86487">
            <w:pPr>
              <w:pStyle w:val="Prrafodelista"/>
              <w:numPr>
                <w:ilvl w:val="0"/>
                <w:numId w:val="30"/>
              </w:numPr>
              <w:jc w:val="both"/>
              <w:rPr>
                <w:rFonts w:ascii="Arial" w:hAnsi="Arial" w:cs="Arial"/>
                <w:bCs/>
                <w:color w:val="000000" w:themeColor="text1"/>
                <w:sz w:val="24"/>
                <w:szCs w:val="24"/>
                <w:lang w:val="es-CO"/>
              </w:rPr>
            </w:pPr>
            <w:r w:rsidRPr="00094D7E">
              <w:rPr>
                <w:rFonts w:ascii="Arial" w:hAnsi="Arial" w:cs="Arial"/>
                <w:bCs/>
                <w:color w:val="000000" w:themeColor="text1"/>
                <w:sz w:val="24"/>
                <w:szCs w:val="24"/>
                <w:lang w:val="es-CO"/>
              </w:rPr>
              <w:t>se definen los resultados a lograr;</w:t>
            </w:r>
          </w:p>
          <w:p w14:paraId="1CAC4E0E" w14:textId="77777777" w:rsidR="00A86487" w:rsidRPr="00094D7E" w:rsidRDefault="00A86487" w:rsidP="00A86487">
            <w:pPr>
              <w:pStyle w:val="Prrafodelista"/>
              <w:numPr>
                <w:ilvl w:val="0"/>
                <w:numId w:val="30"/>
              </w:numPr>
              <w:jc w:val="both"/>
              <w:rPr>
                <w:rFonts w:ascii="Arial" w:hAnsi="Arial" w:cs="Arial"/>
                <w:bCs/>
                <w:color w:val="000000" w:themeColor="text1"/>
                <w:sz w:val="24"/>
                <w:szCs w:val="24"/>
                <w:lang w:val="es-CO"/>
              </w:rPr>
            </w:pPr>
            <w:r w:rsidRPr="00094D7E">
              <w:rPr>
                <w:rFonts w:ascii="Arial" w:hAnsi="Arial" w:cs="Arial"/>
                <w:bCs/>
                <w:color w:val="000000" w:themeColor="text1"/>
                <w:sz w:val="24"/>
                <w:szCs w:val="24"/>
                <w:lang w:val="es-CO"/>
              </w:rPr>
              <w:t>se realizan las revisiones para evaluar la capacidad de los resultados del diseño y</w:t>
            </w:r>
            <w:r>
              <w:rPr>
                <w:rFonts w:ascii="Arial" w:hAnsi="Arial" w:cs="Arial"/>
                <w:bCs/>
                <w:color w:val="000000" w:themeColor="text1"/>
                <w:sz w:val="24"/>
                <w:szCs w:val="24"/>
                <w:lang w:val="es-CO"/>
              </w:rPr>
              <w:t xml:space="preserve"> </w:t>
            </w:r>
            <w:r w:rsidRPr="00094D7E">
              <w:rPr>
                <w:rFonts w:ascii="Arial" w:hAnsi="Arial" w:cs="Arial"/>
                <w:bCs/>
                <w:color w:val="000000" w:themeColor="text1"/>
                <w:sz w:val="24"/>
                <w:szCs w:val="24"/>
                <w:lang w:val="es-CO"/>
              </w:rPr>
              <w:t>desarrollo para cumplir los requisitos;</w:t>
            </w:r>
          </w:p>
          <w:p w14:paraId="193B2363" w14:textId="77777777" w:rsidR="00A86487" w:rsidRPr="00094D7E" w:rsidRDefault="00A86487" w:rsidP="00A86487">
            <w:pPr>
              <w:pStyle w:val="Prrafodelista"/>
              <w:numPr>
                <w:ilvl w:val="0"/>
                <w:numId w:val="30"/>
              </w:numPr>
              <w:jc w:val="both"/>
              <w:rPr>
                <w:rFonts w:ascii="Arial" w:hAnsi="Arial" w:cs="Arial"/>
                <w:bCs/>
                <w:color w:val="000000" w:themeColor="text1"/>
                <w:sz w:val="24"/>
                <w:szCs w:val="24"/>
                <w:lang w:val="es-CO"/>
              </w:rPr>
            </w:pPr>
            <w:r w:rsidRPr="00094D7E">
              <w:rPr>
                <w:rFonts w:ascii="Arial" w:hAnsi="Arial" w:cs="Arial"/>
                <w:bCs/>
                <w:color w:val="000000" w:themeColor="text1"/>
                <w:sz w:val="24"/>
                <w:szCs w:val="24"/>
                <w:lang w:val="es-CO"/>
              </w:rPr>
              <w:t>se realizan actividades de verificación para asegurarse de que las salidas del diseño y desarrollo cumplen los requisitos de las entradas;</w:t>
            </w:r>
          </w:p>
          <w:p w14:paraId="0CC95E91" w14:textId="77777777" w:rsidR="00A86487" w:rsidRPr="00094D7E" w:rsidRDefault="00A86487" w:rsidP="00A86487">
            <w:pPr>
              <w:pStyle w:val="Prrafodelista"/>
              <w:numPr>
                <w:ilvl w:val="0"/>
                <w:numId w:val="30"/>
              </w:numPr>
              <w:jc w:val="both"/>
              <w:rPr>
                <w:rFonts w:ascii="Arial" w:hAnsi="Arial" w:cs="Arial"/>
                <w:bCs/>
                <w:color w:val="000000" w:themeColor="text1"/>
                <w:sz w:val="24"/>
                <w:szCs w:val="24"/>
                <w:lang w:val="es-CO"/>
              </w:rPr>
            </w:pPr>
            <w:r w:rsidRPr="00094D7E">
              <w:rPr>
                <w:rFonts w:ascii="Arial" w:hAnsi="Arial" w:cs="Arial"/>
                <w:bCs/>
                <w:color w:val="000000" w:themeColor="text1"/>
                <w:sz w:val="24"/>
                <w:szCs w:val="24"/>
                <w:lang w:val="es-CO"/>
              </w:rPr>
              <w:t>se realizan actividades de validación para asegurarse de que los productos y servicios resultantes satisfacen los requisitos para su aplicación especificada o uso previsto;</w:t>
            </w:r>
          </w:p>
          <w:p w14:paraId="243D8CBC" w14:textId="77777777" w:rsidR="00A86487" w:rsidRPr="006A3F6F" w:rsidRDefault="00A86487" w:rsidP="00A86487">
            <w:pPr>
              <w:pStyle w:val="Prrafodelista"/>
              <w:numPr>
                <w:ilvl w:val="0"/>
                <w:numId w:val="30"/>
              </w:numPr>
              <w:jc w:val="both"/>
              <w:rPr>
                <w:rFonts w:ascii="Arial" w:hAnsi="Arial" w:cs="Arial"/>
                <w:bCs/>
                <w:color w:val="000000" w:themeColor="text1"/>
                <w:sz w:val="24"/>
                <w:szCs w:val="24"/>
                <w:lang w:val="es-CO"/>
              </w:rPr>
            </w:pPr>
            <w:r w:rsidRPr="00094D7E">
              <w:rPr>
                <w:rFonts w:ascii="Arial" w:hAnsi="Arial" w:cs="Arial"/>
                <w:bCs/>
                <w:color w:val="000000" w:themeColor="text1"/>
                <w:sz w:val="24"/>
                <w:szCs w:val="24"/>
                <w:lang w:val="es-CO"/>
              </w:rPr>
              <w:t>se toma cualquier acción necesaria sobre los problemas determinados durante las</w:t>
            </w:r>
            <w:r>
              <w:rPr>
                <w:rFonts w:ascii="Arial" w:hAnsi="Arial" w:cs="Arial"/>
                <w:bCs/>
                <w:color w:val="000000" w:themeColor="text1"/>
                <w:sz w:val="24"/>
                <w:szCs w:val="24"/>
                <w:lang w:val="es-CO"/>
              </w:rPr>
              <w:t xml:space="preserve"> </w:t>
            </w:r>
            <w:r w:rsidRPr="006A3F6F">
              <w:rPr>
                <w:rFonts w:ascii="Arial" w:hAnsi="Arial" w:cs="Arial"/>
                <w:bCs/>
                <w:color w:val="000000" w:themeColor="text1"/>
                <w:sz w:val="24"/>
                <w:szCs w:val="24"/>
                <w:lang w:val="es-CO"/>
              </w:rPr>
              <w:t>revisiones, o las actividades de verificación y validación;</w:t>
            </w:r>
          </w:p>
          <w:p w14:paraId="684CDAA4" w14:textId="77777777" w:rsidR="00A86487" w:rsidRDefault="00A86487" w:rsidP="00A86487">
            <w:pPr>
              <w:pStyle w:val="Prrafodelista"/>
              <w:numPr>
                <w:ilvl w:val="0"/>
                <w:numId w:val="30"/>
              </w:numPr>
              <w:jc w:val="both"/>
              <w:rPr>
                <w:rFonts w:ascii="Arial" w:hAnsi="Arial" w:cs="Arial"/>
                <w:bCs/>
                <w:color w:val="000000" w:themeColor="text1"/>
                <w:sz w:val="24"/>
                <w:szCs w:val="24"/>
                <w:lang w:val="es-CO"/>
              </w:rPr>
            </w:pPr>
            <w:r w:rsidRPr="00094D7E">
              <w:rPr>
                <w:rFonts w:ascii="Arial" w:hAnsi="Arial" w:cs="Arial"/>
                <w:bCs/>
                <w:color w:val="000000" w:themeColor="text1"/>
                <w:sz w:val="24"/>
                <w:szCs w:val="24"/>
                <w:lang w:val="es-CO"/>
              </w:rPr>
              <w:t>se conserva la información documentada de estas actividades.</w:t>
            </w:r>
          </w:p>
          <w:p w14:paraId="676CB751" w14:textId="77777777" w:rsidR="00A86487" w:rsidRPr="00094D7E" w:rsidRDefault="00A86487" w:rsidP="0065402B">
            <w:pPr>
              <w:pStyle w:val="Prrafodelista"/>
              <w:jc w:val="both"/>
              <w:rPr>
                <w:rFonts w:ascii="Arial" w:hAnsi="Arial" w:cs="Arial"/>
                <w:bCs/>
                <w:color w:val="000000" w:themeColor="text1"/>
                <w:sz w:val="24"/>
                <w:szCs w:val="24"/>
                <w:lang w:val="es-CO"/>
              </w:rPr>
            </w:pPr>
          </w:p>
        </w:tc>
      </w:tr>
      <w:tr w:rsidR="00A86487" w:rsidRPr="009C0C12" w14:paraId="3D20E15F" w14:textId="77777777" w:rsidTr="0065402B">
        <w:tc>
          <w:tcPr>
            <w:tcW w:w="9350" w:type="dxa"/>
            <w:shd w:val="clear" w:color="auto" w:fill="F2F2F2" w:themeFill="background1" w:themeFillShade="F2"/>
          </w:tcPr>
          <w:p w14:paraId="2D62AA02" w14:textId="77777777" w:rsidR="00A86487" w:rsidRDefault="00A86487" w:rsidP="00A86487">
            <w:pPr>
              <w:pStyle w:val="Ttulo3"/>
              <w:numPr>
                <w:ilvl w:val="2"/>
                <w:numId w:val="55"/>
              </w:numPr>
              <w:outlineLvl w:val="2"/>
              <w:rPr>
                <w:lang w:val="es-CO"/>
              </w:rPr>
            </w:pPr>
            <w:bookmarkStart w:id="58" w:name="_Toc61261381"/>
            <w:r>
              <w:rPr>
                <w:lang w:val="es-CO"/>
              </w:rPr>
              <w:t>Salidas del diseño y desarrollo</w:t>
            </w:r>
            <w:bookmarkEnd w:id="58"/>
          </w:p>
        </w:tc>
      </w:tr>
      <w:tr w:rsidR="00A86487" w:rsidRPr="009C0C12" w14:paraId="7E2133B3" w14:textId="77777777" w:rsidTr="0065402B">
        <w:tc>
          <w:tcPr>
            <w:tcW w:w="9350" w:type="dxa"/>
          </w:tcPr>
          <w:p w14:paraId="3172E0C4" w14:textId="77777777" w:rsidR="00A86487" w:rsidRDefault="00A86487" w:rsidP="0065402B">
            <w:pPr>
              <w:jc w:val="both"/>
              <w:rPr>
                <w:rFonts w:ascii="Arial" w:hAnsi="Arial" w:cs="Arial"/>
                <w:b/>
                <w:color w:val="000000" w:themeColor="text1"/>
                <w:sz w:val="24"/>
                <w:szCs w:val="24"/>
                <w:lang w:val="es-CO"/>
              </w:rPr>
            </w:pPr>
          </w:p>
          <w:p w14:paraId="1F257E38" w14:textId="77777777" w:rsidR="00A86487" w:rsidRDefault="00A86487"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0740A7">
              <w:rPr>
                <w:rFonts w:ascii="Arial" w:hAnsi="Arial" w:cs="Arial"/>
                <w:bCs/>
                <w:color w:val="000000" w:themeColor="text1"/>
                <w:sz w:val="24"/>
                <w:szCs w:val="24"/>
                <w:lang w:val="es-CO"/>
              </w:rPr>
              <w:t xml:space="preserve"> se asegura de que las salidas del diseño y desarrollo:</w:t>
            </w:r>
          </w:p>
          <w:p w14:paraId="7C67FAF7" w14:textId="77777777" w:rsidR="00A86487" w:rsidRPr="000740A7" w:rsidRDefault="00A86487" w:rsidP="0065402B">
            <w:pPr>
              <w:jc w:val="both"/>
              <w:rPr>
                <w:rFonts w:ascii="Arial" w:hAnsi="Arial" w:cs="Arial"/>
                <w:bCs/>
                <w:color w:val="000000" w:themeColor="text1"/>
                <w:sz w:val="24"/>
                <w:szCs w:val="24"/>
                <w:lang w:val="es-CO"/>
              </w:rPr>
            </w:pPr>
          </w:p>
          <w:p w14:paraId="3C13C0A7" w14:textId="77777777" w:rsidR="00A86487" w:rsidRPr="000448A8" w:rsidRDefault="00A86487" w:rsidP="00A86487">
            <w:pPr>
              <w:pStyle w:val="Prrafodelista"/>
              <w:numPr>
                <w:ilvl w:val="0"/>
                <w:numId w:val="31"/>
              </w:numPr>
              <w:jc w:val="both"/>
              <w:rPr>
                <w:rFonts w:ascii="Arial" w:hAnsi="Arial" w:cs="Arial"/>
                <w:bCs/>
                <w:color w:val="000000" w:themeColor="text1"/>
                <w:sz w:val="24"/>
                <w:szCs w:val="24"/>
                <w:lang w:val="es-CO"/>
              </w:rPr>
            </w:pPr>
            <w:r w:rsidRPr="000448A8">
              <w:rPr>
                <w:rFonts w:ascii="Arial" w:hAnsi="Arial" w:cs="Arial"/>
                <w:bCs/>
                <w:color w:val="000000" w:themeColor="text1"/>
                <w:sz w:val="24"/>
                <w:szCs w:val="24"/>
                <w:lang w:val="es-CO"/>
              </w:rPr>
              <w:t>cumplen los requisitos de las entradas;</w:t>
            </w:r>
          </w:p>
          <w:p w14:paraId="5CD2A84C" w14:textId="77777777" w:rsidR="00A86487" w:rsidRPr="000448A8" w:rsidRDefault="00A86487" w:rsidP="00A86487">
            <w:pPr>
              <w:pStyle w:val="Prrafodelista"/>
              <w:numPr>
                <w:ilvl w:val="0"/>
                <w:numId w:val="31"/>
              </w:numPr>
              <w:jc w:val="both"/>
              <w:rPr>
                <w:rFonts w:ascii="Arial" w:hAnsi="Arial" w:cs="Arial"/>
                <w:bCs/>
                <w:color w:val="000000" w:themeColor="text1"/>
                <w:sz w:val="24"/>
                <w:szCs w:val="24"/>
                <w:lang w:val="es-CO"/>
              </w:rPr>
            </w:pPr>
            <w:r w:rsidRPr="000448A8">
              <w:rPr>
                <w:rFonts w:ascii="Arial" w:hAnsi="Arial" w:cs="Arial"/>
                <w:bCs/>
                <w:color w:val="000000" w:themeColor="text1"/>
                <w:sz w:val="24"/>
                <w:szCs w:val="24"/>
                <w:lang w:val="es-CO"/>
              </w:rPr>
              <w:t>son adecuadas para los procesos posteriores para la provisión de productos y servicios;</w:t>
            </w:r>
          </w:p>
          <w:p w14:paraId="188F5F74" w14:textId="77777777" w:rsidR="00A86487" w:rsidRPr="00E6642A" w:rsidRDefault="00A86487" w:rsidP="00A86487">
            <w:pPr>
              <w:pStyle w:val="Prrafodelista"/>
              <w:numPr>
                <w:ilvl w:val="0"/>
                <w:numId w:val="31"/>
              </w:numPr>
              <w:jc w:val="both"/>
              <w:rPr>
                <w:rFonts w:ascii="Arial" w:hAnsi="Arial" w:cs="Arial"/>
                <w:bCs/>
                <w:color w:val="000000" w:themeColor="text1"/>
                <w:sz w:val="24"/>
                <w:szCs w:val="24"/>
                <w:lang w:val="es-CO"/>
              </w:rPr>
            </w:pPr>
            <w:r w:rsidRPr="000448A8">
              <w:rPr>
                <w:rFonts w:ascii="Arial" w:hAnsi="Arial" w:cs="Arial"/>
                <w:bCs/>
                <w:color w:val="000000" w:themeColor="text1"/>
                <w:sz w:val="24"/>
                <w:szCs w:val="24"/>
                <w:lang w:val="es-CO"/>
              </w:rPr>
              <w:t>incluyen o hacen referencia a los requisitos de seguimiento y medición, cuando sea</w:t>
            </w:r>
            <w:r>
              <w:rPr>
                <w:rFonts w:ascii="Arial" w:hAnsi="Arial" w:cs="Arial"/>
                <w:bCs/>
                <w:color w:val="000000" w:themeColor="text1"/>
                <w:sz w:val="24"/>
                <w:szCs w:val="24"/>
                <w:lang w:val="es-CO"/>
              </w:rPr>
              <w:t xml:space="preserve"> </w:t>
            </w:r>
            <w:r w:rsidRPr="00E6642A">
              <w:rPr>
                <w:rFonts w:ascii="Arial" w:hAnsi="Arial" w:cs="Arial"/>
                <w:bCs/>
                <w:color w:val="000000" w:themeColor="text1"/>
                <w:sz w:val="24"/>
                <w:szCs w:val="24"/>
                <w:lang w:val="es-CO"/>
              </w:rPr>
              <w:t>apropiado, y a los criterios de aceptación;</w:t>
            </w:r>
          </w:p>
          <w:p w14:paraId="4F4D9193" w14:textId="77777777" w:rsidR="00A86487" w:rsidRPr="000448A8" w:rsidRDefault="00A86487" w:rsidP="00A86487">
            <w:pPr>
              <w:pStyle w:val="Prrafodelista"/>
              <w:numPr>
                <w:ilvl w:val="0"/>
                <w:numId w:val="31"/>
              </w:numPr>
              <w:jc w:val="both"/>
              <w:rPr>
                <w:rFonts w:ascii="Arial" w:hAnsi="Arial" w:cs="Arial"/>
                <w:bCs/>
                <w:color w:val="000000" w:themeColor="text1"/>
                <w:sz w:val="24"/>
                <w:szCs w:val="24"/>
                <w:lang w:val="es-CO"/>
              </w:rPr>
            </w:pPr>
            <w:r w:rsidRPr="000448A8">
              <w:rPr>
                <w:rFonts w:ascii="Arial" w:hAnsi="Arial" w:cs="Arial"/>
                <w:bCs/>
                <w:color w:val="000000" w:themeColor="text1"/>
                <w:sz w:val="24"/>
                <w:szCs w:val="24"/>
                <w:lang w:val="es-CO"/>
              </w:rPr>
              <w:t>especifican las características de los productos y servicios que son esenciales para su propósito previsto y su provisión segura y correcta.</w:t>
            </w:r>
          </w:p>
          <w:p w14:paraId="6DD68339" w14:textId="77777777" w:rsidR="00A86487" w:rsidRPr="000740A7" w:rsidRDefault="00A86487" w:rsidP="0065402B">
            <w:pPr>
              <w:jc w:val="both"/>
              <w:rPr>
                <w:rFonts w:ascii="Arial" w:hAnsi="Arial" w:cs="Arial"/>
                <w:bCs/>
                <w:color w:val="000000" w:themeColor="text1"/>
                <w:sz w:val="24"/>
                <w:szCs w:val="24"/>
                <w:lang w:val="es-CO"/>
              </w:rPr>
            </w:pPr>
          </w:p>
          <w:p w14:paraId="564B1C30" w14:textId="77777777" w:rsidR="00A86487" w:rsidRDefault="00A86487"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0740A7">
              <w:rPr>
                <w:rFonts w:ascii="Arial" w:hAnsi="Arial" w:cs="Arial"/>
                <w:bCs/>
                <w:color w:val="000000" w:themeColor="text1"/>
                <w:sz w:val="24"/>
                <w:szCs w:val="24"/>
                <w:lang w:val="es-CO"/>
              </w:rPr>
              <w:t xml:space="preserve"> conserva la información documentada sobre las salidas del diseño y desarrollo.</w:t>
            </w:r>
          </w:p>
          <w:p w14:paraId="05193FC9" w14:textId="77777777" w:rsidR="006E3A2C" w:rsidRDefault="006E3A2C" w:rsidP="0065402B">
            <w:pPr>
              <w:jc w:val="both"/>
              <w:rPr>
                <w:rFonts w:ascii="Arial" w:hAnsi="Arial" w:cs="Arial"/>
                <w:bCs/>
                <w:color w:val="000000" w:themeColor="text1"/>
                <w:sz w:val="24"/>
                <w:szCs w:val="24"/>
                <w:lang w:val="es-CO"/>
              </w:rPr>
            </w:pPr>
          </w:p>
          <w:p w14:paraId="7AF03224" w14:textId="77777777" w:rsidR="006E3A2C" w:rsidRDefault="006E3A2C" w:rsidP="0065402B">
            <w:pPr>
              <w:jc w:val="both"/>
              <w:rPr>
                <w:rFonts w:ascii="Arial" w:hAnsi="Arial" w:cs="Arial"/>
                <w:bCs/>
                <w:color w:val="000000" w:themeColor="text1"/>
                <w:sz w:val="24"/>
                <w:szCs w:val="24"/>
                <w:lang w:val="es-CO"/>
              </w:rPr>
            </w:pPr>
          </w:p>
          <w:p w14:paraId="5411FCAA" w14:textId="77777777" w:rsidR="006E3A2C" w:rsidRDefault="006E3A2C" w:rsidP="0065402B">
            <w:pPr>
              <w:jc w:val="both"/>
              <w:rPr>
                <w:rFonts w:ascii="Arial" w:hAnsi="Arial" w:cs="Arial"/>
                <w:bCs/>
                <w:color w:val="000000" w:themeColor="text1"/>
                <w:sz w:val="24"/>
                <w:szCs w:val="24"/>
                <w:lang w:val="es-CO"/>
              </w:rPr>
            </w:pPr>
          </w:p>
          <w:p w14:paraId="7855A22E" w14:textId="77777777" w:rsidR="006E3A2C" w:rsidRDefault="006E3A2C" w:rsidP="0065402B">
            <w:pPr>
              <w:jc w:val="both"/>
              <w:rPr>
                <w:rFonts w:ascii="Arial" w:hAnsi="Arial" w:cs="Arial"/>
                <w:bCs/>
                <w:color w:val="000000" w:themeColor="text1"/>
                <w:sz w:val="24"/>
                <w:szCs w:val="24"/>
                <w:lang w:val="es-CO"/>
              </w:rPr>
            </w:pPr>
          </w:p>
          <w:p w14:paraId="7357D3F2" w14:textId="77777777" w:rsidR="006E3A2C" w:rsidRDefault="006E3A2C" w:rsidP="0065402B">
            <w:pPr>
              <w:jc w:val="both"/>
              <w:rPr>
                <w:rFonts w:ascii="Arial" w:hAnsi="Arial" w:cs="Arial"/>
                <w:bCs/>
                <w:color w:val="000000" w:themeColor="text1"/>
                <w:sz w:val="24"/>
                <w:szCs w:val="24"/>
                <w:lang w:val="es-CO"/>
              </w:rPr>
            </w:pPr>
          </w:p>
          <w:p w14:paraId="20128C57" w14:textId="77777777" w:rsidR="006E3A2C" w:rsidRDefault="006E3A2C" w:rsidP="0065402B">
            <w:pPr>
              <w:jc w:val="both"/>
              <w:rPr>
                <w:rFonts w:ascii="Arial" w:hAnsi="Arial" w:cs="Arial"/>
                <w:bCs/>
                <w:color w:val="000000" w:themeColor="text1"/>
                <w:sz w:val="24"/>
                <w:szCs w:val="24"/>
                <w:lang w:val="es-CO"/>
              </w:rPr>
            </w:pPr>
          </w:p>
          <w:p w14:paraId="59752534" w14:textId="0B6AECFE" w:rsidR="006E3A2C" w:rsidRPr="000740A7" w:rsidRDefault="006E3A2C" w:rsidP="0065402B">
            <w:pPr>
              <w:jc w:val="both"/>
              <w:rPr>
                <w:rFonts w:ascii="Arial" w:hAnsi="Arial" w:cs="Arial"/>
                <w:bCs/>
                <w:color w:val="000000" w:themeColor="text1"/>
                <w:sz w:val="24"/>
                <w:szCs w:val="24"/>
                <w:lang w:val="es-CO"/>
              </w:rPr>
            </w:pPr>
          </w:p>
        </w:tc>
      </w:tr>
    </w:tbl>
    <w:p w14:paraId="337299B7" w14:textId="4E7FD600" w:rsidR="00555053" w:rsidRDefault="00555053"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555053" w14:paraId="5D614670" w14:textId="77777777" w:rsidTr="00B22056">
        <w:tc>
          <w:tcPr>
            <w:tcW w:w="2677" w:type="dxa"/>
            <w:vMerge w:val="restart"/>
          </w:tcPr>
          <w:p w14:paraId="6FEF1F74" w14:textId="172C84BA" w:rsidR="00555053" w:rsidRDefault="00B22056"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12512" behindDoc="0" locked="0" layoutInCell="1" allowOverlap="1" wp14:anchorId="21EC8699" wp14:editId="3612C3CE">
                  <wp:simplePos x="0" y="0"/>
                  <wp:positionH relativeFrom="margin">
                    <wp:posOffset>619726</wp:posOffset>
                  </wp:positionH>
                  <wp:positionV relativeFrom="margin">
                    <wp:posOffset>38666</wp:posOffset>
                  </wp:positionV>
                  <wp:extent cx="466725" cy="466725"/>
                  <wp:effectExtent l="0" t="0" r="9525" b="952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43969EAD" w14:textId="77777777" w:rsidR="00555053" w:rsidRPr="00337590" w:rsidRDefault="00555053"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04521E4E" w14:textId="5AC1630C" w:rsidR="00555053" w:rsidRPr="00337590" w:rsidRDefault="00555053"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555053" w14:paraId="792E65E7" w14:textId="77777777" w:rsidTr="00B22056">
        <w:tc>
          <w:tcPr>
            <w:tcW w:w="2677" w:type="dxa"/>
            <w:vMerge/>
          </w:tcPr>
          <w:p w14:paraId="77D8280D" w14:textId="77777777" w:rsidR="00555053" w:rsidRDefault="00555053" w:rsidP="0065402B">
            <w:pPr>
              <w:jc w:val="center"/>
              <w:rPr>
                <w:rFonts w:ascii="Arial" w:hAnsi="Arial" w:cs="Arial"/>
                <w:b/>
                <w:color w:val="000000" w:themeColor="text1"/>
                <w:sz w:val="36"/>
                <w:szCs w:val="36"/>
                <w:lang w:val="es-CO"/>
              </w:rPr>
            </w:pPr>
          </w:p>
        </w:tc>
        <w:tc>
          <w:tcPr>
            <w:tcW w:w="4689" w:type="dxa"/>
            <w:gridSpan w:val="3"/>
            <w:vMerge/>
          </w:tcPr>
          <w:p w14:paraId="3A85741B" w14:textId="77777777" w:rsidR="00555053" w:rsidRDefault="00555053" w:rsidP="0065402B">
            <w:pPr>
              <w:jc w:val="center"/>
              <w:rPr>
                <w:rFonts w:ascii="Arial" w:hAnsi="Arial" w:cs="Arial"/>
                <w:b/>
                <w:color w:val="000000" w:themeColor="text1"/>
                <w:sz w:val="36"/>
                <w:szCs w:val="36"/>
                <w:lang w:val="es-CO"/>
              </w:rPr>
            </w:pPr>
          </w:p>
        </w:tc>
        <w:tc>
          <w:tcPr>
            <w:tcW w:w="1984" w:type="dxa"/>
          </w:tcPr>
          <w:p w14:paraId="2CC4138A" w14:textId="77777777" w:rsidR="00555053" w:rsidRPr="00337590" w:rsidRDefault="00555053"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555053" w14:paraId="3DC3B53A" w14:textId="77777777" w:rsidTr="00B22056">
        <w:tc>
          <w:tcPr>
            <w:tcW w:w="2677" w:type="dxa"/>
            <w:vMerge/>
          </w:tcPr>
          <w:p w14:paraId="040847C8" w14:textId="77777777" w:rsidR="00555053" w:rsidRDefault="00555053" w:rsidP="0065402B">
            <w:pPr>
              <w:jc w:val="center"/>
              <w:rPr>
                <w:rFonts w:ascii="Arial" w:hAnsi="Arial" w:cs="Arial"/>
                <w:b/>
                <w:color w:val="000000" w:themeColor="text1"/>
                <w:sz w:val="36"/>
                <w:szCs w:val="36"/>
                <w:lang w:val="es-CO"/>
              </w:rPr>
            </w:pPr>
          </w:p>
        </w:tc>
        <w:tc>
          <w:tcPr>
            <w:tcW w:w="4689" w:type="dxa"/>
            <w:gridSpan w:val="3"/>
            <w:vMerge/>
          </w:tcPr>
          <w:p w14:paraId="4CB676AF" w14:textId="77777777" w:rsidR="00555053" w:rsidRDefault="00555053" w:rsidP="0065402B">
            <w:pPr>
              <w:jc w:val="center"/>
              <w:rPr>
                <w:rFonts w:ascii="Arial" w:hAnsi="Arial" w:cs="Arial"/>
                <w:b/>
                <w:color w:val="000000" w:themeColor="text1"/>
                <w:sz w:val="36"/>
                <w:szCs w:val="36"/>
                <w:lang w:val="es-CO"/>
              </w:rPr>
            </w:pPr>
          </w:p>
        </w:tc>
        <w:tc>
          <w:tcPr>
            <w:tcW w:w="1984" w:type="dxa"/>
          </w:tcPr>
          <w:p w14:paraId="0EF3E5CD" w14:textId="5FF25BBF" w:rsidR="00555053" w:rsidRPr="00337590" w:rsidRDefault="00555053"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w:t>
            </w:r>
            <w:r w:rsidR="00B22056">
              <w:rPr>
                <w:rFonts w:ascii="Arial" w:hAnsi="Arial" w:cs="Arial"/>
                <w:color w:val="000000" w:themeColor="text1"/>
                <w:sz w:val="24"/>
                <w:szCs w:val="24"/>
                <w:lang w:val="es-CO"/>
              </w:rPr>
              <w:t>6</w:t>
            </w:r>
            <w:r>
              <w:rPr>
                <w:rFonts w:ascii="Arial" w:hAnsi="Arial" w:cs="Arial"/>
                <w:color w:val="000000" w:themeColor="text1"/>
                <w:sz w:val="24"/>
                <w:szCs w:val="24"/>
                <w:lang w:val="es-CO"/>
              </w:rPr>
              <w:t xml:space="preserve"> de</w:t>
            </w:r>
            <w:r w:rsidR="00B22056">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555053" w14:paraId="344D63A8" w14:textId="77777777" w:rsidTr="0065402B">
        <w:tc>
          <w:tcPr>
            <w:tcW w:w="3229" w:type="dxa"/>
            <w:gridSpan w:val="2"/>
          </w:tcPr>
          <w:p w14:paraId="180C3E0D" w14:textId="77777777" w:rsidR="00555053" w:rsidRPr="00337590" w:rsidRDefault="00555053"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28B5333E" w14:textId="77777777" w:rsidR="00555053" w:rsidRPr="00337590" w:rsidRDefault="00555053"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4A7BA60B" w14:textId="77777777" w:rsidR="00555053" w:rsidRDefault="00555053"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049DC9A5" w14:textId="77777777" w:rsidR="00555053" w:rsidRPr="00337590" w:rsidRDefault="00555053"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194193A5" w14:textId="258B57BF" w:rsidR="00555053" w:rsidRDefault="00555053"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A5361C" w:rsidRPr="009C0C12" w14:paraId="6701F346" w14:textId="77777777" w:rsidTr="0065402B">
        <w:tc>
          <w:tcPr>
            <w:tcW w:w="9350" w:type="dxa"/>
            <w:shd w:val="clear" w:color="auto" w:fill="F2F2F2" w:themeFill="background1" w:themeFillShade="F2"/>
          </w:tcPr>
          <w:p w14:paraId="6907B043" w14:textId="77777777" w:rsidR="00A5361C" w:rsidRDefault="00A5361C" w:rsidP="00A5361C">
            <w:pPr>
              <w:pStyle w:val="Ttulo3"/>
              <w:numPr>
                <w:ilvl w:val="2"/>
                <w:numId w:val="55"/>
              </w:numPr>
              <w:outlineLvl w:val="2"/>
              <w:rPr>
                <w:lang w:val="es-CO"/>
              </w:rPr>
            </w:pPr>
            <w:bookmarkStart w:id="59" w:name="_Toc61261382"/>
            <w:r>
              <w:rPr>
                <w:lang w:val="es-CO"/>
              </w:rPr>
              <w:t>Cambios del diseño y desarrollo</w:t>
            </w:r>
            <w:bookmarkEnd w:id="59"/>
          </w:p>
        </w:tc>
      </w:tr>
      <w:tr w:rsidR="00A5361C" w:rsidRPr="009C0C12" w14:paraId="511ED6D0" w14:textId="77777777" w:rsidTr="0065402B">
        <w:tc>
          <w:tcPr>
            <w:tcW w:w="9350" w:type="dxa"/>
          </w:tcPr>
          <w:p w14:paraId="50DEA4B6" w14:textId="77777777" w:rsidR="00A5361C" w:rsidRDefault="00A5361C" w:rsidP="0065402B">
            <w:pPr>
              <w:jc w:val="both"/>
              <w:rPr>
                <w:rFonts w:ascii="Arial" w:hAnsi="Arial" w:cs="Arial"/>
                <w:bCs/>
                <w:color w:val="000000" w:themeColor="text1"/>
                <w:sz w:val="24"/>
                <w:szCs w:val="24"/>
                <w:lang w:val="es-CO"/>
              </w:rPr>
            </w:pPr>
          </w:p>
          <w:p w14:paraId="0861C39F" w14:textId="77777777" w:rsidR="00A5361C" w:rsidRDefault="00A5361C"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BC05EA">
              <w:rPr>
                <w:rFonts w:ascii="Arial" w:hAnsi="Arial" w:cs="Arial"/>
                <w:bCs/>
                <w:color w:val="000000" w:themeColor="text1"/>
                <w:sz w:val="24"/>
                <w:szCs w:val="24"/>
                <w:lang w:val="es-CO"/>
              </w:rPr>
              <w:t xml:space="preserve"> identifica, revisa y controla los cambios hechos durante el diseño y desarrollo de los</w:t>
            </w:r>
            <w:r>
              <w:rPr>
                <w:rFonts w:ascii="Arial" w:hAnsi="Arial" w:cs="Arial"/>
                <w:bCs/>
                <w:color w:val="000000" w:themeColor="text1"/>
                <w:sz w:val="24"/>
                <w:szCs w:val="24"/>
                <w:lang w:val="es-CO"/>
              </w:rPr>
              <w:t xml:space="preserve"> </w:t>
            </w:r>
            <w:r w:rsidRPr="00BC05EA">
              <w:rPr>
                <w:rFonts w:ascii="Arial" w:hAnsi="Arial" w:cs="Arial"/>
                <w:bCs/>
                <w:color w:val="000000" w:themeColor="text1"/>
                <w:sz w:val="24"/>
                <w:szCs w:val="24"/>
                <w:lang w:val="es-CO"/>
              </w:rPr>
              <w:t>productos y servicios, o posteriormente en la medida necesaria para asegurarse de que no haya</w:t>
            </w:r>
            <w:r>
              <w:rPr>
                <w:rFonts w:ascii="Arial" w:hAnsi="Arial" w:cs="Arial"/>
                <w:bCs/>
                <w:color w:val="000000" w:themeColor="text1"/>
                <w:sz w:val="24"/>
                <w:szCs w:val="24"/>
                <w:lang w:val="es-CO"/>
              </w:rPr>
              <w:t xml:space="preserve"> </w:t>
            </w:r>
            <w:r w:rsidRPr="00BC05EA">
              <w:rPr>
                <w:rFonts w:ascii="Arial" w:hAnsi="Arial" w:cs="Arial"/>
                <w:bCs/>
                <w:color w:val="000000" w:themeColor="text1"/>
                <w:sz w:val="24"/>
                <w:szCs w:val="24"/>
                <w:lang w:val="es-CO"/>
              </w:rPr>
              <w:t>un impacto adverso en la conformidad con los requisitos.</w:t>
            </w:r>
          </w:p>
          <w:p w14:paraId="299A54A6" w14:textId="77777777" w:rsidR="00A5361C" w:rsidRPr="00BC05EA" w:rsidRDefault="00A5361C" w:rsidP="0065402B">
            <w:pPr>
              <w:jc w:val="both"/>
              <w:rPr>
                <w:rFonts w:ascii="Arial" w:hAnsi="Arial" w:cs="Arial"/>
                <w:bCs/>
                <w:color w:val="000000" w:themeColor="text1"/>
                <w:sz w:val="24"/>
                <w:szCs w:val="24"/>
                <w:lang w:val="es-CO"/>
              </w:rPr>
            </w:pPr>
          </w:p>
          <w:p w14:paraId="20AE2C63" w14:textId="77777777" w:rsidR="00A5361C" w:rsidRDefault="00A5361C"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BC05EA">
              <w:rPr>
                <w:rFonts w:ascii="Arial" w:hAnsi="Arial" w:cs="Arial"/>
                <w:bCs/>
                <w:color w:val="000000" w:themeColor="text1"/>
                <w:sz w:val="24"/>
                <w:szCs w:val="24"/>
                <w:lang w:val="es-CO"/>
              </w:rPr>
              <w:t xml:space="preserve"> conserva la información documentada sobre:</w:t>
            </w:r>
          </w:p>
          <w:p w14:paraId="54E9A1C3" w14:textId="77777777" w:rsidR="00A5361C" w:rsidRPr="00BC05EA" w:rsidRDefault="00A5361C" w:rsidP="0065402B">
            <w:pPr>
              <w:jc w:val="both"/>
              <w:rPr>
                <w:rFonts w:ascii="Arial" w:hAnsi="Arial" w:cs="Arial"/>
                <w:bCs/>
                <w:color w:val="000000" w:themeColor="text1"/>
                <w:sz w:val="24"/>
                <w:szCs w:val="24"/>
                <w:lang w:val="es-CO"/>
              </w:rPr>
            </w:pPr>
          </w:p>
          <w:p w14:paraId="21EFA0D7" w14:textId="77777777" w:rsidR="00A5361C" w:rsidRPr="0052001D" w:rsidRDefault="00A5361C" w:rsidP="00A5361C">
            <w:pPr>
              <w:pStyle w:val="Prrafodelista"/>
              <w:numPr>
                <w:ilvl w:val="0"/>
                <w:numId w:val="32"/>
              </w:numPr>
              <w:jc w:val="both"/>
              <w:rPr>
                <w:rFonts w:ascii="Arial" w:hAnsi="Arial" w:cs="Arial"/>
                <w:bCs/>
                <w:color w:val="000000" w:themeColor="text1"/>
                <w:sz w:val="24"/>
                <w:szCs w:val="24"/>
                <w:lang w:val="es-CO"/>
              </w:rPr>
            </w:pPr>
            <w:r w:rsidRPr="0052001D">
              <w:rPr>
                <w:rFonts w:ascii="Arial" w:hAnsi="Arial" w:cs="Arial"/>
                <w:bCs/>
                <w:color w:val="000000" w:themeColor="text1"/>
                <w:sz w:val="24"/>
                <w:szCs w:val="24"/>
                <w:lang w:val="es-CO"/>
              </w:rPr>
              <w:t>los cambios del diseño y desarrollo;</w:t>
            </w:r>
          </w:p>
          <w:p w14:paraId="00FA1A45" w14:textId="77777777" w:rsidR="00A5361C" w:rsidRPr="0052001D" w:rsidRDefault="00A5361C" w:rsidP="00A5361C">
            <w:pPr>
              <w:pStyle w:val="Prrafodelista"/>
              <w:numPr>
                <w:ilvl w:val="0"/>
                <w:numId w:val="32"/>
              </w:numPr>
              <w:jc w:val="both"/>
              <w:rPr>
                <w:rFonts w:ascii="Arial" w:hAnsi="Arial" w:cs="Arial"/>
                <w:bCs/>
                <w:color w:val="000000" w:themeColor="text1"/>
                <w:sz w:val="24"/>
                <w:szCs w:val="24"/>
                <w:lang w:val="es-CO"/>
              </w:rPr>
            </w:pPr>
            <w:r w:rsidRPr="0052001D">
              <w:rPr>
                <w:rFonts w:ascii="Arial" w:hAnsi="Arial" w:cs="Arial"/>
                <w:bCs/>
                <w:color w:val="000000" w:themeColor="text1"/>
                <w:sz w:val="24"/>
                <w:szCs w:val="24"/>
                <w:lang w:val="es-CO"/>
              </w:rPr>
              <w:t>los resultados de las revisiones;</w:t>
            </w:r>
          </w:p>
          <w:p w14:paraId="15CE8B75" w14:textId="77777777" w:rsidR="00A5361C" w:rsidRPr="0052001D" w:rsidRDefault="00A5361C" w:rsidP="00A5361C">
            <w:pPr>
              <w:pStyle w:val="Prrafodelista"/>
              <w:numPr>
                <w:ilvl w:val="0"/>
                <w:numId w:val="32"/>
              </w:numPr>
              <w:jc w:val="both"/>
              <w:rPr>
                <w:rFonts w:ascii="Arial" w:hAnsi="Arial" w:cs="Arial"/>
                <w:bCs/>
                <w:color w:val="000000" w:themeColor="text1"/>
                <w:sz w:val="24"/>
                <w:szCs w:val="24"/>
                <w:lang w:val="es-CO"/>
              </w:rPr>
            </w:pPr>
            <w:r w:rsidRPr="0052001D">
              <w:rPr>
                <w:rFonts w:ascii="Arial" w:hAnsi="Arial" w:cs="Arial"/>
                <w:bCs/>
                <w:color w:val="000000" w:themeColor="text1"/>
                <w:sz w:val="24"/>
                <w:szCs w:val="24"/>
                <w:lang w:val="es-CO"/>
              </w:rPr>
              <w:t>la autorización de los cambios;</w:t>
            </w:r>
          </w:p>
          <w:p w14:paraId="2FC8B86F" w14:textId="77777777" w:rsidR="00A5361C" w:rsidRDefault="00A5361C" w:rsidP="00A5361C">
            <w:pPr>
              <w:pStyle w:val="Prrafodelista"/>
              <w:numPr>
                <w:ilvl w:val="0"/>
                <w:numId w:val="32"/>
              </w:numPr>
              <w:jc w:val="both"/>
              <w:rPr>
                <w:rFonts w:ascii="Arial" w:hAnsi="Arial" w:cs="Arial"/>
                <w:bCs/>
                <w:color w:val="000000" w:themeColor="text1"/>
                <w:sz w:val="24"/>
                <w:szCs w:val="24"/>
                <w:lang w:val="es-CO"/>
              </w:rPr>
            </w:pPr>
            <w:r w:rsidRPr="0052001D">
              <w:rPr>
                <w:rFonts w:ascii="Arial" w:hAnsi="Arial" w:cs="Arial"/>
                <w:bCs/>
                <w:color w:val="000000" w:themeColor="text1"/>
                <w:sz w:val="24"/>
                <w:szCs w:val="24"/>
                <w:lang w:val="es-CO"/>
              </w:rPr>
              <w:t>las acciones tomadas para prevenir los impactos adversos.</w:t>
            </w:r>
          </w:p>
          <w:p w14:paraId="425850C1" w14:textId="77777777" w:rsidR="00A5361C" w:rsidRPr="0052001D" w:rsidRDefault="00A5361C" w:rsidP="0065402B">
            <w:pPr>
              <w:pStyle w:val="Prrafodelista"/>
              <w:jc w:val="both"/>
              <w:rPr>
                <w:rFonts w:ascii="Arial" w:hAnsi="Arial" w:cs="Arial"/>
                <w:bCs/>
                <w:color w:val="000000" w:themeColor="text1"/>
                <w:sz w:val="24"/>
                <w:szCs w:val="24"/>
                <w:lang w:val="es-CO"/>
              </w:rPr>
            </w:pPr>
          </w:p>
        </w:tc>
      </w:tr>
      <w:tr w:rsidR="00A5361C" w:rsidRPr="009C0C12" w14:paraId="2436DF22" w14:textId="77777777" w:rsidTr="0065402B">
        <w:tc>
          <w:tcPr>
            <w:tcW w:w="9350" w:type="dxa"/>
            <w:shd w:val="clear" w:color="auto" w:fill="F2F2F2" w:themeFill="background1" w:themeFillShade="F2"/>
          </w:tcPr>
          <w:p w14:paraId="2723D1DD" w14:textId="77777777" w:rsidR="00A5361C" w:rsidRPr="00E0553C" w:rsidRDefault="00A5361C" w:rsidP="00A5361C">
            <w:pPr>
              <w:pStyle w:val="Ttulo2"/>
              <w:numPr>
                <w:ilvl w:val="1"/>
                <w:numId w:val="55"/>
              </w:numPr>
              <w:outlineLvl w:val="1"/>
            </w:pPr>
            <w:bookmarkStart w:id="60" w:name="_Toc61261383"/>
            <w:r>
              <w:t>CONTROL DE LOS PROCESOS, PRODUCTOS Y SERVICIOS SUMINISTRADOS EXTERNAMENTE</w:t>
            </w:r>
            <w:bookmarkEnd w:id="60"/>
          </w:p>
        </w:tc>
      </w:tr>
      <w:tr w:rsidR="00A5361C" w:rsidRPr="008871B8" w14:paraId="68F5FBBE" w14:textId="77777777" w:rsidTr="0065402B">
        <w:tc>
          <w:tcPr>
            <w:tcW w:w="9350" w:type="dxa"/>
            <w:shd w:val="clear" w:color="auto" w:fill="F2F2F2" w:themeFill="background1" w:themeFillShade="F2"/>
          </w:tcPr>
          <w:p w14:paraId="681AD8A4" w14:textId="77777777" w:rsidR="00A5361C" w:rsidRDefault="00A5361C" w:rsidP="00A5361C">
            <w:pPr>
              <w:pStyle w:val="Ttulo3"/>
              <w:numPr>
                <w:ilvl w:val="2"/>
                <w:numId w:val="55"/>
              </w:numPr>
              <w:outlineLvl w:val="2"/>
              <w:rPr>
                <w:lang w:val="es-CO"/>
              </w:rPr>
            </w:pPr>
            <w:bookmarkStart w:id="61" w:name="_Toc61261384"/>
            <w:r>
              <w:rPr>
                <w:lang w:val="es-CO"/>
              </w:rPr>
              <w:t>Generalidades</w:t>
            </w:r>
            <w:bookmarkEnd w:id="61"/>
          </w:p>
        </w:tc>
      </w:tr>
      <w:tr w:rsidR="00A5361C" w:rsidRPr="009C0C12" w14:paraId="5F401D39" w14:textId="77777777" w:rsidTr="0065402B">
        <w:tc>
          <w:tcPr>
            <w:tcW w:w="9350" w:type="dxa"/>
          </w:tcPr>
          <w:p w14:paraId="3FC7A501" w14:textId="77777777" w:rsidR="00A5361C" w:rsidRDefault="00A5361C" w:rsidP="0065402B">
            <w:pPr>
              <w:jc w:val="both"/>
              <w:rPr>
                <w:rFonts w:ascii="Arial" w:hAnsi="Arial" w:cs="Arial"/>
                <w:b/>
                <w:color w:val="000000" w:themeColor="text1"/>
                <w:sz w:val="24"/>
                <w:szCs w:val="24"/>
                <w:lang w:val="es-CO"/>
              </w:rPr>
            </w:pPr>
          </w:p>
          <w:p w14:paraId="6911F04D" w14:textId="77777777" w:rsidR="00A5361C" w:rsidRDefault="00A5361C"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F57D26">
              <w:rPr>
                <w:rFonts w:ascii="Arial" w:hAnsi="Arial" w:cs="Arial"/>
                <w:bCs/>
                <w:color w:val="000000" w:themeColor="text1"/>
                <w:sz w:val="24"/>
                <w:szCs w:val="24"/>
                <w:lang w:val="es-CO"/>
              </w:rPr>
              <w:t xml:space="preserve"> se asegura de que los procesos, productos y servicios suministrados externamente son</w:t>
            </w:r>
            <w:r>
              <w:rPr>
                <w:rFonts w:ascii="Arial" w:hAnsi="Arial" w:cs="Arial"/>
                <w:bCs/>
                <w:color w:val="000000" w:themeColor="text1"/>
                <w:sz w:val="24"/>
                <w:szCs w:val="24"/>
                <w:lang w:val="es-CO"/>
              </w:rPr>
              <w:t xml:space="preserve"> </w:t>
            </w:r>
            <w:r w:rsidRPr="00F57D26">
              <w:rPr>
                <w:rFonts w:ascii="Arial" w:hAnsi="Arial" w:cs="Arial"/>
                <w:bCs/>
                <w:color w:val="000000" w:themeColor="text1"/>
                <w:sz w:val="24"/>
                <w:szCs w:val="24"/>
                <w:lang w:val="es-CO"/>
              </w:rPr>
              <w:t>conformes a los requisitos.</w:t>
            </w:r>
          </w:p>
          <w:p w14:paraId="703CAB1D" w14:textId="77777777" w:rsidR="00A5361C" w:rsidRPr="00F57D26" w:rsidRDefault="00A5361C" w:rsidP="0065402B">
            <w:pPr>
              <w:jc w:val="both"/>
              <w:rPr>
                <w:rFonts w:ascii="Arial" w:hAnsi="Arial" w:cs="Arial"/>
                <w:bCs/>
                <w:color w:val="000000" w:themeColor="text1"/>
                <w:sz w:val="24"/>
                <w:szCs w:val="24"/>
                <w:lang w:val="es-CO"/>
              </w:rPr>
            </w:pPr>
          </w:p>
          <w:p w14:paraId="627D5C03" w14:textId="77777777" w:rsidR="00A5361C" w:rsidRDefault="00A5361C"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F57D26">
              <w:rPr>
                <w:rFonts w:ascii="Arial" w:hAnsi="Arial" w:cs="Arial"/>
                <w:bCs/>
                <w:color w:val="000000" w:themeColor="text1"/>
                <w:sz w:val="24"/>
                <w:szCs w:val="24"/>
                <w:lang w:val="es-CO"/>
              </w:rPr>
              <w:t xml:space="preserve"> ha determinado los controles a aplicar a los procesos, productos y servicios</w:t>
            </w:r>
            <w:r>
              <w:rPr>
                <w:rFonts w:ascii="Arial" w:hAnsi="Arial" w:cs="Arial"/>
                <w:bCs/>
                <w:color w:val="000000" w:themeColor="text1"/>
                <w:sz w:val="24"/>
                <w:szCs w:val="24"/>
                <w:lang w:val="es-CO"/>
              </w:rPr>
              <w:t xml:space="preserve"> </w:t>
            </w:r>
            <w:r w:rsidRPr="00F57D26">
              <w:rPr>
                <w:rFonts w:ascii="Arial" w:hAnsi="Arial" w:cs="Arial"/>
                <w:bCs/>
                <w:color w:val="000000" w:themeColor="text1"/>
                <w:sz w:val="24"/>
                <w:szCs w:val="24"/>
                <w:lang w:val="es-CO"/>
              </w:rPr>
              <w:t>suministrados externamente cuando:</w:t>
            </w:r>
          </w:p>
          <w:p w14:paraId="7E3FCF41" w14:textId="77777777" w:rsidR="00A5361C" w:rsidRPr="00F57D26" w:rsidRDefault="00A5361C" w:rsidP="0065402B">
            <w:pPr>
              <w:jc w:val="both"/>
              <w:rPr>
                <w:rFonts w:ascii="Arial" w:hAnsi="Arial" w:cs="Arial"/>
                <w:bCs/>
                <w:color w:val="000000" w:themeColor="text1"/>
                <w:sz w:val="24"/>
                <w:szCs w:val="24"/>
                <w:lang w:val="es-CO"/>
              </w:rPr>
            </w:pPr>
          </w:p>
          <w:p w14:paraId="70FEED97" w14:textId="77777777" w:rsidR="00A5361C" w:rsidRPr="00D96688" w:rsidRDefault="00A5361C" w:rsidP="00A5361C">
            <w:pPr>
              <w:pStyle w:val="Prrafodelista"/>
              <w:numPr>
                <w:ilvl w:val="0"/>
                <w:numId w:val="33"/>
              </w:numPr>
              <w:jc w:val="both"/>
              <w:rPr>
                <w:rFonts w:ascii="Arial" w:hAnsi="Arial" w:cs="Arial"/>
                <w:bCs/>
                <w:color w:val="000000" w:themeColor="text1"/>
                <w:sz w:val="24"/>
                <w:szCs w:val="24"/>
                <w:lang w:val="es-CO"/>
              </w:rPr>
            </w:pPr>
            <w:r w:rsidRPr="00D96688">
              <w:rPr>
                <w:rFonts w:ascii="Arial" w:hAnsi="Arial" w:cs="Arial"/>
                <w:bCs/>
                <w:color w:val="000000" w:themeColor="text1"/>
                <w:sz w:val="24"/>
                <w:szCs w:val="24"/>
                <w:lang w:val="es-CO"/>
              </w:rPr>
              <w:t xml:space="preserve">los productos y servicios de proveedores externos están destinados a incorporarse dentro de los propios productos y servicios de </w:t>
            </w:r>
            <w:r>
              <w:rPr>
                <w:rFonts w:ascii="Arial" w:hAnsi="Arial" w:cs="Arial"/>
                <w:bCs/>
                <w:color w:val="000000" w:themeColor="text1"/>
                <w:sz w:val="24"/>
                <w:szCs w:val="24"/>
                <w:lang w:val="es-CO"/>
              </w:rPr>
              <w:t>COOPROPIEDAD</w:t>
            </w:r>
            <w:r w:rsidRPr="00D96688">
              <w:rPr>
                <w:rFonts w:ascii="Arial" w:hAnsi="Arial" w:cs="Arial"/>
                <w:bCs/>
                <w:color w:val="000000" w:themeColor="text1"/>
                <w:sz w:val="24"/>
                <w:szCs w:val="24"/>
                <w:lang w:val="es-CO"/>
              </w:rPr>
              <w:t>;</w:t>
            </w:r>
          </w:p>
          <w:p w14:paraId="7EEDB928" w14:textId="77777777" w:rsidR="00A5361C" w:rsidRPr="00D96688" w:rsidRDefault="00A5361C" w:rsidP="00A5361C">
            <w:pPr>
              <w:pStyle w:val="Prrafodelista"/>
              <w:numPr>
                <w:ilvl w:val="0"/>
                <w:numId w:val="33"/>
              </w:numPr>
              <w:jc w:val="both"/>
              <w:rPr>
                <w:rFonts w:ascii="Arial" w:hAnsi="Arial" w:cs="Arial"/>
                <w:bCs/>
                <w:color w:val="000000" w:themeColor="text1"/>
                <w:sz w:val="24"/>
                <w:szCs w:val="24"/>
                <w:lang w:val="es-CO"/>
              </w:rPr>
            </w:pPr>
            <w:r w:rsidRPr="00D96688">
              <w:rPr>
                <w:rFonts w:ascii="Arial" w:hAnsi="Arial" w:cs="Arial"/>
                <w:bCs/>
                <w:color w:val="000000" w:themeColor="text1"/>
                <w:sz w:val="24"/>
                <w:szCs w:val="24"/>
                <w:lang w:val="es-CO"/>
              </w:rPr>
              <w:t xml:space="preserve">los productos y servicios son proporcionados directamente a los </w:t>
            </w:r>
            <w:r>
              <w:rPr>
                <w:rFonts w:ascii="Arial" w:hAnsi="Arial" w:cs="Arial"/>
                <w:bCs/>
                <w:color w:val="000000" w:themeColor="text1"/>
                <w:sz w:val="24"/>
                <w:szCs w:val="24"/>
                <w:lang w:val="es-CO"/>
              </w:rPr>
              <w:t>asociados</w:t>
            </w:r>
            <w:r w:rsidRPr="00D96688">
              <w:rPr>
                <w:rFonts w:ascii="Arial" w:hAnsi="Arial" w:cs="Arial"/>
                <w:bCs/>
                <w:color w:val="000000" w:themeColor="text1"/>
                <w:sz w:val="24"/>
                <w:szCs w:val="24"/>
                <w:lang w:val="es-CO"/>
              </w:rPr>
              <w:t xml:space="preserve"> por proveedores externos en nombre de </w:t>
            </w:r>
            <w:r>
              <w:rPr>
                <w:rFonts w:ascii="Arial" w:hAnsi="Arial" w:cs="Arial"/>
                <w:bCs/>
                <w:color w:val="000000" w:themeColor="text1"/>
                <w:sz w:val="24"/>
                <w:szCs w:val="24"/>
                <w:lang w:val="es-CO"/>
              </w:rPr>
              <w:t>COOPROPIEDAD</w:t>
            </w:r>
            <w:r w:rsidRPr="00D96688">
              <w:rPr>
                <w:rFonts w:ascii="Arial" w:hAnsi="Arial" w:cs="Arial"/>
                <w:bCs/>
                <w:color w:val="000000" w:themeColor="text1"/>
                <w:sz w:val="24"/>
                <w:szCs w:val="24"/>
                <w:lang w:val="es-CO"/>
              </w:rPr>
              <w:t>;</w:t>
            </w:r>
          </w:p>
          <w:p w14:paraId="00E524C1" w14:textId="36A7F74C" w:rsidR="00A5361C" w:rsidRDefault="00A5361C" w:rsidP="00A5361C">
            <w:pPr>
              <w:pStyle w:val="Prrafodelista"/>
              <w:numPr>
                <w:ilvl w:val="0"/>
                <w:numId w:val="33"/>
              </w:numPr>
              <w:jc w:val="both"/>
              <w:rPr>
                <w:rFonts w:ascii="Arial" w:hAnsi="Arial" w:cs="Arial"/>
                <w:bCs/>
                <w:color w:val="000000" w:themeColor="text1"/>
                <w:sz w:val="24"/>
                <w:szCs w:val="24"/>
                <w:lang w:val="es-CO"/>
              </w:rPr>
            </w:pPr>
            <w:r w:rsidRPr="00D96688">
              <w:rPr>
                <w:rFonts w:ascii="Arial" w:hAnsi="Arial" w:cs="Arial"/>
                <w:bCs/>
                <w:color w:val="000000" w:themeColor="text1"/>
                <w:sz w:val="24"/>
                <w:szCs w:val="24"/>
                <w:lang w:val="es-CO"/>
              </w:rPr>
              <w:t xml:space="preserve">un proceso, o una parte de un proceso, es proporcionado por un proveedor externo como resultado de una decisión de </w:t>
            </w:r>
            <w:r>
              <w:rPr>
                <w:rFonts w:ascii="Arial" w:hAnsi="Arial" w:cs="Arial"/>
                <w:bCs/>
                <w:color w:val="000000" w:themeColor="text1"/>
                <w:sz w:val="24"/>
                <w:szCs w:val="24"/>
                <w:lang w:val="es-CO"/>
              </w:rPr>
              <w:t>COOPROPIEDAD</w:t>
            </w:r>
            <w:r w:rsidRPr="00D96688">
              <w:rPr>
                <w:rFonts w:ascii="Arial" w:hAnsi="Arial" w:cs="Arial"/>
                <w:bCs/>
                <w:color w:val="000000" w:themeColor="text1"/>
                <w:sz w:val="24"/>
                <w:szCs w:val="24"/>
                <w:lang w:val="es-CO"/>
              </w:rPr>
              <w:t>.</w:t>
            </w:r>
          </w:p>
          <w:p w14:paraId="71BF9EE8" w14:textId="77777777" w:rsidR="00A5361C" w:rsidRPr="00D96688" w:rsidRDefault="00A5361C" w:rsidP="0065402B">
            <w:pPr>
              <w:jc w:val="both"/>
              <w:rPr>
                <w:rFonts w:ascii="Arial" w:hAnsi="Arial" w:cs="Arial"/>
                <w:bCs/>
                <w:color w:val="000000" w:themeColor="text1"/>
                <w:sz w:val="24"/>
                <w:szCs w:val="24"/>
                <w:lang w:val="es-CO"/>
              </w:rPr>
            </w:pPr>
          </w:p>
        </w:tc>
      </w:tr>
    </w:tbl>
    <w:p w14:paraId="6DB2095C" w14:textId="77777777" w:rsidR="00555053" w:rsidRDefault="00555053" w:rsidP="00AC5C98">
      <w:pPr>
        <w:jc w:val="both"/>
        <w:rPr>
          <w:rFonts w:ascii="Arial" w:hAnsi="Arial" w:cs="Arial"/>
          <w:b/>
          <w:color w:val="000000" w:themeColor="text1"/>
          <w:sz w:val="24"/>
          <w:szCs w:val="24"/>
          <w:lang w:val="es-CO"/>
        </w:rPr>
      </w:pPr>
    </w:p>
    <w:p w14:paraId="3AE3AC7F" w14:textId="66B87C00" w:rsidR="001B79CC" w:rsidRDefault="001B79CC" w:rsidP="00AC5C98">
      <w:pPr>
        <w:jc w:val="both"/>
        <w:rPr>
          <w:rFonts w:ascii="Arial" w:hAnsi="Arial" w:cs="Arial"/>
          <w:b/>
          <w:color w:val="000000" w:themeColor="text1"/>
          <w:sz w:val="24"/>
          <w:szCs w:val="24"/>
          <w:lang w:val="es-CO"/>
        </w:rPr>
      </w:pPr>
    </w:p>
    <w:p w14:paraId="4E79FF9D" w14:textId="39500E4A" w:rsidR="00A5361C" w:rsidRDefault="00A5361C" w:rsidP="00AC5C98">
      <w:pPr>
        <w:jc w:val="both"/>
        <w:rPr>
          <w:rFonts w:ascii="Arial" w:hAnsi="Arial" w:cs="Arial"/>
          <w:b/>
          <w:color w:val="000000" w:themeColor="text1"/>
          <w:sz w:val="24"/>
          <w:szCs w:val="24"/>
          <w:lang w:val="es-CO"/>
        </w:rPr>
      </w:pPr>
    </w:p>
    <w:p w14:paraId="4F410812" w14:textId="0CDF768E" w:rsidR="00A5361C" w:rsidRDefault="00A5361C" w:rsidP="00AC5C98">
      <w:pPr>
        <w:jc w:val="both"/>
        <w:rPr>
          <w:rFonts w:ascii="Arial" w:hAnsi="Arial" w:cs="Arial"/>
          <w:b/>
          <w:color w:val="000000" w:themeColor="text1"/>
          <w:sz w:val="24"/>
          <w:szCs w:val="24"/>
          <w:lang w:val="es-CO"/>
        </w:rPr>
      </w:pPr>
    </w:p>
    <w:p w14:paraId="73D3DB28" w14:textId="218B88DE" w:rsidR="00A5361C" w:rsidRDefault="00A5361C"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A5361C" w14:paraId="5C3ACFA2" w14:textId="77777777" w:rsidTr="00B22056">
        <w:tc>
          <w:tcPr>
            <w:tcW w:w="2677" w:type="dxa"/>
            <w:vMerge w:val="restart"/>
          </w:tcPr>
          <w:p w14:paraId="6AF57605" w14:textId="44457365" w:rsidR="00A5361C" w:rsidRDefault="00B22056"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14560" behindDoc="0" locked="0" layoutInCell="1" allowOverlap="1" wp14:anchorId="3768CFAB" wp14:editId="32C4C940">
                  <wp:simplePos x="0" y="0"/>
                  <wp:positionH relativeFrom="margin">
                    <wp:posOffset>545585</wp:posOffset>
                  </wp:positionH>
                  <wp:positionV relativeFrom="margin">
                    <wp:posOffset>30429</wp:posOffset>
                  </wp:positionV>
                  <wp:extent cx="466725" cy="466725"/>
                  <wp:effectExtent l="0" t="0" r="9525" b="952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65BD812B" w14:textId="77777777" w:rsidR="00A5361C" w:rsidRPr="00337590" w:rsidRDefault="00A5361C"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3211496E" w14:textId="03AA602A" w:rsidR="00A5361C" w:rsidRPr="00337590" w:rsidRDefault="00A5361C"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A5361C" w14:paraId="36EC1115" w14:textId="77777777" w:rsidTr="00B22056">
        <w:tc>
          <w:tcPr>
            <w:tcW w:w="2677" w:type="dxa"/>
            <w:vMerge/>
          </w:tcPr>
          <w:p w14:paraId="573C6F6A" w14:textId="77777777" w:rsidR="00A5361C" w:rsidRDefault="00A5361C" w:rsidP="0065402B">
            <w:pPr>
              <w:jc w:val="center"/>
              <w:rPr>
                <w:rFonts w:ascii="Arial" w:hAnsi="Arial" w:cs="Arial"/>
                <w:b/>
                <w:color w:val="000000" w:themeColor="text1"/>
                <w:sz w:val="36"/>
                <w:szCs w:val="36"/>
                <w:lang w:val="es-CO"/>
              </w:rPr>
            </w:pPr>
          </w:p>
        </w:tc>
        <w:tc>
          <w:tcPr>
            <w:tcW w:w="4689" w:type="dxa"/>
            <w:gridSpan w:val="3"/>
            <w:vMerge/>
          </w:tcPr>
          <w:p w14:paraId="448B0F1F" w14:textId="77777777" w:rsidR="00A5361C" w:rsidRDefault="00A5361C" w:rsidP="0065402B">
            <w:pPr>
              <w:jc w:val="center"/>
              <w:rPr>
                <w:rFonts w:ascii="Arial" w:hAnsi="Arial" w:cs="Arial"/>
                <w:b/>
                <w:color w:val="000000" w:themeColor="text1"/>
                <w:sz w:val="36"/>
                <w:szCs w:val="36"/>
                <w:lang w:val="es-CO"/>
              </w:rPr>
            </w:pPr>
          </w:p>
        </w:tc>
        <w:tc>
          <w:tcPr>
            <w:tcW w:w="1984" w:type="dxa"/>
          </w:tcPr>
          <w:p w14:paraId="25CFFB65" w14:textId="77777777" w:rsidR="00A5361C" w:rsidRPr="00337590" w:rsidRDefault="00A5361C"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A5361C" w14:paraId="4DDE9779" w14:textId="77777777" w:rsidTr="00B22056">
        <w:tc>
          <w:tcPr>
            <w:tcW w:w="2677" w:type="dxa"/>
            <w:vMerge/>
          </w:tcPr>
          <w:p w14:paraId="19581FBC" w14:textId="77777777" w:rsidR="00A5361C" w:rsidRDefault="00A5361C" w:rsidP="0065402B">
            <w:pPr>
              <w:jc w:val="center"/>
              <w:rPr>
                <w:rFonts w:ascii="Arial" w:hAnsi="Arial" w:cs="Arial"/>
                <w:b/>
                <w:color w:val="000000" w:themeColor="text1"/>
                <w:sz w:val="36"/>
                <w:szCs w:val="36"/>
                <w:lang w:val="es-CO"/>
              </w:rPr>
            </w:pPr>
          </w:p>
        </w:tc>
        <w:tc>
          <w:tcPr>
            <w:tcW w:w="4689" w:type="dxa"/>
            <w:gridSpan w:val="3"/>
            <w:vMerge/>
          </w:tcPr>
          <w:p w14:paraId="64C61F40" w14:textId="77777777" w:rsidR="00A5361C" w:rsidRDefault="00A5361C" w:rsidP="0065402B">
            <w:pPr>
              <w:jc w:val="center"/>
              <w:rPr>
                <w:rFonts w:ascii="Arial" w:hAnsi="Arial" w:cs="Arial"/>
                <w:b/>
                <w:color w:val="000000" w:themeColor="text1"/>
                <w:sz w:val="36"/>
                <w:szCs w:val="36"/>
                <w:lang w:val="es-CO"/>
              </w:rPr>
            </w:pPr>
          </w:p>
        </w:tc>
        <w:tc>
          <w:tcPr>
            <w:tcW w:w="1984" w:type="dxa"/>
          </w:tcPr>
          <w:p w14:paraId="1FA9BDAF" w14:textId="0D995643" w:rsidR="00A5361C" w:rsidRPr="00337590" w:rsidRDefault="00A5361C"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w:t>
            </w:r>
            <w:r w:rsidR="00E76356">
              <w:rPr>
                <w:rFonts w:ascii="Arial" w:hAnsi="Arial" w:cs="Arial"/>
                <w:color w:val="000000" w:themeColor="text1"/>
                <w:sz w:val="24"/>
                <w:szCs w:val="24"/>
                <w:lang w:val="es-CO"/>
              </w:rPr>
              <w:t>7</w:t>
            </w:r>
            <w:r>
              <w:rPr>
                <w:rFonts w:ascii="Arial" w:hAnsi="Arial" w:cs="Arial"/>
                <w:color w:val="000000" w:themeColor="text1"/>
                <w:sz w:val="24"/>
                <w:szCs w:val="24"/>
                <w:lang w:val="es-CO"/>
              </w:rPr>
              <w:t xml:space="preserve"> de</w:t>
            </w:r>
            <w:r w:rsidR="00B22056">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A5361C" w14:paraId="140B6244" w14:textId="77777777" w:rsidTr="0065402B">
        <w:tc>
          <w:tcPr>
            <w:tcW w:w="3229" w:type="dxa"/>
            <w:gridSpan w:val="2"/>
          </w:tcPr>
          <w:p w14:paraId="6F65DFEF" w14:textId="77777777" w:rsidR="00A5361C" w:rsidRPr="00337590" w:rsidRDefault="00A5361C"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324CD201" w14:textId="77777777" w:rsidR="00A5361C" w:rsidRPr="00337590" w:rsidRDefault="00A5361C"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482145B5" w14:textId="77777777" w:rsidR="00A5361C" w:rsidRDefault="00A5361C"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3F7C0653" w14:textId="77777777" w:rsidR="00A5361C" w:rsidRPr="00337590" w:rsidRDefault="00A5361C"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2CC256E0" w14:textId="60E4C849" w:rsidR="00A5361C" w:rsidRDefault="00A5361C"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F72B77" w:rsidRPr="009C0C12" w14:paraId="70519374" w14:textId="77777777" w:rsidTr="006E3A2C">
        <w:tc>
          <w:tcPr>
            <w:tcW w:w="9350" w:type="dxa"/>
            <w:gridSpan w:val="5"/>
            <w:shd w:val="clear" w:color="auto" w:fill="E7E6E6" w:themeFill="background2"/>
          </w:tcPr>
          <w:p w14:paraId="7A141AB5" w14:textId="77777777" w:rsidR="00F72B77" w:rsidRDefault="00F72B77" w:rsidP="00F72B77">
            <w:pPr>
              <w:pStyle w:val="Ttulo3"/>
              <w:numPr>
                <w:ilvl w:val="2"/>
                <w:numId w:val="55"/>
              </w:numPr>
              <w:outlineLvl w:val="2"/>
              <w:rPr>
                <w:lang w:val="es-CO"/>
              </w:rPr>
            </w:pPr>
            <w:bookmarkStart w:id="62" w:name="_Toc61261385"/>
            <w:r>
              <w:rPr>
                <w:lang w:val="es-CO"/>
              </w:rPr>
              <w:t>Tipo y alcance de control</w:t>
            </w:r>
            <w:bookmarkEnd w:id="62"/>
          </w:p>
        </w:tc>
      </w:tr>
      <w:tr w:rsidR="00F72B77" w:rsidRPr="009C0C12" w14:paraId="7DF4E47D" w14:textId="77777777" w:rsidTr="0065402B">
        <w:tc>
          <w:tcPr>
            <w:tcW w:w="9350" w:type="dxa"/>
            <w:gridSpan w:val="5"/>
          </w:tcPr>
          <w:p w14:paraId="0492B32B" w14:textId="77777777" w:rsidR="00F72B77" w:rsidRDefault="00F72B77" w:rsidP="0065402B">
            <w:pPr>
              <w:jc w:val="both"/>
              <w:rPr>
                <w:rFonts w:ascii="Arial" w:hAnsi="Arial" w:cs="Arial"/>
                <w:b/>
                <w:color w:val="000000" w:themeColor="text1"/>
                <w:sz w:val="24"/>
                <w:szCs w:val="24"/>
                <w:lang w:val="es-CO"/>
              </w:rPr>
            </w:pPr>
          </w:p>
          <w:p w14:paraId="3AFB0B34" w14:textId="1C97E14D" w:rsidR="00F72B77" w:rsidRDefault="00F72B77" w:rsidP="0065402B">
            <w:pPr>
              <w:jc w:val="both"/>
              <w:rPr>
                <w:rFonts w:ascii="Arial" w:hAnsi="Arial" w:cs="Arial"/>
                <w:bCs/>
                <w:color w:val="000000" w:themeColor="text1"/>
                <w:sz w:val="24"/>
                <w:szCs w:val="24"/>
                <w:lang w:val="es-CO"/>
              </w:rPr>
            </w:pPr>
            <w:r w:rsidRPr="0082084A">
              <w:rPr>
                <w:rFonts w:ascii="Arial" w:hAnsi="Arial" w:cs="Arial"/>
                <w:bCs/>
                <w:color w:val="000000" w:themeColor="text1"/>
                <w:sz w:val="24"/>
                <w:szCs w:val="24"/>
                <w:lang w:val="es-CO"/>
              </w:rPr>
              <w:t>COOPROPIEDAD se asegura de que los procesos, productos y servicios suministrados externamente, no</w:t>
            </w:r>
            <w:r>
              <w:rPr>
                <w:rFonts w:ascii="Arial" w:hAnsi="Arial" w:cs="Arial"/>
                <w:bCs/>
                <w:color w:val="000000" w:themeColor="text1"/>
                <w:sz w:val="24"/>
                <w:szCs w:val="24"/>
                <w:lang w:val="es-CO"/>
              </w:rPr>
              <w:t xml:space="preserve"> </w:t>
            </w:r>
            <w:r w:rsidRPr="0082084A">
              <w:rPr>
                <w:rFonts w:ascii="Arial" w:hAnsi="Arial" w:cs="Arial"/>
                <w:bCs/>
                <w:color w:val="000000" w:themeColor="text1"/>
                <w:sz w:val="24"/>
                <w:szCs w:val="24"/>
                <w:lang w:val="es-CO"/>
              </w:rPr>
              <w:t xml:space="preserve">afectan de manera adversa a la capacidad de </w:t>
            </w:r>
            <w:r>
              <w:rPr>
                <w:rFonts w:ascii="Arial" w:hAnsi="Arial" w:cs="Arial"/>
                <w:bCs/>
                <w:color w:val="000000" w:themeColor="text1"/>
                <w:sz w:val="24"/>
                <w:szCs w:val="24"/>
                <w:lang w:val="es-CO"/>
              </w:rPr>
              <w:t>COOPROPIEDAD</w:t>
            </w:r>
            <w:r w:rsidRPr="0082084A">
              <w:rPr>
                <w:rFonts w:ascii="Arial" w:hAnsi="Arial" w:cs="Arial"/>
                <w:bCs/>
                <w:color w:val="000000" w:themeColor="text1"/>
                <w:sz w:val="24"/>
                <w:szCs w:val="24"/>
                <w:lang w:val="es-CO"/>
              </w:rPr>
              <w:t xml:space="preserve"> de entregar productos y servicios</w:t>
            </w:r>
            <w:r>
              <w:rPr>
                <w:rFonts w:ascii="Arial" w:hAnsi="Arial" w:cs="Arial"/>
                <w:bCs/>
                <w:color w:val="000000" w:themeColor="text1"/>
                <w:sz w:val="24"/>
                <w:szCs w:val="24"/>
                <w:lang w:val="es-CO"/>
              </w:rPr>
              <w:t xml:space="preserve"> </w:t>
            </w:r>
            <w:r w:rsidRPr="0082084A">
              <w:rPr>
                <w:rFonts w:ascii="Arial" w:hAnsi="Arial" w:cs="Arial"/>
                <w:bCs/>
                <w:color w:val="000000" w:themeColor="text1"/>
                <w:sz w:val="24"/>
                <w:szCs w:val="24"/>
                <w:lang w:val="es-CO"/>
              </w:rPr>
              <w:t xml:space="preserve">conformes, de manera coherente, a sus </w:t>
            </w:r>
            <w:r w:rsidR="00D529FF" w:rsidRPr="00E4524A">
              <w:rPr>
                <w:rFonts w:ascii="Arial" w:hAnsi="Arial" w:cs="Arial"/>
                <w:bCs/>
                <w:color w:val="000000" w:themeColor="text1"/>
                <w:sz w:val="24"/>
                <w:szCs w:val="24"/>
                <w:lang w:val="es-CO"/>
              </w:rPr>
              <w:t>asociados</w:t>
            </w:r>
            <w:r w:rsidRPr="00E4524A">
              <w:rPr>
                <w:rFonts w:ascii="Arial" w:hAnsi="Arial" w:cs="Arial"/>
                <w:bCs/>
                <w:color w:val="000000" w:themeColor="text1"/>
                <w:sz w:val="24"/>
                <w:szCs w:val="24"/>
                <w:lang w:val="es-CO"/>
              </w:rPr>
              <w:t>.</w:t>
            </w:r>
          </w:p>
          <w:p w14:paraId="4BE99831" w14:textId="77777777" w:rsidR="00F72B77" w:rsidRDefault="00F72B77" w:rsidP="0065402B">
            <w:pPr>
              <w:jc w:val="both"/>
              <w:rPr>
                <w:rFonts w:ascii="Arial" w:hAnsi="Arial" w:cs="Arial"/>
                <w:bCs/>
                <w:color w:val="000000" w:themeColor="text1"/>
                <w:sz w:val="24"/>
                <w:szCs w:val="24"/>
                <w:lang w:val="es-CO"/>
              </w:rPr>
            </w:pPr>
            <w:r w:rsidRPr="0082084A">
              <w:rPr>
                <w:rFonts w:ascii="Arial" w:hAnsi="Arial" w:cs="Arial"/>
                <w:bCs/>
                <w:color w:val="000000" w:themeColor="text1"/>
                <w:sz w:val="24"/>
                <w:szCs w:val="24"/>
                <w:lang w:val="es-CO"/>
              </w:rPr>
              <w:t>Asegurándose además de que:</w:t>
            </w:r>
          </w:p>
          <w:p w14:paraId="5B806285" w14:textId="77777777" w:rsidR="00F72B77" w:rsidRPr="0082084A" w:rsidRDefault="00F72B77" w:rsidP="0065402B">
            <w:pPr>
              <w:jc w:val="both"/>
              <w:rPr>
                <w:rFonts w:ascii="Arial" w:hAnsi="Arial" w:cs="Arial"/>
                <w:bCs/>
                <w:color w:val="000000" w:themeColor="text1"/>
                <w:sz w:val="24"/>
                <w:szCs w:val="24"/>
                <w:lang w:val="es-CO"/>
              </w:rPr>
            </w:pPr>
          </w:p>
          <w:p w14:paraId="67507689" w14:textId="77777777" w:rsidR="00F72B77" w:rsidRPr="002E256F" w:rsidRDefault="00F72B77" w:rsidP="00F72B77">
            <w:pPr>
              <w:pStyle w:val="Prrafodelista"/>
              <w:numPr>
                <w:ilvl w:val="0"/>
                <w:numId w:val="34"/>
              </w:numPr>
              <w:jc w:val="both"/>
              <w:rPr>
                <w:rFonts w:ascii="Arial" w:hAnsi="Arial" w:cs="Arial"/>
                <w:bCs/>
                <w:color w:val="000000" w:themeColor="text1"/>
                <w:sz w:val="24"/>
                <w:szCs w:val="24"/>
                <w:lang w:val="es-CO"/>
              </w:rPr>
            </w:pPr>
            <w:r w:rsidRPr="002E256F">
              <w:rPr>
                <w:rFonts w:ascii="Arial" w:hAnsi="Arial" w:cs="Arial"/>
                <w:bCs/>
                <w:color w:val="000000" w:themeColor="text1"/>
                <w:sz w:val="24"/>
                <w:szCs w:val="24"/>
                <w:lang w:val="es-CO"/>
              </w:rPr>
              <w:t>los procesos suministrados externamente permanecen dentro del control de su Sistema</w:t>
            </w:r>
            <w:r>
              <w:rPr>
                <w:rFonts w:ascii="Arial" w:hAnsi="Arial" w:cs="Arial"/>
                <w:bCs/>
                <w:color w:val="000000" w:themeColor="text1"/>
                <w:sz w:val="24"/>
                <w:szCs w:val="24"/>
                <w:lang w:val="es-CO"/>
              </w:rPr>
              <w:t xml:space="preserve"> </w:t>
            </w:r>
            <w:r w:rsidRPr="002E256F">
              <w:rPr>
                <w:rFonts w:ascii="Arial" w:hAnsi="Arial" w:cs="Arial"/>
                <w:bCs/>
                <w:color w:val="000000" w:themeColor="text1"/>
                <w:sz w:val="24"/>
                <w:szCs w:val="24"/>
                <w:lang w:val="es-CO"/>
              </w:rPr>
              <w:t>de Gestión de Calidad;</w:t>
            </w:r>
          </w:p>
          <w:p w14:paraId="14E04708" w14:textId="77777777" w:rsidR="00F72B77" w:rsidRDefault="00F72B77" w:rsidP="00F72B77">
            <w:pPr>
              <w:pStyle w:val="Prrafodelista"/>
              <w:numPr>
                <w:ilvl w:val="0"/>
                <w:numId w:val="34"/>
              </w:numPr>
              <w:jc w:val="both"/>
              <w:rPr>
                <w:rFonts w:ascii="Arial" w:hAnsi="Arial" w:cs="Arial"/>
                <w:bCs/>
                <w:color w:val="000000" w:themeColor="text1"/>
                <w:sz w:val="24"/>
                <w:szCs w:val="24"/>
                <w:lang w:val="es-CO"/>
              </w:rPr>
            </w:pPr>
            <w:r w:rsidRPr="002E256F">
              <w:rPr>
                <w:rFonts w:ascii="Arial" w:hAnsi="Arial" w:cs="Arial"/>
                <w:bCs/>
                <w:color w:val="000000" w:themeColor="text1"/>
                <w:sz w:val="24"/>
                <w:szCs w:val="24"/>
                <w:lang w:val="es-CO"/>
              </w:rPr>
              <w:t>están definidos los controles que pretende aplicar a un proveedor externo y los que</w:t>
            </w:r>
            <w:r>
              <w:rPr>
                <w:rFonts w:ascii="Arial" w:hAnsi="Arial" w:cs="Arial"/>
                <w:bCs/>
                <w:color w:val="000000" w:themeColor="text1"/>
                <w:sz w:val="24"/>
                <w:szCs w:val="24"/>
                <w:lang w:val="es-CO"/>
              </w:rPr>
              <w:t xml:space="preserve"> </w:t>
            </w:r>
            <w:r w:rsidRPr="002E256F">
              <w:rPr>
                <w:rFonts w:ascii="Arial" w:hAnsi="Arial" w:cs="Arial"/>
                <w:bCs/>
                <w:color w:val="000000" w:themeColor="text1"/>
                <w:sz w:val="24"/>
                <w:szCs w:val="24"/>
                <w:lang w:val="es-CO"/>
              </w:rPr>
              <w:t>pretende aplicar a las salidas resultantes;</w:t>
            </w:r>
          </w:p>
          <w:p w14:paraId="6F7B9D88" w14:textId="7A09C721" w:rsidR="00F72B77" w:rsidRPr="00F72B77" w:rsidRDefault="00F72B77" w:rsidP="00F72B77">
            <w:pPr>
              <w:pStyle w:val="Prrafodelista"/>
              <w:numPr>
                <w:ilvl w:val="0"/>
                <w:numId w:val="34"/>
              </w:numPr>
              <w:jc w:val="both"/>
              <w:rPr>
                <w:rFonts w:ascii="Arial" w:hAnsi="Arial" w:cs="Arial"/>
                <w:bCs/>
                <w:color w:val="000000" w:themeColor="text1"/>
                <w:sz w:val="24"/>
                <w:szCs w:val="24"/>
                <w:lang w:val="es-CO"/>
              </w:rPr>
            </w:pPr>
            <w:r w:rsidRPr="00310DDA">
              <w:rPr>
                <w:rFonts w:ascii="Arial" w:hAnsi="Arial" w:cs="Arial"/>
                <w:bCs/>
                <w:color w:val="000000" w:themeColor="text1"/>
                <w:sz w:val="24"/>
                <w:szCs w:val="24"/>
                <w:lang w:val="es-CO"/>
              </w:rPr>
              <w:t xml:space="preserve"> determinar la verificación u otras actividades necesarias para asegurarse de que los</w:t>
            </w:r>
            <w:r>
              <w:rPr>
                <w:rFonts w:ascii="Arial" w:hAnsi="Arial" w:cs="Arial"/>
                <w:bCs/>
                <w:color w:val="000000" w:themeColor="text1"/>
                <w:sz w:val="24"/>
                <w:szCs w:val="24"/>
                <w:lang w:val="es-CO"/>
              </w:rPr>
              <w:t xml:space="preserve"> </w:t>
            </w:r>
            <w:r w:rsidRPr="00310DDA">
              <w:rPr>
                <w:rFonts w:ascii="Arial" w:hAnsi="Arial" w:cs="Arial"/>
                <w:bCs/>
                <w:color w:val="000000" w:themeColor="text1"/>
                <w:sz w:val="24"/>
                <w:szCs w:val="24"/>
                <w:lang w:val="es-CO"/>
              </w:rPr>
              <w:t>procesos, productos y servicios suministrados externamente cumplen los requisitos.</w:t>
            </w:r>
          </w:p>
          <w:p w14:paraId="74575DB8" w14:textId="77777777" w:rsidR="00F72B77" w:rsidRDefault="00F72B77"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Adicional COOPROPIEDAD tiene en consideración lo siguiente:</w:t>
            </w:r>
          </w:p>
          <w:p w14:paraId="56B34AA9" w14:textId="77777777" w:rsidR="00F72B77" w:rsidRPr="0082084A" w:rsidRDefault="00F72B77" w:rsidP="0065402B">
            <w:pPr>
              <w:jc w:val="both"/>
              <w:rPr>
                <w:rFonts w:ascii="Arial" w:hAnsi="Arial" w:cs="Arial"/>
                <w:bCs/>
                <w:color w:val="000000" w:themeColor="text1"/>
                <w:sz w:val="24"/>
                <w:szCs w:val="24"/>
                <w:lang w:val="es-CO"/>
              </w:rPr>
            </w:pPr>
          </w:p>
          <w:p w14:paraId="3744281C" w14:textId="487DF489" w:rsidR="00F72B77" w:rsidRDefault="00F72B77" w:rsidP="0065402B">
            <w:pPr>
              <w:jc w:val="both"/>
              <w:rPr>
                <w:rFonts w:ascii="Arial" w:hAnsi="Arial" w:cs="Arial"/>
                <w:bCs/>
                <w:color w:val="000000" w:themeColor="text1"/>
                <w:sz w:val="24"/>
                <w:szCs w:val="24"/>
                <w:lang w:val="es-CO"/>
              </w:rPr>
            </w:pPr>
            <w:r w:rsidRPr="0082084A">
              <w:rPr>
                <w:rFonts w:ascii="Arial" w:hAnsi="Arial" w:cs="Arial"/>
                <w:bCs/>
                <w:color w:val="000000" w:themeColor="text1"/>
                <w:sz w:val="24"/>
                <w:szCs w:val="24"/>
                <w:lang w:val="es-CO"/>
              </w:rPr>
              <w:t>1) el impacto potencial de los procesos, productos y servicios suministrados</w:t>
            </w:r>
            <w:r>
              <w:rPr>
                <w:rFonts w:ascii="Arial" w:hAnsi="Arial" w:cs="Arial"/>
                <w:bCs/>
                <w:color w:val="000000" w:themeColor="text1"/>
                <w:sz w:val="24"/>
                <w:szCs w:val="24"/>
                <w:lang w:val="es-CO"/>
              </w:rPr>
              <w:t xml:space="preserve"> </w:t>
            </w:r>
            <w:r w:rsidRPr="0082084A">
              <w:rPr>
                <w:rFonts w:ascii="Arial" w:hAnsi="Arial" w:cs="Arial"/>
                <w:bCs/>
                <w:color w:val="000000" w:themeColor="text1"/>
                <w:sz w:val="24"/>
                <w:szCs w:val="24"/>
                <w:lang w:val="es-CO"/>
              </w:rPr>
              <w:t xml:space="preserve">externamente, en la capacidad de </w:t>
            </w:r>
            <w:r w:rsidR="006F3345">
              <w:rPr>
                <w:rFonts w:ascii="Arial" w:hAnsi="Arial" w:cs="Arial"/>
                <w:bCs/>
                <w:color w:val="000000" w:themeColor="text1"/>
                <w:sz w:val="24"/>
                <w:szCs w:val="24"/>
                <w:lang w:val="es-CO"/>
              </w:rPr>
              <w:t>COOPROPIEDAD</w:t>
            </w:r>
            <w:r w:rsidRPr="0082084A">
              <w:rPr>
                <w:rFonts w:ascii="Arial" w:hAnsi="Arial" w:cs="Arial"/>
                <w:bCs/>
                <w:color w:val="000000" w:themeColor="text1"/>
                <w:sz w:val="24"/>
                <w:szCs w:val="24"/>
                <w:lang w:val="es-CO"/>
              </w:rPr>
              <w:t xml:space="preserve"> de cumplir regularmente los</w:t>
            </w:r>
            <w:r>
              <w:rPr>
                <w:rFonts w:ascii="Arial" w:hAnsi="Arial" w:cs="Arial"/>
                <w:bCs/>
                <w:color w:val="000000" w:themeColor="text1"/>
                <w:sz w:val="24"/>
                <w:szCs w:val="24"/>
                <w:lang w:val="es-CO"/>
              </w:rPr>
              <w:t xml:space="preserve"> </w:t>
            </w:r>
            <w:r w:rsidRPr="0082084A">
              <w:rPr>
                <w:rFonts w:ascii="Arial" w:hAnsi="Arial" w:cs="Arial"/>
                <w:bCs/>
                <w:color w:val="000000" w:themeColor="text1"/>
                <w:sz w:val="24"/>
                <w:szCs w:val="24"/>
                <w:lang w:val="es-CO"/>
              </w:rPr>
              <w:t xml:space="preserve">requisitos </w:t>
            </w:r>
            <w:r w:rsidRPr="00E4524A">
              <w:rPr>
                <w:rFonts w:ascii="Arial" w:hAnsi="Arial" w:cs="Arial"/>
                <w:bCs/>
                <w:color w:val="000000" w:themeColor="text1"/>
                <w:sz w:val="24"/>
                <w:szCs w:val="24"/>
                <w:lang w:val="es-CO"/>
              </w:rPr>
              <w:t xml:space="preserve">del </w:t>
            </w:r>
            <w:r w:rsidR="00D529FF" w:rsidRPr="00E4524A">
              <w:rPr>
                <w:rFonts w:ascii="Arial" w:hAnsi="Arial" w:cs="Arial"/>
                <w:bCs/>
                <w:color w:val="000000" w:themeColor="text1"/>
                <w:sz w:val="24"/>
                <w:szCs w:val="24"/>
                <w:lang w:val="es-CO"/>
              </w:rPr>
              <w:t>asociado</w:t>
            </w:r>
            <w:r w:rsidRPr="0082084A">
              <w:rPr>
                <w:rFonts w:ascii="Arial" w:hAnsi="Arial" w:cs="Arial"/>
                <w:bCs/>
                <w:color w:val="000000" w:themeColor="text1"/>
                <w:sz w:val="24"/>
                <w:szCs w:val="24"/>
                <w:lang w:val="es-CO"/>
              </w:rPr>
              <w:t xml:space="preserve"> y los legales y reglamentarios aplicables;</w:t>
            </w:r>
          </w:p>
          <w:p w14:paraId="4CC39788" w14:textId="77777777" w:rsidR="00F72B77" w:rsidRPr="0082084A" w:rsidRDefault="00F72B77" w:rsidP="0065402B">
            <w:pPr>
              <w:jc w:val="both"/>
              <w:rPr>
                <w:rFonts w:ascii="Arial" w:hAnsi="Arial" w:cs="Arial"/>
                <w:bCs/>
                <w:color w:val="000000" w:themeColor="text1"/>
                <w:sz w:val="24"/>
                <w:szCs w:val="24"/>
                <w:lang w:val="es-CO"/>
              </w:rPr>
            </w:pPr>
          </w:p>
          <w:p w14:paraId="3BD46B17" w14:textId="05849EF9" w:rsidR="00F72B77" w:rsidRPr="0082084A" w:rsidRDefault="00F72B77" w:rsidP="0065402B">
            <w:pPr>
              <w:jc w:val="both"/>
              <w:rPr>
                <w:rFonts w:ascii="Arial" w:hAnsi="Arial" w:cs="Arial"/>
                <w:bCs/>
                <w:color w:val="000000" w:themeColor="text1"/>
                <w:sz w:val="24"/>
                <w:szCs w:val="24"/>
                <w:lang w:val="es-CO"/>
              </w:rPr>
            </w:pPr>
            <w:r w:rsidRPr="0082084A">
              <w:rPr>
                <w:rFonts w:ascii="Arial" w:hAnsi="Arial" w:cs="Arial"/>
                <w:bCs/>
                <w:color w:val="000000" w:themeColor="text1"/>
                <w:sz w:val="24"/>
                <w:szCs w:val="24"/>
                <w:lang w:val="es-CO"/>
              </w:rPr>
              <w:t>2) la eficacia de los controles aplicados por el proveedor externo;</w:t>
            </w:r>
          </w:p>
          <w:p w14:paraId="5F1D3130" w14:textId="77777777" w:rsidR="00F72B77" w:rsidRPr="00186775" w:rsidRDefault="00F72B77" w:rsidP="0065402B">
            <w:pPr>
              <w:jc w:val="both"/>
              <w:rPr>
                <w:rFonts w:ascii="Arial" w:hAnsi="Arial" w:cs="Arial"/>
                <w:bCs/>
                <w:color w:val="000000" w:themeColor="text1"/>
                <w:sz w:val="24"/>
                <w:szCs w:val="24"/>
                <w:lang w:val="es-CO"/>
              </w:rPr>
            </w:pPr>
          </w:p>
        </w:tc>
      </w:tr>
      <w:tr w:rsidR="00F72B77" w:rsidRPr="009C0C12" w14:paraId="758D33DF" w14:textId="77777777" w:rsidTr="006E3A2C">
        <w:tc>
          <w:tcPr>
            <w:tcW w:w="9350" w:type="dxa"/>
            <w:gridSpan w:val="5"/>
            <w:shd w:val="clear" w:color="auto" w:fill="E7E6E6" w:themeFill="background2"/>
          </w:tcPr>
          <w:p w14:paraId="36EE7863" w14:textId="77777777" w:rsidR="00F72B77" w:rsidRDefault="00F72B77" w:rsidP="00F72B77">
            <w:pPr>
              <w:pStyle w:val="Ttulo3"/>
              <w:numPr>
                <w:ilvl w:val="2"/>
                <w:numId w:val="55"/>
              </w:numPr>
              <w:outlineLvl w:val="2"/>
              <w:rPr>
                <w:lang w:val="es-CO"/>
              </w:rPr>
            </w:pPr>
            <w:bookmarkStart w:id="63" w:name="_Toc61261386"/>
            <w:r>
              <w:rPr>
                <w:lang w:val="es-CO"/>
              </w:rPr>
              <w:t>Información para los proveedores externos</w:t>
            </w:r>
            <w:bookmarkEnd w:id="63"/>
          </w:p>
        </w:tc>
      </w:tr>
      <w:tr w:rsidR="00F72B77" w:rsidRPr="009C0C12" w14:paraId="773391F3" w14:textId="77777777" w:rsidTr="0065402B">
        <w:tc>
          <w:tcPr>
            <w:tcW w:w="9350" w:type="dxa"/>
            <w:gridSpan w:val="5"/>
          </w:tcPr>
          <w:p w14:paraId="450BDDE9" w14:textId="77777777" w:rsidR="00F72B77" w:rsidRDefault="00F72B77" w:rsidP="0065402B">
            <w:pPr>
              <w:jc w:val="both"/>
              <w:rPr>
                <w:rFonts w:ascii="Arial" w:hAnsi="Arial" w:cs="Arial"/>
                <w:b/>
                <w:color w:val="000000" w:themeColor="text1"/>
                <w:sz w:val="24"/>
                <w:szCs w:val="24"/>
                <w:lang w:val="es-CO"/>
              </w:rPr>
            </w:pPr>
          </w:p>
          <w:p w14:paraId="734CFCB2" w14:textId="77777777" w:rsidR="00F72B77" w:rsidRDefault="00F72B77"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205FC7">
              <w:rPr>
                <w:rFonts w:ascii="Arial" w:hAnsi="Arial" w:cs="Arial"/>
                <w:bCs/>
                <w:color w:val="000000" w:themeColor="text1"/>
                <w:sz w:val="24"/>
                <w:szCs w:val="24"/>
                <w:lang w:val="es-CO"/>
              </w:rPr>
              <w:t xml:space="preserve"> se asegura de la adecuación de los requisitos antes de su comunicación al proveedor</w:t>
            </w:r>
            <w:r>
              <w:rPr>
                <w:rFonts w:ascii="Arial" w:hAnsi="Arial" w:cs="Arial"/>
                <w:bCs/>
                <w:color w:val="000000" w:themeColor="text1"/>
                <w:sz w:val="24"/>
                <w:szCs w:val="24"/>
                <w:lang w:val="es-CO"/>
              </w:rPr>
              <w:t xml:space="preserve"> </w:t>
            </w:r>
            <w:r w:rsidRPr="00205FC7">
              <w:rPr>
                <w:rFonts w:ascii="Arial" w:hAnsi="Arial" w:cs="Arial"/>
                <w:bCs/>
                <w:color w:val="000000" w:themeColor="text1"/>
                <w:sz w:val="24"/>
                <w:szCs w:val="24"/>
                <w:lang w:val="es-CO"/>
              </w:rPr>
              <w:t>externo.</w:t>
            </w:r>
          </w:p>
          <w:p w14:paraId="6B873CAF" w14:textId="77777777" w:rsidR="00F72B77" w:rsidRPr="00205FC7" w:rsidRDefault="00F72B77" w:rsidP="0065402B">
            <w:pPr>
              <w:jc w:val="both"/>
              <w:rPr>
                <w:rFonts w:ascii="Arial" w:hAnsi="Arial" w:cs="Arial"/>
                <w:bCs/>
                <w:color w:val="000000" w:themeColor="text1"/>
                <w:sz w:val="24"/>
                <w:szCs w:val="24"/>
                <w:lang w:val="es-CO"/>
              </w:rPr>
            </w:pPr>
          </w:p>
          <w:p w14:paraId="53AAF16B" w14:textId="6D4C956D" w:rsidR="00F72B77" w:rsidRPr="00205FC7" w:rsidRDefault="00F72B77"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205FC7">
              <w:rPr>
                <w:rFonts w:ascii="Arial" w:hAnsi="Arial" w:cs="Arial"/>
                <w:bCs/>
                <w:color w:val="000000" w:themeColor="text1"/>
                <w:sz w:val="24"/>
                <w:szCs w:val="24"/>
                <w:lang w:val="es-CO"/>
              </w:rPr>
              <w:t xml:space="preserve"> comunica a los proveedores externos sus requisitos para:</w:t>
            </w:r>
          </w:p>
          <w:p w14:paraId="5FFC75ED" w14:textId="77777777" w:rsidR="00F72B77" w:rsidRPr="006E6513" w:rsidRDefault="00F72B77" w:rsidP="00F72B77">
            <w:pPr>
              <w:pStyle w:val="Prrafodelista"/>
              <w:numPr>
                <w:ilvl w:val="0"/>
                <w:numId w:val="35"/>
              </w:numPr>
              <w:jc w:val="both"/>
              <w:rPr>
                <w:rFonts w:ascii="Arial" w:hAnsi="Arial" w:cs="Arial"/>
                <w:bCs/>
                <w:color w:val="000000" w:themeColor="text1"/>
                <w:sz w:val="24"/>
                <w:szCs w:val="24"/>
                <w:lang w:val="es-CO"/>
              </w:rPr>
            </w:pPr>
            <w:r w:rsidRPr="006E6513">
              <w:rPr>
                <w:rFonts w:ascii="Arial" w:hAnsi="Arial" w:cs="Arial"/>
                <w:bCs/>
                <w:color w:val="000000" w:themeColor="text1"/>
                <w:sz w:val="24"/>
                <w:szCs w:val="24"/>
                <w:lang w:val="es-CO"/>
              </w:rPr>
              <w:t>los procesos, productos y servicios a proporcionar;</w:t>
            </w:r>
          </w:p>
          <w:p w14:paraId="7345000D" w14:textId="77777777" w:rsidR="00F72B77" w:rsidRPr="006E6513" w:rsidRDefault="00F72B77" w:rsidP="00F72B77">
            <w:pPr>
              <w:pStyle w:val="Prrafodelista"/>
              <w:numPr>
                <w:ilvl w:val="0"/>
                <w:numId w:val="35"/>
              </w:numPr>
              <w:jc w:val="both"/>
              <w:rPr>
                <w:rFonts w:ascii="Arial" w:hAnsi="Arial" w:cs="Arial"/>
                <w:bCs/>
                <w:color w:val="000000" w:themeColor="text1"/>
                <w:sz w:val="24"/>
                <w:szCs w:val="24"/>
                <w:lang w:val="es-CO"/>
              </w:rPr>
            </w:pPr>
            <w:r w:rsidRPr="006E6513">
              <w:rPr>
                <w:rFonts w:ascii="Arial" w:hAnsi="Arial" w:cs="Arial"/>
                <w:bCs/>
                <w:color w:val="000000" w:themeColor="text1"/>
                <w:sz w:val="24"/>
                <w:szCs w:val="24"/>
                <w:lang w:val="es-CO"/>
              </w:rPr>
              <w:t>la aprobación de: 1. productos y servicios; 2. métodos, procesos y equipos; 3. la liberación de productos y servicios;</w:t>
            </w:r>
          </w:p>
          <w:p w14:paraId="391FF5B3" w14:textId="77777777" w:rsidR="00F72B77" w:rsidRPr="006E6513" w:rsidRDefault="00F72B77" w:rsidP="00F72B77">
            <w:pPr>
              <w:pStyle w:val="Prrafodelista"/>
              <w:numPr>
                <w:ilvl w:val="0"/>
                <w:numId w:val="35"/>
              </w:numPr>
              <w:jc w:val="both"/>
              <w:rPr>
                <w:rFonts w:ascii="Arial" w:hAnsi="Arial" w:cs="Arial"/>
                <w:bCs/>
                <w:color w:val="000000" w:themeColor="text1"/>
                <w:sz w:val="24"/>
                <w:szCs w:val="24"/>
                <w:lang w:val="es-CO"/>
              </w:rPr>
            </w:pPr>
            <w:r w:rsidRPr="006E6513">
              <w:rPr>
                <w:rFonts w:ascii="Arial" w:hAnsi="Arial" w:cs="Arial"/>
                <w:bCs/>
                <w:color w:val="000000" w:themeColor="text1"/>
                <w:sz w:val="24"/>
                <w:szCs w:val="24"/>
                <w:lang w:val="es-CO"/>
              </w:rPr>
              <w:t>la competencia, incluyendo cualquier calificación requerida de las personas;</w:t>
            </w:r>
          </w:p>
          <w:p w14:paraId="1A219AFD" w14:textId="77777777" w:rsidR="00F72B77" w:rsidRPr="006E6513" w:rsidRDefault="00F72B77" w:rsidP="00F72B77">
            <w:pPr>
              <w:pStyle w:val="Prrafodelista"/>
              <w:numPr>
                <w:ilvl w:val="0"/>
                <w:numId w:val="35"/>
              </w:numPr>
              <w:jc w:val="both"/>
              <w:rPr>
                <w:rFonts w:ascii="Arial" w:hAnsi="Arial" w:cs="Arial"/>
                <w:bCs/>
                <w:color w:val="000000" w:themeColor="text1"/>
                <w:sz w:val="24"/>
                <w:szCs w:val="24"/>
                <w:lang w:val="es-CO"/>
              </w:rPr>
            </w:pPr>
            <w:r w:rsidRPr="006E6513">
              <w:rPr>
                <w:rFonts w:ascii="Arial" w:hAnsi="Arial" w:cs="Arial"/>
                <w:bCs/>
                <w:color w:val="000000" w:themeColor="text1"/>
                <w:sz w:val="24"/>
                <w:szCs w:val="24"/>
                <w:lang w:val="es-CO"/>
              </w:rPr>
              <w:t>las interacciones del proveedor externo con COOPROPIEDAD;</w:t>
            </w:r>
          </w:p>
          <w:p w14:paraId="16438FEA" w14:textId="77777777" w:rsidR="00F72B77" w:rsidRPr="006E6513" w:rsidRDefault="00F72B77" w:rsidP="00F72B77">
            <w:pPr>
              <w:pStyle w:val="Prrafodelista"/>
              <w:numPr>
                <w:ilvl w:val="0"/>
                <w:numId w:val="35"/>
              </w:numPr>
              <w:jc w:val="both"/>
              <w:rPr>
                <w:rFonts w:ascii="Arial" w:hAnsi="Arial" w:cs="Arial"/>
                <w:bCs/>
                <w:color w:val="000000" w:themeColor="text1"/>
                <w:sz w:val="24"/>
                <w:szCs w:val="24"/>
                <w:lang w:val="es-CO"/>
              </w:rPr>
            </w:pPr>
            <w:r w:rsidRPr="006E6513">
              <w:rPr>
                <w:rFonts w:ascii="Arial" w:hAnsi="Arial" w:cs="Arial"/>
                <w:bCs/>
                <w:color w:val="000000" w:themeColor="text1"/>
                <w:sz w:val="24"/>
                <w:szCs w:val="24"/>
                <w:lang w:val="es-CO"/>
              </w:rPr>
              <w:t>el control y el seguimiento del desempeño del proveedor externo a aplicar por parte de COOPROPIEDAD;</w:t>
            </w:r>
          </w:p>
          <w:p w14:paraId="77CAD6F5" w14:textId="4F5CA51C" w:rsidR="00F72B77" w:rsidRDefault="00F72B77" w:rsidP="0065402B">
            <w:pPr>
              <w:pStyle w:val="Prrafodelista"/>
              <w:numPr>
                <w:ilvl w:val="0"/>
                <w:numId w:val="35"/>
              </w:numPr>
              <w:jc w:val="both"/>
              <w:rPr>
                <w:rFonts w:ascii="Arial" w:hAnsi="Arial" w:cs="Arial"/>
                <w:bCs/>
                <w:color w:val="000000" w:themeColor="text1"/>
                <w:sz w:val="24"/>
                <w:szCs w:val="24"/>
                <w:lang w:val="es-CO"/>
              </w:rPr>
            </w:pPr>
            <w:r w:rsidRPr="006E6513">
              <w:rPr>
                <w:rFonts w:ascii="Arial" w:hAnsi="Arial" w:cs="Arial"/>
                <w:bCs/>
                <w:color w:val="000000" w:themeColor="text1"/>
                <w:sz w:val="24"/>
                <w:szCs w:val="24"/>
                <w:lang w:val="es-CO"/>
              </w:rPr>
              <w:t>las actividades de verificación o validación que COOPROPIEDAD, o s</w:t>
            </w:r>
            <w:r w:rsidR="00795F22">
              <w:rPr>
                <w:rFonts w:ascii="Arial" w:hAnsi="Arial" w:cs="Arial"/>
                <w:bCs/>
                <w:color w:val="000000" w:themeColor="text1"/>
                <w:sz w:val="24"/>
                <w:szCs w:val="24"/>
                <w:lang w:val="es-CO"/>
              </w:rPr>
              <w:t>us asociados,</w:t>
            </w:r>
            <w:r w:rsidRPr="006E6513">
              <w:rPr>
                <w:rFonts w:ascii="Arial" w:hAnsi="Arial" w:cs="Arial"/>
                <w:bCs/>
                <w:color w:val="000000" w:themeColor="text1"/>
                <w:sz w:val="24"/>
                <w:szCs w:val="24"/>
                <w:lang w:val="es-CO"/>
              </w:rPr>
              <w:t xml:space="preserve"> pretende llevar a cabo en las instalaciones del proveedor externo.</w:t>
            </w:r>
          </w:p>
          <w:p w14:paraId="1F861DD7" w14:textId="6557E3CB" w:rsidR="00B22056" w:rsidRPr="00F72B77" w:rsidRDefault="00B22056" w:rsidP="00B22056">
            <w:pPr>
              <w:pStyle w:val="Prrafodelista"/>
              <w:jc w:val="both"/>
              <w:rPr>
                <w:rFonts w:ascii="Arial" w:hAnsi="Arial" w:cs="Arial"/>
                <w:bCs/>
                <w:color w:val="000000" w:themeColor="text1"/>
                <w:sz w:val="24"/>
                <w:szCs w:val="24"/>
                <w:lang w:val="es-CO"/>
              </w:rPr>
            </w:pPr>
          </w:p>
        </w:tc>
      </w:tr>
      <w:tr w:rsidR="00F72B77" w14:paraId="106A2F5C" w14:textId="77777777" w:rsidTr="00CC4488">
        <w:tc>
          <w:tcPr>
            <w:tcW w:w="2677" w:type="dxa"/>
            <w:vMerge w:val="restart"/>
          </w:tcPr>
          <w:p w14:paraId="7874F549" w14:textId="53F8F64F" w:rsidR="00F72B77" w:rsidRDefault="00B22056"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16608" behindDoc="0" locked="0" layoutInCell="1" allowOverlap="1" wp14:anchorId="110E21A6" wp14:editId="2155AC60">
                  <wp:simplePos x="0" y="0"/>
                  <wp:positionH relativeFrom="margin">
                    <wp:posOffset>603250</wp:posOffset>
                  </wp:positionH>
                  <wp:positionV relativeFrom="margin">
                    <wp:posOffset>38666</wp:posOffset>
                  </wp:positionV>
                  <wp:extent cx="466725" cy="466725"/>
                  <wp:effectExtent l="0" t="0" r="9525" b="9525"/>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39F2F372" w14:textId="77777777" w:rsidR="00F72B77" w:rsidRPr="00337590" w:rsidRDefault="00F72B77"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3872350E" w14:textId="61D4AAC3" w:rsidR="00F72B77" w:rsidRPr="00337590" w:rsidRDefault="00F72B77"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E76356">
              <w:rPr>
                <w:rFonts w:ascii="Arial" w:hAnsi="Arial" w:cs="Arial"/>
                <w:b/>
                <w:color w:val="000000" w:themeColor="text1"/>
                <w:sz w:val="24"/>
                <w:szCs w:val="24"/>
                <w:lang w:val="es-CO"/>
              </w:rPr>
              <w:t xml:space="preserve"> MC-01</w:t>
            </w:r>
          </w:p>
        </w:tc>
      </w:tr>
      <w:tr w:rsidR="00F72B77" w14:paraId="59B9BCAD" w14:textId="77777777" w:rsidTr="00CC4488">
        <w:tc>
          <w:tcPr>
            <w:tcW w:w="2677" w:type="dxa"/>
            <w:vMerge/>
          </w:tcPr>
          <w:p w14:paraId="54A784A8" w14:textId="77777777" w:rsidR="00F72B77" w:rsidRDefault="00F72B77" w:rsidP="0065402B">
            <w:pPr>
              <w:jc w:val="center"/>
              <w:rPr>
                <w:rFonts w:ascii="Arial" w:hAnsi="Arial" w:cs="Arial"/>
                <w:b/>
                <w:color w:val="000000" w:themeColor="text1"/>
                <w:sz w:val="36"/>
                <w:szCs w:val="36"/>
                <w:lang w:val="es-CO"/>
              </w:rPr>
            </w:pPr>
          </w:p>
        </w:tc>
        <w:tc>
          <w:tcPr>
            <w:tcW w:w="4689" w:type="dxa"/>
            <w:gridSpan w:val="3"/>
            <w:vMerge/>
          </w:tcPr>
          <w:p w14:paraId="39990FA0" w14:textId="77777777" w:rsidR="00F72B77" w:rsidRDefault="00F72B77" w:rsidP="0065402B">
            <w:pPr>
              <w:jc w:val="center"/>
              <w:rPr>
                <w:rFonts w:ascii="Arial" w:hAnsi="Arial" w:cs="Arial"/>
                <w:b/>
                <w:color w:val="000000" w:themeColor="text1"/>
                <w:sz w:val="36"/>
                <w:szCs w:val="36"/>
                <w:lang w:val="es-CO"/>
              </w:rPr>
            </w:pPr>
          </w:p>
        </w:tc>
        <w:tc>
          <w:tcPr>
            <w:tcW w:w="1984" w:type="dxa"/>
          </w:tcPr>
          <w:p w14:paraId="3FF94ADC" w14:textId="77777777" w:rsidR="00F72B77" w:rsidRPr="00337590" w:rsidRDefault="00F72B77"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F72B77" w14:paraId="4EE7A2CF" w14:textId="77777777" w:rsidTr="00CC4488">
        <w:tc>
          <w:tcPr>
            <w:tcW w:w="2677" w:type="dxa"/>
            <w:vMerge/>
          </w:tcPr>
          <w:p w14:paraId="4588221F" w14:textId="77777777" w:rsidR="00F72B77" w:rsidRDefault="00F72B77" w:rsidP="0065402B">
            <w:pPr>
              <w:jc w:val="center"/>
              <w:rPr>
                <w:rFonts w:ascii="Arial" w:hAnsi="Arial" w:cs="Arial"/>
                <w:b/>
                <w:color w:val="000000" w:themeColor="text1"/>
                <w:sz w:val="36"/>
                <w:szCs w:val="36"/>
                <w:lang w:val="es-CO"/>
              </w:rPr>
            </w:pPr>
          </w:p>
        </w:tc>
        <w:tc>
          <w:tcPr>
            <w:tcW w:w="4689" w:type="dxa"/>
            <w:gridSpan w:val="3"/>
            <w:vMerge/>
          </w:tcPr>
          <w:p w14:paraId="1291E0F9" w14:textId="77777777" w:rsidR="00F72B77" w:rsidRDefault="00F72B77" w:rsidP="0065402B">
            <w:pPr>
              <w:jc w:val="center"/>
              <w:rPr>
                <w:rFonts w:ascii="Arial" w:hAnsi="Arial" w:cs="Arial"/>
                <w:b/>
                <w:color w:val="000000" w:themeColor="text1"/>
                <w:sz w:val="36"/>
                <w:szCs w:val="36"/>
                <w:lang w:val="es-CO"/>
              </w:rPr>
            </w:pPr>
          </w:p>
        </w:tc>
        <w:tc>
          <w:tcPr>
            <w:tcW w:w="1984" w:type="dxa"/>
          </w:tcPr>
          <w:p w14:paraId="01705E8B" w14:textId="3CFC7E3B" w:rsidR="00F72B77" w:rsidRPr="00337590" w:rsidRDefault="00F72B7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w:t>
            </w:r>
            <w:r w:rsidR="00105C35">
              <w:rPr>
                <w:rFonts w:ascii="Arial" w:hAnsi="Arial" w:cs="Arial"/>
                <w:color w:val="000000" w:themeColor="text1"/>
                <w:sz w:val="24"/>
                <w:szCs w:val="24"/>
                <w:lang w:val="es-CO"/>
              </w:rPr>
              <w:t>8</w:t>
            </w:r>
            <w:r>
              <w:rPr>
                <w:rFonts w:ascii="Arial" w:hAnsi="Arial" w:cs="Arial"/>
                <w:color w:val="000000" w:themeColor="text1"/>
                <w:sz w:val="24"/>
                <w:szCs w:val="24"/>
                <w:lang w:val="es-CO"/>
              </w:rPr>
              <w:t xml:space="preserve"> de</w:t>
            </w:r>
            <w:r w:rsidR="00CC4488">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F72B77" w14:paraId="5AEFDE7D" w14:textId="77777777" w:rsidTr="0065402B">
        <w:tc>
          <w:tcPr>
            <w:tcW w:w="3229" w:type="dxa"/>
            <w:gridSpan w:val="2"/>
          </w:tcPr>
          <w:p w14:paraId="275DAE67" w14:textId="77777777" w:rsidR="00F72B77" w:rsidRPr="00337590" w:rsidRDefault="00F72B7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4FF86422" w14:textId="77777777" w:rsidR="00F72B77" w:rsidRPr="00337590" w:rsidRDefault="00F72B7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07264778" w14:textId="77777777" w:rsidR="00F72B77" w:rsidRDefault="00F72B7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62907546" w14:textId="77777777" w:rsidR="00F72B77" w:rsidRPr="00337590" w:rsidRDefault="00F72B77"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43E47342" w14:textId="0C6F5DC8" w:rsidR="00A5361C" w:rsidRDefault="00A5361C"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A32621" w:rsidRPr="009C0C12" w14:paraId="4E201166" w14:textId="77777777" w:rsidTr="0065402B">
        <w:tc>
          <w:tcPr>
            <w:tcW w:w="9350" w:type="dxa"/>
            <w:gridSpan w:val="5"/>
            <w:shd w:val="clear" w:color="auto" w:fill="F2F2F2" w:themeFill="background1" w:themeFillShade="F2"/>
          </w:tcPr>
          <w:p w14:paraId="08520896" w14:textId="77777777" w:rsidR="00A32621" w:rsidRPr="00A16A67" w:rsidRDefault="00A32621" w:rsidP="00A32621">
            <w:pPr>
              <w:pStyle w:val="Ttulo2"/>
              <w:numPr>
                <w:ilvl w:val="1"/>
                <w:numId w:val="55"/>
              </w:numPr>
              <w:outlineLvl w:val="1"/>
            </w:pPr>
            <w:bookmarkStart w:id="64" w:name="_Toc61261387"/>
            <w:r>
              <w:t>PRODUCCIÓN Y PROVISIÓN DEL SERVICIO</w:t>
            </w:r>
            <w:bookmarkEnd w:id="64"/>
          </w:p>
        </w:tc>
      </w:tr>
      <w:tr w:rsidR="00A32621" w:rsidRPr="009C0C12" w14:paraId="527EA943" w14:textId="77777777" w:rsidTr="0065402B">
        <w:tc>
          <w:tcPr>
            <w:tcW w:w="9350" w:type="dxa"/>
            <w:gridSpan w:val="5"/>
            <w:shd w:val="clear" w:color="auto" w:fill="F2F2F2" w:themeFill="background1" w:themeFillShade="F2"/>
          </w:tcPr>
          <w:p w14:paraId="3F4844A8" w14:textId="77777777" w:rsidR="00A32621" w:rsidRDefault="00A32621" w:rsidP="00A32621">
            <w:pPr>
              <w:pStyle w:val="Ttulo3"/>
              <w:numPr>
                <w:ilvl w:val="2"/>
                <w:numId w:val="55"/>
              </w:numPr>
              <w:outlineLvl w:val="2"/>
              <w:rPr>
                <w:lang w:val="es-CO"/>
              </w:rPr>
            </w:pPr>
            <w:bookmarkStart w:id="65" w:name="_Toc61261388"/>
            <w:r>
              <w:rPr>
                <w:lang w:val="es-CO"/>
              </w:rPr>
              <w:t>Control de la producción y de la provisión del servicio</w:t>
            </w:r>
            <w:bookmarkEnd w:id="65"/>
          </w:p>
        </w:tc>
      </w:tr>
      <w:tr w:rsidR="00A32621" w:rsidRPr="009C0C12" w14:paraId="2EDBB30C" w14:textId="77777777" w:rsidTr="0065402B">
        <w:tc>
          <w:tcPr>
            <w:tcW w:w="9350" w:type="dxa"/>
            <w:gridSpan w:val="5"/>
          </w:tcPr>
          <w:p w14:paraId="60304D13" w14:textId="77777777" w:rsidR="00A32621" w:rsidRDefault="00A32621" w:rsidP="0065402B">
            <w:pPr>
              <w:jc w:val="both"/>
              <w:rPr>
                <w:rFonts w:ascii="Arial" w:hAnsi="Arial" w:cs="Arial"/>
                <w:bCs/>
                <w:color w:val="000000" w:themeColor="text1"/>
                <w:sz w:val="24"/>
                <w:szCs w:val="24"/>
                <w:lang w:val="es-CO"/>
              </w:rPr>
            </w:pPr>
          </w:p>
          <w:p w14:paraId="67647A4E" w14:textId="6FEBE5C8" w:rsidR="00A32621" w:rsidRPr="00860BD4" w:rsidRDefault="00A32621"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860BD4">
              <w:rPr>
                <w:rFonts w:ascii="Arial" w:hAnsi="Arial" w:cs="Arial"/>
                <w:bCs/>
                <w:color w:val="000000" w:themeColor="text1"/>
                <w:sz w:val="24"/>
                <w:szCs w:val="24"/>
                <w:lang w:val="es-CO"/>
              </w:rPr>
              <w:t xml:space="preserve"> tiene implementada la producción y provisión del servicio bajo condiciones controladas.</w:t>
            </w:r>
          </w:p>
          <w:p w14:paraId="14B4E40C" w14:textId="77777777" w:rsidR="00A32621" w:rsidRDefault="00A32621" w:rsidP="0065402B">
            <w:pPr>
              <w:jc w:val="both"/>
              <w:rPr>
                <w:rFonts w:ascii="Arial" w:hAnsi="Arial" w:cs="Arial"/>
                <w:bCs/>
                <w:color w:val="000000" w:themeColor="text1"/>
                <w:sz w:val="24"/>
                <w:szCs w:val="24"/>
                <w:lang w:val="es-CO"/>
              </w:rPr>
            </w:pPr>
            <w:r w:rsidRPr="00860BD4">
              <w:rPr>
                <w:rFonts w:ascii="Arial" w:hAnsi="Arial" w:cs="Arial"/>
                <w:bCs/>
                <w:color w:val="000000" w:themeColor="text1"/>
                <w:sz w:val="24"/>
                <w:szCs w:val="24"/>
                <w:lang w:val="es-CO"/>
              </w:rPr>
              <w:t>Dichas condiciones incluyen, cuando es aplicable:</w:t>
            </w:r>
          </w:p>
          <w:p w14:paraId="7A9D4E70" w14:textId="77777777" w:rsidR="00A32621" w:rsidRPr="00860BD4" w:rsidRDefault="00A32621" w:rsidP="0065402B">
            <w:pPr>
              <w:jc w:val="both"/>
              <w:rPr>
                <w:rFonts w:ascii="Arial" w:hAnsi="Arial" w:cs="Arial"/>
                <w:bCs/>
                <w:color w:val="000000" w:themeColor="text1"/>
                <w:sz w:val="24"/>
                <w:szCs w:val="24"/>
                <w:lang w:val="es-CO"/>
              </w:rPr>
            </w:pPr>
          </w:p>
          <w:p w14:paraId="791C95EB" w14:textId="5812CAE6" w:rsidR="00A32621" w:rsidRPr="00A32621" w:rsidRDefault="00A32621" w:rsidP="00A32621">
            <w:pPr>
              <w:pStyle w:val="Prrafodelista"/>
              <w:numPr>
                <w:ilvl w:val="0"/>
                <w:numId w:val="36"/>
              </w:numPr>
              <w:jc w:val="both"/>
              <w:rPr>
                <w:rFonts w:ascii="Arial" w:hAnsi="Arial" w:cs="Arial"/>
                <w:bCs/>
                <w:color w:val="000000" w:themeColor="text1"/>
                <w:sz w:val="24"/>
                <w:szCs w:val="24"/>
                <w:lang w:val="es-CO"/>
              </w:rPr>
            </w:pPr>
            <w:r w:rsidRPr="007011E8">
              <w:rPr>
                <w:rFonts w:ascii="Arial" w:hAnsi="Arial" w:cs="Arial"/>
                <w:bCs/>
                <w:color w:val="000000" w:themeColor="text1"/>
                <w:sz w:val="24"/>
                <w:szCs w:val="24"/>
                <w:lang w:val="es-CO"/>
              </w:rPr>
              <w:t>la disponibilidad de información documentada que defina:</w:t>
            </w:r>
          </w:p>
          <w:p w14:paraId="7C93FB91" w14:textId="33806EE1" w:rsidR="00A32621" w:rsidRPr="00A32621" w:rsidRDefault="00A32621" w:rsidP="00A32621">
            <w:pPr>
              <w:pStyle w:val="Prrafodelista"/>
              <w:numPr>
                <w:ilvl w:val="0"/>
                <w:numId w:val="37"/>
              </w:numPr>
              <w:jc w:val="both"/>
              <w:rPr>
                <w:rFonts w:ascii="Arial" w:hAnsi="Arial" w:cs="Arial"/>
                <w:bCs/>
                <w:color w:val="000000" w:themeColor="text1"/>
                <w:sz w:val="24"/>
                <w:szCs w:val="24"/>
                <w:lang w:val="es-CO"/>
              </w:rPr>
            </w:pPr>
            <w:r w:rsidRPr="00C124C4">
              <w:rPr>
                <w:rFonts w:ascii="Arial" w:hAnsi="Arial" w:cs="Arial"/>
                <w:bCs/>
                <w:color w:val="000000" w:themeColor="text1"/>
                <w:sz w:val="24"/>
                <w:szCs w:val="24"/>
                <w:lang w:val="es-CO"/>
              </w:rPr>
              <w:t>las características de los productos a producir, los servicios a prestar, o las actividades a desempeñar;</w:t>
            </w:r>
          </w:p>
          <w:p w14:paraId="707A7600" w14:textId="3D577CE9" w:rsidR="00A32621" w:rsidRPr="00A32621" w:rsidRDefault="00A32621" w:rsidP="0065402B">
            <w:pPr>
              <w:pStyle w:val="Prrafodelista"/>
              <w:numPr>
                <w:ilvl w:val="0"/>
                <w:numId w:val="37"/>
              </w:numPr>
              <w:jc w:val="both"/>
              <w:rPr>
                <w:rFonts w:ascii="Arial" w:hAnsi="Arial" w:cs="Arial"/>
                <w:bCs/>
                <w:color w:val="000000" w:themeColor="text1"/>
                <w:sz w:val="24"/>
                <w:szCs w:val="24"/>
                <w:lang w:val="es-CO"/>
              </w:rPr>
            </w:pPr>
            <w:r w:rsidRPr="00C124C4">
              <w:rPr>
                <w:rFonts w:ascii="Arial" w:hAnsi="Arial" w:cs="Arial"/>
                <w:bCs/>
                <w:color w:val="000000" w:themeColor="text1"/>
                <w:sz w:val="24"/>
                <w:szCs w:val="24"/>
                <w:lang w:val="es-CO"/>
              </w:rPr>
              <w:t>los resultados a alcanzar;</w:t>
            </w:r>
          </w:p>
          <w:p w14:paraId="250DE2A0" w14:textId="77777777" w:rsidR="00A32621" w:rsidRPr="007011E8" w:rsidRDefault="00A32621" w:rsidP="00A32621">
            <w:pPr>
              <w:pStyle w:val="Prrafodelista"/>
              <w:numPr>
                <w:ilvl w:val="0"/>
                <w:numId w:val="36"/>
              </w:numPr>
              <w:jc w:val="both"/>
              <w:rPr>
                <w:rFonts w:ascii="Arial" w:hAnsi="Arial" w:cs="Arial"/>
                <w:bCs/>
                <w:color w:val="000000" w:themeColor="text1"/>
                <w:sz w:val="24"/>
                <w:szCs w:val="24"/>
                <w:lang w:val="es-CO"/>
              </w:rPr>
            </w:pPr>
            <w:r w:rsidRPr="007011E8">
              <w:rPr>
                <w:rFonts w:ascii="Arial" w:hAnsi="Arial" w:cs="Arial"/>
                <w:bCs/>
                <w:color w:val="000000" w:themeColor="text1"/>
                <w:sz w:val="24"/>
                <w:szCs w:val="24"/>
                <w:lang w:val="es-CO"/>
              </w:rPr>
              <w:t>la disponibilidad y el uso de los recursos de seguimiento y medición adecuados;</w:t>
            </w:r>
          </w:p>
          <w:p w14:paraId="20BBDB16" w14:textId="77777777" w:rsidR="00A32621" w:rsidRPr="007011E8" w:rsidRDefault="00A32621" w:rsidP="00A32621">
            <w:pPr>
              <w:pStyle w:val="Prrafodelista"/>
              <w:numPr>
                <w:ilvl w:val="0"/>
                <w:numId w:val="36"/>
              </w:numPr>
              <w:jc w:val="both"/>
              <w:rPr>
                <w:rFonts w:ascii="Arial" w:hAnsi="Arial" w:cs="Arial"/>
                <w:bCs/>
                <w:color w:val="000000" w:themeColor="text1"/>
                <w:sz w:val="24"/>
                <w:szCs w:val="24"/>
                <w:lang w:val="es-CO"/>
              </w:rPr>
            </w:pPr>
            <w:r w:rsidRPr="007011E8">
              <w:rPr>
                <w:rFonts w:ascii="Arial" w:hAnsi="Arial" w:cs="Arial"/>
                <w:bCs/>
                <w:color w:val="000000" w:themeColor="text1"/>
                <w:sz w:val="24"/>
                <w:szCs w:val="24"/>
                <w:lang w:val="es-CO"/>
              </w:rPr>
              <w:t>la implementación de actividades de seguimiento y medición en las etapas apropiadas</w:t>
            </w:r>
            <w:r>
              <w:rPr>
                <w:rFonts w:ascii="Arial" w:hAnsi="Arial" w:cs="Arial"/>
                <w:bCs/>
                <w:color w:val="000000" w:themeColor="text1"/>
                <w:sz w:val="24"/>
                <w:szCs w:val="24"/>
                <w:lang w:val="es-CO"/>
              </w:rPr>
              <w:t xml:space="preserve"> </w:t>
            </w:r>
            <w:r w:rsidRPr="007011E8">
              <w:rPr>
                <w:rFonts w:ascii="Arial" w:hAnsi="Arial" w:cs="Arial"/>
                <w:bCs/>
                <w:color w:val="000000" w:themeColor="text1"/>
                <w:sz w:val="24"/>
                <w:szCs w:val="24"/>
                <w:lang w:val="es-CO"/>
              </w:rPr>
              <w:t>para verificar que se cumplen los criterios para el control de los procesos o sus salidas,</w:t>
            </w:r>
            <w:r>
              <w:rPr>
                <w:rFonts w:ascii="Arial" w:hAnsi="Arial" w:cs="Arial"/>
                <w:bCs/>
                <w:color w:val="000000" w:themeColor="text1"/>
                <w:sz w:val="24"/>
                <w:szCs w:val="24"/>
                <w:lang w:val="es-CO"/>
              </w:rPr>
              <w:t xml:space="preserve"> </w:t>
            </w:r>
            <w:r w:rsidRPr="007011E8">
              <w:rPr>
                <w:rFonts w:ascii="Arial" w:hAnsi="Arial" w:cs="Arial"/>
                <w:bCs/>
                <w:color w:val="000000" w:themeColor="text1"/>
                <w:sz w:val="24"/>
                <w:szCs w:val="24"/>
                <w:lang w:val="es-CO"/>
              </w:rPr>
              <w:t>y los criterios de aceptación para los productos y servicios;</w:t>
            </w:r>
          </w:p>
          <w:p w14:paraId="61D08EFE" w14:textId="77777777" w:rsidR="00A32621" w:rsidRPr="007011E8" w:rsidRDefault="00A32621" w:rsidP="00A32621">
            <w:pPr>
              <w:pStyle w:val="Prrafodelista"/>
              <w:numPr>
                <w:ilvl w:val="0"/>
                <w:numId w:val="36"/>
              </w:numPr>
              <w:jc w:val="both"/>
              <w:rPr>
                <w:rFonts w:ascii="Arial" w:hAnsi="Arial" w:cs="Arial"/>
                <w:bCs/>
                <w:color w:val="000000" w:themeColor="text1"/>
                <w:sz w:val="24"/>
                <w:szCs w:val="24"/>
                <w:lang w:val="es-CO"/>
              </w:rPr>
            </w:pPr>
            <w:r w:rsidRPr="007011E8">
              <w:rPr>
                <w:rFonts w:ascii="Arial" w:hAnsi="Arial" w:cs="Arial"/>
                <w:bCs/>
                <w:color w:val="000000" w:themeColor="text1"/>
                <w:sz w:val="24"/>
                <w:szCs w:val="24"/>
                <w:lang w:val="es-CO"/>
              </w:rPr>
              <w:t>el uso de la infraestructura y el entorno adecuados para la operación de los procesos;</w:t>
            </w:r>
          </w:p>
          <w:p w14:paraId="190A825D" w14:textId="77777777" w:rsidR="00A32621" w:rsidRPr="00FF7BDE" w:rsidRDefault="00A32621" w:rsidP="00A32621">
            <w:pPr>
              <w:pStyle w:val="Prrafodelista"/>
              <w:numPr>
                <w:ilvl w:val="0"/>
                <w:numId w:val="36"/>
              </w:numPr>
              <w:jc w:val="both"/>
              <w:rPr>
                <w:rFonts w:ascii="Arial" w:hAnsi="Arial" w:cs="Arial"/>
                <w:b/>
                <w:color w:val="000000" w:themeColor="text1"/>
                <w:sz w:val="24"/>
                <w:szCs w:val="24"/>
                <w:lang w:val="es-CO"/>
              </w:rPr>
            </w:pPr>
            <w:r w:rsidRPr="007011E8">
              <w:rPr>
                <w:rFonts w:ascii="Arial" w:hAnsi="Arial" w:cs="Arial"/>
                <w:bCs/>
                <w:color w:val="000000" w:themeColor="text1"/>
                <w:sz w:val="24"/>
                <w:szCs w:val="24"/>
                <w:lang w:val="es-CO"/>
              </w:rPr>
              <w:t>la designación de personas competentes, incluyendo cualquier calificación requerida;</w:t>
            </w:r>
          </w:p>
          <w:p w14:paraId="4337E654" w14:textId="77777777" w:rsidR="00A32621" w:rsidRPr="00A43F54" w:rsidRDefault="00A32621" w:rsidP="00A32621">
            <w:pPr>
              <w:pStyle w:val="Prrafodelista"/>
              <w:numPr>
                <w:ilvl w:val="0"/>
                <w:numId w:val="36"/>
              </w:numPr>
              <w:jc w:val="both"/>
              <w:rPr>
                <w:rFonts w:ascii="Arial" w:hAnsi="Arial" w:cs="Arial"/>
                <w:bCs/>
                <w:color w:val="000000" w:themeColor="text1"/>
                <w:sz w:val="24"/>
                <w:szCs w:val="24"/>
                <w:lang w:val="es-CO"/>
              </w:rPr>
            </w:pPr>
            <w:r w:rsidRPr="00FF7BDE">
              <w:rPr>
                <w:rFonts w:ascii="Arial" w:hAnsi="Arial" w:cs="Arial"/>
                <w:bCs/>
                <w:color w:val="000000" w:themeColor="text1"/>
                <w:sz w:val="24"/>
                <w:szCs w:val="24"/>
                <w:lang w:val="es-CO"/>
              </w:rPr>
              <w:t>la validación y revalidación periódica de la capacidad para alcanzar los resultados</w:t>
            </w:r>
            <w:r>
              <w:rPr>
                <w:rFonts w:ascii="Arial" w:hAnsi="Arial" w:cs="Arial"/>
                <w:bCs/>
                <w:color w:val="000000" w:themeColor="text1"/>
                <w:sz w:val="24"/>
                <w:szCs w:val="24"/>
                <w:lang w:val="es-CO"/>
              </w:rPr>
              <w:t xml:space="preserve"> </w:t>
            </w:r>
            <w:r w:rsidRPr="00A43F54">
              <w:rPr>
                <w:rFonts w:ascii="Arial" w:hAnsi="Arial" w:cs="Arial"/>
                <w:bCs/>
                <w:color w:val="000000" w:themeColor="text1"/>
                <w:sz w:val="24"/>
                <w:szCs w:val="24"/>
                <w:lang w:val="es-CO"/>
              </w:rPr>
              <w:t>planificados de los procesos de producción y de prestación del servicio, cuando las</w:t>
            </w:r>
            <w:r>
              <w:rPr>
                <w:rFonts w:ascii="Arial" w:hAnsi="Arial" w:cs="Arial"/>
                <w:bCs/>
                <w:color w:val="000000" w:themeColor="text1"/>
                <w:sz w:val="24"/>
                <w:szCs w:val="24"/>
                <w:lang w:val="es-CO"/>
              </w:rPr>
              <w:t xml:space="preserve"> </w:t>
            </w:r>
            <w:r w:rsidRPr="00A43F54">
              <w:rPr>
                <w:rFonts w:ascii="Arial" w:hAnsi="Arial" w:cs="Arial"/>
                <w:bCs/>
                <w:color w:val="000000" w:themeColor="text1"/>
                <w:sz w:val="24"/>
                <w:szCs w:val="24"/>
                <w:lang w:val="es-CO"/>
              </w:rPr>
              <w:t>salidas resultantes no puedan verificarse mediante actividades de seguimiento o</w:t>
            </w:r>
            <w:r>
              <w:rPr>
                <w:rFonts w:ascii="Arial" w:hAnsi="Arial" w:cs="Arial"/>
                <w:bCs/>
                <w:color w:val="000000" w:themeColor="text1"/>
                <w:sz w:val="24"/>
                <w:szCs w:val="24"/>
                <w:lang w:val="es-CO"/>
              </w:rPr>
              <w:t xml:space="preserve"> </w:t>
            </w:r>
            <w:r w:rsidRPr="00A43F54">
              <w:rPr>
                <w:rFonts w:ascii="Arial" w:hAnsi="Arial" w:cs="Arial"/>
                <w:bCs/>
                <w:color w:val="000000" w:themeColor="text1"/>
                <w:sz w:val="24"/>
                <w:szCs w:val="24"/>
                <w:lang w:val="es-CO"/>
              </w:rPr>
              <w:t>medición posteriores;</w:t>
            </w:r>
          </w:p>
          <w:p w14:paraId="528BF55D" w14:textId="77777777" w:rsidR="00A32621" w:rsidRPr="00FF7BDE" w:rsidRDefault="00A32621" w:rsidP="00A32621">
            <w:pPr>
              <w:pStyle w:val="Prrafodelista"/>
              <w:numPr>
                <w:ilvl w:val="0"/>
                <w:numId w:val="36"/>
              </w:numPr>
              <w:jc w:val="both"/>
              <w:rPr>
                <w:rFonts w:ascii="Arial" w:hAnsi="Arial" w:cs="Arial"/>
                <w:bCs/>
                <w:color w:val="000000" w:themeColor="text1"/>
                <w:sz w:val="24"/>
                <w:szCs w:val="24"/>
                <w:lang w:val="es-CO"/>
              </w:rPr>
            </w:pPr>
            <w:r w:rsidRPr="00FF7BDE">
              <w:rPr>
                <w:rFonts w:ascii="Arial" w:hAnsi="Arial" w:cs="Arial"/>
                <w:bCs/>
                <w:color w:val="000000" w:themeColor="text1"/>
                <w:sz w:val="24"/>
                <w:szCs w:val="24"/>
                <w:lang w:val="es-CO"/>
              </w:rPr>
              <w:t>la implementación de acciones para prevenir los errores humanos;</w:t>
            </w:r>
          </w:p>
          <w:p w14:paraId="5E50CA3F" w14:textId="77777777" w:rsidR="00A32621" w:rsidRPr="00A43F54" w:rsidRDefault="00A32621" w:rsidP="00A32621">
            <w:pPr>
              <w:pStyle w:val="Prrafodelista"/>
              <w:numPr>
                <w:ilvl w:val="0"/>
                <w:numId w:val="36"/>
              </w:numPr>
              <w:jc w:val="both"/>
              <w:rPr>
                <w:rFonts w:ascii="Arial" w:hAnsi="Arial" w:cs="Arial"/>
                <w:b/>
                <w:color w:val="000000" w:themeColor="text1"/>
                <w:sz w:val="24"/>
                <w:szCs w:val="24"/>
                <w:lang w:val="es-CO"/>
              </w:rPr>
            </w:pPr>
            <w:r w:rsidRPr="00FF7BDE">
              <w:rPr>
                <w:rFonts w:ascii="Arial" w:hAnsi="Arial" w:cs="Arial"/>
                <w:bCs/>
                <w:color w:val="000000" w:themeColor="text1"/>
                <w:sz w:val="24"/>
                <w:szCs w:val="24"/>
                <w:lang w:val="es-CO"/>
              </w:rPr>
              <w:t>la implementación de actividades de liberación, entrega y posteriores a la entrega.</w:t>
            </w:r>
          </w:p>
          <w:p w14:paraId="5C6BCE71" w14:textId="77777777" w:rsidR="00A32621" w:rsidRPr="00412FA3" w:rsidRDefault="00A32621" w:rsidP="0065402B">
            <w:pPr>
              <w:jc w:val="both"/>
              <w:rPr>
                <w:rFonts w:ascii="Arial" w:hAnsi="Arial" w:cs="Arial"/>
                <w:b/>
                <w:color w:val="000000" w:themeColor="text1"/>
                <w:sz w:val="24"/>
                <w:szCs w:val="24"/>
                <w:lang w:val="es-CO"/>
              </w:rPr>
            </w:pPr>
          </w:p>
        </w:tc>
      </w:tr>
      <w:tr w:rsidR="00A32621" w:rsidRPr="008871B8" w14:paraId="24ABE67B" w14:textId="77777777" w:rsidTr="0065402B">
        <w:tc>
          <w:tcPr>
            <w:tcW w:w="9350" w:type="dxa"/>
            <w:gridSpan w:val="5"/>
            <w:shd w:val="clear" w:color="auto" w:fill="F2F2F2" w:themeFill="background1" w:themeFillShade="F2"/>
          </w:tcPr>
          <w:p w14:paraId="3D709FB6" w14:textId="77777777" w:rsidR="00A32621" w:rsidRDefault="00A32621" w:rsidP="00A32621">
            <w:pPr>
              <w:pStyle w:val="Ttulo3"/>
              <w:numPr>
                <w:ilvl w:val="2"/>
                <w:numId w:val="55"/>
              </w:numPr>
              <w:outlineLvl w:val="2"/>
              <w:rPr>
                <w:lang w:val="es-CO"/>
              </w:rPr>
            </w:pPr>
            <w:bookmarkStart w:id="66" w:name="_Toc61261389"/>
            <w:r>
              <w:rPr>
                <w:lang w:val="es-CO"/>
              </w:rPr>
              <w:t>Identificación y trazabilidad</w:t>
            </w:r>
            <w:bookmarkEnd w:id="66"/>
          </w:p>
        </w:tc>
      </w:tr>
      <w:tr w:rsidR="00A32621" w:rsidRPr="009C0C12" w14:paraId="4300F9AC" w14:textId="77777777" w:rsidTr="0065402B">
        <w:tc>
          <w:tcPr>
            <w:tcW w:w="9350" w:type="dxa"/>
            <w:gridSpan w:val="5"/>
          </w:tcPr>
          <w:p w14:paraId="71B5BC98" w14:textId="77777777" w:rsidR="00A32621" w:rsidRDefault="00A32621" w:rsidP="0065402B">
            <w:pPr>
              <w:jc w:val="both"/>
              <w:rPr>
                <w:rFonts w:ascii="Arial" w:hAnsi="Arial" w:cs="Arial"/>
                <w:b/>
                <w:color w:val="000000" w:themeColor="text1"/>
                <w:sz w:val="24"/>
                <w:szCs w:val="24"/>
                <w:lang w:val="es-CO"/>
              </w:rPr>
            </w:pPr>
          </w:p>
          <w:p w14:paraId="64111119" w14:textId="77777777" w:rsidR="00A32621" w:rsidRPr="008A7EDB" w:rsidRDefault="00A32621"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8A7EDB">
              <w:rPr>
                <w:rFonts w:ascii="Arial" w:hAnsi="Arial" w:cs="Arial"/>
                <w:bCs/>
                <w:color w:val="000000" w:themeColor="text1"/>
                <w:sz w:val="24"/>
                <w:szCs w:val="24"/>
                <w:lang w:val="es-CO"/>
              </w:rPr>
              <w:t xml:space="preserve"> utiliza los medios apropiados para identificar las salidas, cuando sea necesario, para</w:t>
            </w:r>
            <w:r>
              <w:rPr>
                <w:rFonts w:ascii="Arial" w:hAnsi="Arial" w:cs="Arial"/>
                <w:bCs/>
                <w:color w:val="000000" w:themeColor="text1"/>
                <w:sz w:val="24"/>
                <w:szCs w:val="24"/>
                <w:lang w:val="es-CO"/>
              </w:rPr>
              <w:t xml:space="preserve"> </w:t>
            </w:r>
            <w:r w:rsidRPr="008A7EDB">
              <w:rPr>
                <w:rFonts w:ascii="Arial" w:hAnsi="Arial" w:cs="Arial"/>
                <w:bCs/>
                <w:color w:val="000000" w:themeColor="text1"/>
                <w:sz w:val="24"/>
                <w:szCs w:val="24"/>
                <w:lang w:val="es-CO"/>
              </w:rPr>
              <w:t>asegurar la conformidad de los productos y servicios.</w:t>
            </w:r>
          </w:p>
          <w:p w14:paraId="7DC9CBE9" w14:textId="77777777" w:rsidR="00A32621" w:rsidRDefault="00A32621" w:rsidP="0065402B">
            <w:pPr>
              <w:jc w:val="both"/>
              <w:rPr>
                <w:rFonts w:ascii="Arial" w:hAnsi="Arial" w:cs="Arial"/>
                <w:bCs/>
                <w:color w:val="000000" w:themeColor="text1"/>
                <w:sz w:val="24"/>
                <w:szCs w:val="24"/>
                <w:lang w:val="es-CO"/>
              </w:rPr>
            </w:pPr>
          </w:p>
          <w:p w14:paraId="41A0B60F" w14:textId="77777777" w:rsidR="00A32621" w:rsidRPr="008A7EDB" w:rsidRDefault="00A32621"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8A7EDB">
              <w:rPr>
                <w:rFonts w:ascii="Arial" w:hAnsi="Arial" w:cs="Arial"/>
                <w:bCs/>
                <w:color w:val="000000" w:themeColor="text1"/>
                <w:sz w:val="24"/>
                <w:szCs w:val="24"/>
                <w:lang w:val="es-CO"/>
              </w:rPr>
              <w:t xml:space="preserve"> identifica el estado de las salidas con respecto a los requisitos de seguimiento a través</w:t>
            </w:r>
            <w:r>
              <w:rPr>
                <w:rFonts w:ascii="Arial" w:hAnsi="Arial" w:cs="Arial"/>
                <w:bCs/>
                <w:color w:val="000000" w:themeColor="text1"/>
                <w:sz w:val="24"/>
                <w:szCs w:val="24"/>
                <w:lang w:val="es-CO"/>
              </w:rPr>
              <w:t xml:space="preserve"> </w:t>
            </w:r>
            <w:r w:rsidRPr="008A7EDB">
              <w:rPr>
                <w:rFonts w:ascii="Arial" w:hAnsi="Arial" w:cs="Arial"/>
                <w:bCs/>
                <w:color w:val="000000" w:themeColor="text1"/>
                <w:sz w:val="24"/>
                <w:szCs w:val="24"/>
                <w:lang w:val="es-CO"/>
              </w:rPr>
              <w:t>de la producción y prestación del servicio.</w:t>
            </w:r>
          </w:p>
          <w:p w14:paraId="2B31221B" w14:textId="77777777" w:rsidR="00A32621" w:rsidRDefault="00A32621"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 xml:space="preserve">COOPROPIEDAD </w:t>
            </w:r>
            <w:r w:rsidRPr="008A7EDB">
              <w:rPr>
                <w:rFonts w:ascii="Arial" w:hAnsi="Arial" w:cs="Arial"/>
                <w:bCs/>
                <w:color w:val="000000" w:themeColor="text1"/>
                <w:sz w:val="24"/>
                <w:szCs w:val="24"/>
                <w:lang w:val="es-CO"/>
              </w:rPr>
              <w:t>considera un requisito aplicable la trazabilidad</w:t>
            </w:r>
            <w:r>
              <w:rPr>
                <w:rFonts w:ascii="Arial" w:hAnsi="Arial" w:cs="Arial"/>
                <w:bCs/>
                <w:color w:val="000000" w:themeColor="text1"/>
                <w:sz w:val="24"/>
                <w:szCs w:val="24"/>
                <w:lang w:val="es-CO"/>
              </w:rPr>
              <w:t xml:space="preserve"> en el desarrollo de la prestación de sus servicios</w:t>
            </w:r>
            <w:r w:rsidRPr="008A7EDB">
              <w:rPr>
                <w:rFonts w:ascii="Arial" w:hAnsi="Arial" w:cs="Arial"/>
                <w:bCs/>
                <w:color w:val="000000" w:themeColor="text1"/>
                <w:sz w:val="24"/>
                <w:szCs w:val="24"/>
                <w:lang w:val="es-CO"/>
              </w:rPr>
              <w:t>.</w:t>
            </w:r>
          </w:p>
          <w:p w14:paraId="2721492D" w14:textId="27C427A1" w:rsidR="00CC4488" w:rsidRPr="00A32621" w:rsidRDefault="00CC4488" w:rsidP="0065402B">
            <w:pPr>
              <w:jc w:val="both"/>
              <w:rPr>
                <w:rFonts w:ascii="Arial" w:hAnsi="Arial" w:cs="Arial"/>
                <w:bCs/>
                <w:color w:val="000000" w:themeColor="text1"/>
                <w:sz w:val="24"/>
                <w:szCs w:val="24"/>
                <w:lang w:val="es-CO"/>
              </w:rPr>
            </w:pPr>
          </w:p>
        </w:tc>
      </w:tr>
      <w:tr w:rsidR="00A32621" w14:paraId="3CD4BB65" w14:textId="77777777" w:rsidTr="0007069C">
        <w:tc>
          <w:tcPr>
            <w:tcW w:w="2677" w:type="dxa"/>
            <w:vMerge w:val="restart"/>
          </w:tcPr>
          <w:p w14:paraId="540BFA28" w14:textId="7FD21686" w:rsidR="00A32621" w:rsidRDefault="00CC4488"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18656" behindDoc="0" locked="0" layoutInCell="1" allowOverlap="1" wp14:anchorId="39B71D86" wp14:editId="1C721E7A">
                  <wp:simplePos x="0" y="0"/>
                  <wp:positionH relativeFrom="margin">
                    <wp:posOffset>512634</wp:posOffset>
                  </wp:positionH>
                  <wp:positionV relativeFrom="margin">
                    <wp:posOffset>22191</wp:posOffset>
                  </wp:positionV>
                  <wp:extent cx="466725" cy="466725"/>
                  <wp:effectExtent l="0" t="0" r="9525" b="9525"/>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6A88BA2E" w14:textId="77777777" w:rsidR="00A32621" w:rsidRPr="00337590" w:rsidRDefault="00A32621"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1A5B54E6" w14:textId="0F57E6EA" w:rsidR="00A32621" w:rsidRPr="00337590" w:rsidRDefault="00A32621"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256A54">
              <w:rPr>
                <w:rFonts w:ascii="Arial" w:hAnsi="Arial" w:cs="Arial"/>
                <w:b/>
                <w:color w:val="000000" w:themeColor="text1"/>
                <w:sz w:val="24"/>
                <w:szCs w:val="24"/>
                <w:lang w:val="es-CO"/>
              </w:rPr>
              <w:t xml:space="preserve"> MC-01</w:t>
            </w:r>
          </w:p>
        </w:tc>
      </w:tr>
      <w:tr w:rsidR="00A32621" w14:paraId="470E3C30" w14:textId="77777777" w:rsidTr="0007069C">
        <w:tc>
          <w:tcPr>
            <w:tcW w:w="2677" w:type="dxa"/>
            <w:vMerge/>
          </w:tcPr>
          <w:p w14:paraId="4825E23D" w14:textId="77777777" w:rsidR="00A32621" w:rsidRDefault="00A32621" w:rsidP="0065402B">
            <w:pPr>
              <w:jc w:val="center"/>
              <w:rPr>
                <w:rFonts w:ascii="Arial" w:hAnsi="Arial" w:cs="Arial"/>
                <w:b/>
                <w:color w:val="000000" w:themeColor="text1"/>
                <w:sz w:val="36"/>
                <w:szCs w:val="36"/>
                <w:lang w:val="es-CO"/>
              </w:rPr>
            </w:pPr>
          </w:p>
        </w:tc>
        <w:tc>
          <w:tcPr>
            <w:tcW w:w="4689" w:type="dxa"/>
            <w:gridSpan w:val="3"/>
            <w:vMerge/>
          </w:tcPr>
          <w:p w14:paraId="7065221D" w14:textId="77777777" w:rsidR="00A32621" w:rsidRDefault="00A32621" w:rsidP="0065402B">
            <w:pPr>
              <w:jc w:val="center"/>
              <w:rPr>
                <w:rFonts w:ascii="Arial" w:hAnsi="Arial" w:cs="Arial"/>
                <w:b/>
                <w:color w:val="000000" w:themeColor="text1"/>
                <w:sz w:val="36"/>
                <w:szCs w:val="36"/>
                <w:lang w:val="es-CO"/>
              </w:rPr>
            </w:pPr>
          </w:p>
        </w:tc>
        <w:tc>
          <w:tcPr>
            <w:tcW w:w="1984" w:type="dxa"/>
          </w:tcPr>
          <w:p w14:paraId="72DA9836" w14:textId="77777777" w:rsidR="00A32621" w:rsidRPr="00337590" w:rsidRDefault="00A32621"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A32621" w14:paraId="3310DCBF" w14:textId="77777777" w:rsidTr="0007069C">
        <w:tc>
          <w:tcPr>
            <w:tcW w:w="2677" w:type="dxa"/>
            <w:vMerge/>
          </w:tcPr>
          <w:p w14:paraId="0827DEEC" w14:textId="77777777" w:rsidR="00A32621" w:rsidRDefault="00A32621" w:rsidP="0065402B">
            <w:pPr>
              <w:jc w:val="center"/>
              <w:rPr>
                <w:rFonts w:ascii="Arial" w:hAnsi="Arial" w:cs="Arial"/>
                <w:b/>
                <w:color w:val="000000" w:themeColor="text1"/>
                <w:sz w:val="36"/>
                <w:szCs w:val="36"/>
                <w:lang w:val="es-CO"/>
              </w:rPr>
            </w:pPr>
          </w:p>
        </w:tc>
        <w:tc>
          <w:tcPr>
            <w:tcW w:w="4689" w:type="dxa"/>
            <w:gridSpan w:val="3"/>
            <w:vMerge/>
          </w:tcPr>
          <w:p w14:paraId="7C9FC345" w14:textId="77777777" w:rsidR="00A32621" w:rsidRDefault="00A32621" w:rsidP="0065402B">
            <w:pPr>
              <w:jc w:val="center"/>
              <w:rPr>
                <w:rFonts w:ascii="Arial" w:hAnsi="Arial" w:cs="Arial"/>
                <w:b/>
                <w:color w:val="000000" w:themeColor="text1"/>
                <w:sz w:val="36"/>
                <w:szCs w:val="36"/>
                <w:lang w:val="es-CO"/>
              </w:rPr>
            </w:pPr>
          </w:p>
        </w:tc>
        <w:tc>
          <w:tcPr>
            <w:tcW w:w="1984" w:type="dxa"/>
          </w:tcPr>
          <w:p w14:paraId="18132F78" w14:textId="51828738" w:rsidR="00A32621" w:rsidRPr="00337590" w:rsidRDefault="00A32621"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2</w:t>
            </w:r>
            <w:r w:rsidR="0007069C">
              <w:rPr>
                <w:rFonts w:ascii="Arial" w:hAnsi="Arial" w:cs="Arial"/>
                <w:color w:val="000000" w:themeColor="text1"/>
                <w:sz w:val="24"/>
                <w:szCs w:val="24"/>
                <w:lang w:val="es-CO"/>
              </w:rPr>
              <w:t>9</w:t>
            </w:r>
            <w:r>
              <w:rPr>
                <w:rFonts w:ascii="Arial" w:hAnsi="Arial" w:cs="Arial"/>
                <w:color w:val="000000" w:themeColor="text1"/>
                <w:sz w:val="24"/>
                <w:szCs w:val="24"/>
                <w:lang w:val="es-CO"/>
              </w:rPr>
              <w:t xml:space="preserve"> de </w:t>
            </w:r>
            <w:r w:rsidR="0007069C">
              <w:rPr>
                <w:rFonts w:ascii="Arial" w:hAnsi="Arial" w:cs="Arial"/>
                <w:color w:val="000000" w:themeColor="text1"/>
                <w:sz w:val="24"/>
                <w:szCs w:val="24"/>
                <w:lang w:val="es-CO"/>
              </w:rPr>
              <w:t>36</w:t>
            </w:r>
          </w:p>
        </w:tc>
      </w:tr>
      <w:tr w:rsidR="00A32621" w14:paraId="1AD5E25D" w14:textId="77777777" w:rsidTr="0065402B">
        <w:tc>
          <w:tcPr>
            <w:tcW w:w="3229" w:type="dxa"/>
            <w:gridSpan w:val="2"/>
          </w:tcPr>
          <w:p w14:paraId="28F1502C" w14:textId="77777777" w:rsidR="00A32621" w:rsidRPr="00337590" w:rsidRDefault="00A32621"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4C9D7815" w14:textId="77777777" w:rsidR="00A32621" w:rsidRPr="00337590" w:rsidRDefault="00A32621"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50149E23" w14:textId="77777777" w:rsidR="00A32621" w:rsidRDefault="00A32621"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42037CC1" w14:textId="77777777" w:rsidR="00A32621" w:rsidRPr="00337590" w:rsidRDefault="00A32621"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276D75A9" w14:textId="36C591C6" w:rsidR="00F72B77" w:rsidRDefault="00F72B77"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A27776" w:rsidRPr="009C0C12" w14:paraId="0F435466" w14:textId="77777777" w:rsidTr="0065402B">
        <w:tc>
          <w:tcPr>
            <w:tcW w:w="9350" w:type="dxa"/>
            <w:shd w:val="clear" w:color="auto" w:fill="F2F2F2" w:themeFill="background1" w:themeFillShade="F2"/>
          </w:tcPr>
          <w:p w14:paraId="3FBEA16B" w14:textId="66CE13E9" w:rsidR="00A27776" w:rsidRDefault="00A27776" w:rsidP="00A27776">
            <w:pPr>
              <w:pStyle w:val="Ttulo3"/>
              <w:numPr>
                <w:ilvl w:val="2"/>
                <w:numId w:val="55"/>
              </w:numPr>
              <w:outlineLvl w:val="2"/>
              <w:rPr>
                <w:lang w:val="es-CO"/>
              </w:rPr>
            </w:pPr>
            <w:bookmarkStart w:id="67" w:name="_Toc61261390"/>
            <w:r w:rsidRPr="00EB6D37">
              <w:rPr>
                <w:lang w:val="es-CO"/>
              </w:rPr>
              <w:t xml:space="preserve">Propiedad perteneciente a los </w:t>
            </w:r>
            <w:r w:rsidR="005F7CB5" w:rsidRPr="00E4524A">
              <w:rPr>
                <w:lang w:val="es-CO"/>
              </w:rPr>
              <w:t>asociados</w:t>
            </w:r>
            <w:r w:rsidRPr="00EB6D37">
              <w:rPr>
                <w:lang w:val="es-CO"/>
              </w:rPr>
              <w:t xml:space="preserve"> o proveedores externos</w:t>
            </w:r>
            <w:bookmarkEnd w:id="67"/>
          </w:p>
        </w:tc>
      </w:tr>
      <w:tr w:rsidR="00A27776" w:rsidRPr="009C0C12" w14:paraId="5846D1EE" w14:textId="77777777" w:rsidTr="0065402B">
        <w:tc>
          <w:tcPr>
            <w:tcW w:w="9350" w:type="dxa"/>
          </w:tcPr>
          <w:p w14:paraId="25098E52" w14:textId="77777777" w:rsidR="00A27776" w:rsidRDefault="00A27776" w:rsidP="0065402B">
            <w:pPr>
              <w:jc w:val="both"/>
              <w:rPr>
                <w:rFonts w:ascii="Arial" w:hAnsi="Arial" w:cs="Arial"/>
                <w:b/>
                <w:color w:val="000000" w:themeColor="text1"/>
                <w:sz w:val="24"/>
                <w:szCs w:val="24"/>
                <w:lang w:val="es-CO"/>
              </w:rPr>
            </w:pPr>
          </w:p>
          <w:p w14:paraId="7AA59B47" w14:textId="77777777" w:rsidR="00A27776" w:rsidRDefault="00A27776"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09566E">
              <w:rPr>
                <w:rFonts w:ascii="Arial" w:hAnsi="Arial" w:cs="Arial"/>
                <w:bCs/>
                <w:color w:val="000000" w:themeColor="text1"/>
                <w:sz w:val="24"/>
                <w:szCs w:val="24"/>
                <w:lang w:val="es-CO"/>
              </w:rPr>
              <w:t xml:space="preserve"> cuida la propiedad perteneciente a los </w:t>
            </w:r>
            <w:r>
              <w:rPr>
                <w:rFonts w:ascii="Arial" w:hAnsi="Arial" w:cs="Arial"/>
                <w:bCs/>
                <w:color w:val="000000" w:themeColor="text1"/>
                <w:sz w:val="24"/>
                <w:szCs w:val="24"/>
                <w:lang w:val="es-CO"/>
              </w:rPr>
              <w:t>asociados</w:t>
            </w:r>
            <w:r w:rsidRPr="0009566E">
              <w:rPr>
                <w:rFonts w:ascii="Arial" w:hAnsi="Arial" w:cs="Arial"/>
                <w:bCs/>
                <w:color w:val="000000" w:themeColor="text1"/>
                <w:sz w:val="24"/>
                <w:szCs w:val="24"/>
                <w:lang w:val="es-CO"/>
              </w:rPr>
              <w:t xml:space="preserve"> o a proveedores externos mientras esté</w:t>
            </w:r>
            <w:r>
              <w:rPr>
                <w:rFonts w:ascii="Arial" w:hAnsi="Arial" w:cs="Arial"/>
                <w:bCs/>
                <w:color w:val="000000" w:themeColor="text1"/>
                <w:sz w:val="24"/>
                <w:szCs w:val="24"/>
                <w:lang w:val="es-CO"/>
              </w:rPr>
              <w:t xml:space="preserve"> </w:t>
            </w:r>
            <w:r w:rsidRPr="0009566E">
              <w:rPr>
                <w:rFonts w:ascii="Arial" w:hAnsi="Arial" w:cs="Arial"/>
                <w:bCs/>
                <w:color w:val="000000" w:themeColor="text1"/>
                <w:sz w:val="24"/>
                <w:szCs w:val="24"/>
                <w:lang w:val="es-CO"/>
              </w:rPr>
              <w:t>bajo su control o esté siendo utilizada por la misma.</w:t>
            </w:r>
          </w:p>
          <w:p w14:paraId="3E42FB8A" w14:textId="77777777" w:rsidR="00A27776" w:rsidRPr="0009566E" w:rsidRDefault="00A27776" w:rsidP="0065402B">
            <w:pPr>
              <w:jc w:val="both"/>
              <w:rPr>
                <w:rFonts w:ascii="Arial" w:hAnsi="Arial" w:cs="Arial"/>
                <w:bCs/>
                <w:color w:val="000000" w:themeColor="text1"/>
                <w:sz w:val="24"/>
                <w:szCs w:val="24"/>
                <w:lang w:val="es-CO"/>
              </w:rPr>
            </w:pPr>
          </w:p>
          <w:p w14:paraId="2AB8A3A4" w14:textId="77777777" w:rsidR="00A27776" w:rsidRDefault="00A27776"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09566E">
              <w:rPr>
                <w:rFonts w:ascii="Arial" w:hAnsi="Arial" w:cs="Arial"/>
                <w:bCs/>
                <w:color w:val="000000" w:themeColor="text1"/>
                <w:sz w:val="24"/>
                <w:szCs w:val="24"/>
                <w:lang w:val="es-CO"/>
              </w:rPr>
              <w:t xml:space="preserve"> identifica, verifica, protege y salvaguarda la propiedad de los </w:t>
            </w:r>
            <w:r>
              <w:rPr>
                <w:rFonts w:ascii="Arial" w:hAnsi="Arial" w:cs="Arial"/>
                <w:bCs/>
                <w:color w:val="000000" w:themeColor="text1"/>
                <w:sz w:val="24"/>
                <w:szCs w:val="24"/>
                <w:lang w:val="es-CO"/>
              </w:rPr>
              <w:t>asociados</w:t>
            </w:r>
            <w:r w:rsidRPr="0009566E">
              <w:rPr>
                <w:rFonts w:ascii="Arial" w:hAnsi="Arial" w:cs="Arial"/>
                <w:bCs/>
                <w:color w:val="000000" w:themeColor="text1"/>
                <w:sz w:val="24"/>
                <w:szCs w:val="24"/>
                <w:lang w:val="es-CO"/>
              </w:rPr>
              <w:t xml:space="preserve"> o de los</w:t>
            </w:r>
            <w:r>
              <w:rPr>
                <w:rFonts w:ascii="Arial" w:hAnsi="Arial" w:cs="Arial"/>
                <w:bCs/>
                <w:color w:val="000000" w:themeColor="text1"/>
                <w:sz w:val="24"/>
                <w:szCs w:val="24"/>
                <w:lang w:val="es-CO"/>
              </w:rPr>
              <w:t xml:space="preserve"> </w:t>
            </w:r>
            <w:r w:rsidRPr="0009566E">
              <w:rPr>
                <w:rFonts w:ascii="Arial" w:hAnsi="Arial" w:cs="Arial"/>
                <w:bCs/>
                <w:color w:val="000000" w:themeColor="text1"/>
                <w:sz w:val="24"/>
                <w:szCs w:val="24"/>
                <w:lang w:val="es-CO"/>
              </w:rPr>
              <w:t>proveedores externos, suministrada para su utilización o incorporación dentro de los productos y</w:t>
            </w:r>
            <w:r>
              <w:rPr>
                <w:rFonts w:ascii="Arial" w:hAnsi="Arial" w:cs="Arial"/>
                <w:bCs/>
                <w:color w:val="000000" w:themeColor="text1"/>
                <w:sz w:val="24"/>
                <w:szCs w:val="24"/>
                <w:lang w:val="es-CO"/>
              </w:rPr>
              <w:t xml:space="preserve"> </w:t>
            </w:r>
            <w:r w:rsidRPr="0009566E">
              <w:rPr>
                <w:rFonts w:ascii="Arial" w:hAnsi="Arial" w:cs="Arial"/>
                <w:bCs/>
                <w:color w:val="000000" w:themeColor="text1"/>
                <w:sz w:val="24"/>
                <w:szCs w:val="24"/>
                <w:lang w:val="es-CO"/>
              </w:rPr>
              <w:t>servicios.</w:t>
            </w:r>
          </w:p>
          <w:p w14:paraId="086AA180" w14:textId="77777777" w:rsidR="00A27776" w:rsidRPr="0009566E" w:rsidRDefault="00A27776" w:rsidP="0065402B">
            <w:pPr>
              <w:jc w:val="both"/>
              <w:rPr>
                <w:rFonts w:ascii="Arial" w:hAnsi="Arial" w:cs="Arial"/>
                <w:bCs/>
                <w:color w:val="000000" w:themeColor="text1"/>
                <w:sz w:val="24"/>
                <w:szCs w:val="24"/>
                <w:lang w:val="es-CO"/>
              </w:rPr>
            </w:pPr>
          </w:p>
          <w:p w14:paraId="7DC25395" w14:textId="7B69806A" w:rsidR="00A27776" w:rsidRDefault="00A27776" w:rsidP="0065402B">
            <w:pPr>
              <w:jc w:val="both"/>
              <w:rPr>
                <w:rFonts w:ascii="Arial" w:hAnsi="Arial" w:cs="Arial"/>
                <w:bCs/>
                <w:color w:val="000000" w:themeColor="text1"/>
                <w:sz w:val="24"/>
                <w:szCs w:val="24"/>
                <w:lang w:val="es-CO"/>
              </w:rPr>
            </w:pPr>
            <w:r w:rsidRPr="00E4524A">
              <w:rPr>
                <w:rFonts w:ascii="Arial" w:hAnsi="Arial" w:cs="Arial"/>
                <w:bCs/>
                <w:color w:val="000000" w:themeColor="text1"/>
                <w:sz w:val="24"/>
                <w:szCs w:val="24"/>
                <w:lang w:val="es-CO"/>
              </w:rPr>
              <w:t xml:space="preserve">Cuando la propiedad de un </w:t>
            </w:r>
            <w:r w:rsidR="00C705A2" w:rsidRPr="00E4524A">
              <w:rPr>
                <w:rFonts w:ascii="Arial" w:hAnsi="Arial" w:cs="Arial"/>
                <w:bCs/>
                <w:color w:val="000000" w:themeColor="text1"/>
                <w:sz w:val="24"/>
                <w:szCs w:val="24"/>
                <w:lang w:val="es-CO"/>
              </w:rPr>
              <w:t>asociado</w:t>
            </w:r>
            <w:r w:rsidRPr="00E4524A">
              <w:rPr>
                <w:rFonts w:ascii="Arial" w:hAnsi="Arial" w:cs="Arial"/>
                <w:bCs/>
                <w:color w:val="000000" w:themeColor="text1"/>
                <w:sz w:val="24"/>
                <w:szCs w:val="24"/>
                <w:lang w:val="es-CO"/>
              </w:rPr>
              <w:t xml:space="preserve"> o de un proveedor externo se pierda, deteriore o de algún otro modo se considere inadecuada para su uso, COOPROPIEDAD informa de esto al </w:t>
            </w:r>
            <w:r w:rsidR="00C705A2" w:rsidRPr="00E4524A">
              <w:rPr>
                <w:rFonts w:ascii="Arial" w:hAnsi="Arial" w:cs="Arial"/>
                <w:bCs/>
                <w:color w:val="000000" w:themeColor="text1"/>
                <w:sz w:val="24"/>
                <w:szCs w:val="24"/>
                <w:lang w:val="es-CO"/>
              </w:rPr>
              <w:t>asociado</w:t>
            </w:r>
            <w:r w:rsidRPr="00E4524A">
              <w:rPr>
                <w:rFonts w:ascii="Arial" w:hAnsi="Arial" w:cs="Arial"/>
                <w:bCs/>
                <w:color w:val="000000" w:themeColor="text1"/>
                <w:sz w:val="24"/>
                <w:szCs w:val="24"/>
                <w:lang w:val="es-CO"/>
              </w:rPr>
              <w:t xml:space="preserve"> o</w:t>
            </w:r>
            <w:r w:rsidRPr="0009566E">
              <w:rPr>
                <w:rFonts w:ascii="Arial" w:hAnsi="Arial" w:cs="Arial"/>
                <w:bCs/>
                <w:color w:val="000000" w:themeColor="text1"/>
                <w:sz w:val="24"/>
                <w:szCs w:val="24"/>
                <w:lang w:val="es-CO"/>
              </w:rPr>
              <w:t xml:space="preserve"> proveedor</w:t>
            </w:r>
            <w:r>
              <w:rPr>
                <w:rFonts w:ascii="Arial" w:hAnsi="Arial" w:cs="Arial"/>
                <w:bCs/>
                <w:color w:val="000000" w:themeColor="text1"/>
                <w:sz w:val="24"/>
                <w:szCs w:val="24"/>
                <w:lang w:val="es-CO"/>
              </w:rPr>
              <w:t xml:space="preserve"> </w:t>
            </w:r>
            <w:r w:rsidRPr="0009566E">
              <w:rPr>
                <w:rFonts w:ascii="Arial" w:hAnsi="Arial" w:cs="Arial"/>
                <w:bCs/>
                <w:color w:val="000000" w:themeColor="text1"/>
                <w:sz w:val="24"/>
                <w:szCs w:val="24"/>
                <w:lang w:val="es-CO"/>
              </w:rPr>
              <w:t>externo y conserva la información documentada sobre lo ocurrido.</w:t>
            </w:r>
          </w:p>
          <w:p w14:paraId="230D8227" w14:textId="77777777" w:rsidR="00A27776" w:rsidRPr="00BC39A6" w:rsidRDefault="00A27776" w:rsidP="0065402B">
            <w:pPr>
              <w:jc w:val="both"/>
              <w:rPr>
                <w:rFonts w:ascii="Arial" w:hAnsi="Arial" w:cs="Arial"/>
                <w:bCs/>
                <w:color w:val="000000" w:themeColor="text1"/>
                <w:sz w:val="24"/>
                <w:szCs w:val="24"/>
                <w:lang w:val="es-CO"/>
              </w:rPr>
            </w:pPr>
          </w:p>
        </w:tc>
      </w:tr>
      <w:tr w:rsidR="00A27776" w:rsidRPr="008871B8" w14:paraId="3987627E" w14:textId="77777777" w:rsidTr="0065402B">
        <w:tc>
          <w:tcPr>
            <w:tcW w:w="9350" w:type="dxa"/>
            <w:shd w:val="clear" w:color="auto" w:fill="F2F2F2" w:themeFill="background1" w:themeFillShade="F2"/>
          </w:tcPr>
          <w:p w14:paraId="2FF08768" w14:textId="77777777" w:rsidR="00A27776" w:rsidRDefault="00A27776" w:rsidP="00A27776">
            <w:pPr>
              <w:pStyle w:val="Ttulo3"/>
              <w:numPr>
                <w:ilvl w:val="2"/>
                <w:numId w:val="55"/>
              </w:numPr>
              <w:outlineLvl w:val="2"/>
              <w:rPr>
                <w:lang w:val="es-CO"/>
              </w:rPr>
            </w:pPr>
            <w:bookmarkStart w:id="68" w:name="_Toc61261391"/>
            <w:r>
              <w:rPr>
                <w:lang w:val="es-CO"/>
              </w:rPr>
              <w:t>Preservación</w:t>
            </w:r>
            <w:bookmarkEnd w:id="68"/>
          </w:p>
        </w:tc>
      </w:tr>
      <w:tr w:rsidR="00A27776" w:rsidRPr="009C0C12" w14:paraId="4F567EB0" w14:textId="77777777" w:rsidTr="0065402B">
        <w:tc>
          <w:tcPr>
            <w:tcW w:w="9350" w:type="dxa"/>
          </w:tcPr>
          <w:p w14:paraId="19DA6114" w14:textId="77777777" w:rsidR="00A27776" w:rsidRDefault="00A27776" w:rsidP="0065402B">
            <w:pPr>
              <w:jc w:val="both"/>
              <w:rPr>
                <w:rFonts w:ascii="Arial" w:hAnsi="Arial" w:cs="Arial"/>
                <w:bCs/>
                <w:color w:val="000000" w:themeColor="text1"/>
                <w:sz w:val="24"/>
                <w:szCs w:val="24"/>
                <w:lang w:val="es-CO"/>
              </w:rPr>
            </w:pPr>
          </w:p>
          <w:p w14:paraId="69CB05EB" w14:textId="77777777" w:rsidR="00A27776" w:rsidRDefault="00A27776"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A213DD">
              <w:rPr>
                <w:rFonts w:ascii="Arial" w:hAnsi="Arial" w:cs="Arial"/>
                <w:bCs/>
                <w:color w:val="000000" w:themeColor="text1"/>
                <w:sz w:val="24"/>
                <w:szCs w:val="24"/>
                <w:lang w:val="es-CO"/>
              </w:rPr>
              <w:t xml:space="preserve"> preserva las salidas durante la producción y prestación del servicio, en la medida necesaria para asegurarse de la conformidad con los requisitos.</w:t>
            </w:r>
          </w:p>
          <w:p w14:paraId="2CAEF76B" w14:textId="77777777" w:rsidR="00A27776" w:rsidRPr="00A213DD" w:rsidRDefault="00A27776" w:rsidP="0065402B">
            <w:pPr>
              <w:jc w:val="both"/>
              <w:rPr>
                <w:rFonts w:ascii="Arial" w:hAnsi="Arial" w:cs="Arial"/>
                <w:bCs/>
                <w:color w:val="000000" w:themeColor="text1"/>
                <w:sz w:val="24"/>
                <w:szCs w:val="24"/>
                <w:lang w:val="es-CO"/>
              </w:rPr>
            </w:pPr>
          </w:p>
        </w:tc>
      </w:tr>
      <w:tr w:rsidR="00A27776" w:rsidRPr="009C0C12" w14:paraId="76308009" w14:textId="77777777" w:rsidTr="0065402B">
        <w:tc>
          <w:tcPr>
            <w:tcW w:w="9350" w:type="dxa"/>
            <w:shd w:val="clear" w:color="auto" w:fill="F2F2F2" w:themeFill="background1" w:themeFillShade="F2"/>
          </w:tcPr>
          <w:p w14:paraId="44471654" w14:textId="77777777" w:rsidR="00A27776" w:rsidRDefault="00A27776" w:rsidP="00A27776">
            <w:pPr>
              <w:pStyle w:val="Ttulo3"/>
              <w:numPr>
                <w:ilvl w:val="2"/>
                <w:numId w:val="55"/>
              </w:numPr>
              <w:outlineLvl w:val="2"/>
              <w:rPr>
                <w:lang w:val="es-CO"/>
              </w:rPr>
            </w:pPr>
            <w:bookmarkStart w:id="69" w:name="_Toc61261392"/>
            <w:r>
              <w:rPr>
                <w:lang w:val="es-CO"/>
              </w:rPr>
              <w:t>Actividades posteriores a la entrega</w:t>
            </w:r>
            <w:bookmarkEnd w:id="69"/>
          </w:p>
        </w:tc>
      </w:tr>
      <w:tr w:rsidR="00A27776" w:rsidRPr="008871B8" w14:paraId="2F52FAC2" w14:textId="77777777" w:rsidTr="0065402B">
        <w:tc>
          <w:tcPr>
            <w:tcW w:w="9350" w:type="dxa"/>
          </w:tcPr>
          <w:p w14:paraId="3DACCC36" w14:textId="77777777" w:rsidR="00A27776" w:rsidRDefault="00A27776" w:rsidP="0065402B">
            <w:pPr>
              <w:jc w:val="both"/>
              <w:rPr>
                <w:rFonts w:ascii="Arial" w:hAnsi="Arial" w:cs="Arial"/>
                <w:bCs/>
                <w:color w:val="000000" w:themeColor="text1"/>
                <w:sz w:val="24"/>
                <w:szCs w:val="24"/>
                <w:lang w:val="es-CO"/>
              </w:rPr>
            </w:pPr>
          </w:p>
          <w:p w14:paraId="2922FFAC" w14:textId="77777777" w:rsidR="00A27776" w:rsidRDefault="00A27776" w:rsidP="0065402B">
            <w:pPr>
              <w:jc w:val="both"/>
              <w:rPr>
                <w:rFonts w:ascii="Arial" w:hAnsi="Arial" w:cs="Arial"/>
                <w:bCs/>
                <w:color w:val="000000" w:themeColor="text1"/>
                <w:sz w:val="24"/>
                <w:szCs w:val="24"/>
                <w:lang w:val="es-CO"/>
              </w:rPr>
            </w:pPr>
            <w:r w:rsidRPr="00613AD9">
              <w:rPr>
                <w:rFonts w:ascii="Arial" w:hAnsi="Arial" w:cs="Arial"/>
                <w:bCs/>
                <w:color w:val="000000" w:themeColor="text1"/>
                <w:sz w:val="24"/>
                <w:szCs w:val="24"/>
                <w:lang w:val="es-CO"/>
              </w:rPr>
              <w:t>COOPROPIEDAD cumple los requisitos para las actividades posteriores a la entrega asociadas con los</w:t>
            </w:r>
            <w:r>
              <w:rPr>
                <w:rFonts w:ascii="Arial" w:hAnsi="Arial" w:cs="Arial"/>
                <w:bCs/>
                <w:color w:val="000000" w:themeColor="text1"/>
                <w:sz w:val="24"/>
                <w:szCs w:val="24"/>
                <w:lang w:val="es-CO"/>
              </w:rPr>
              <w:t xml:space="preserve"> </w:t>
            </w:r>
            <w:r w:rsidRPr="00613AD9">
              <w:rPr>
                <w:rFonts w:ascii="Arial" w:hAnsi="Arial" w:cs="Arial"/>
                <w:bCs/>
                <w:color w:val="000000" w:themeColor="text1"/>
                <w:sz w:val="24"/>
                <w:szCs w:val="24"/>
                <w:lang w:val="es-CO"/>
              </w:rPr>
              <w:t>productos y servicios.</w:t>
            </w:r>
          </w:p>
          <w:p w14:paraId="3EB72AF9" w14:textId="77777777" w:rsidR="00A27776" w:rsidRPr="00613AD9" w:rsidRDefault="00A27776" w:rsidP="0065402B">
            <w:pPr>
              <w:jc w:val="both"/>
              <w:rPr>
                <w:rFonts w:ascii="Arial" w:hAnsi="Arial" w:cs="Arial"/>
                <w:bCs/>
                <w:color w:val="000000" w:themeColor="text1"/>
                <w:sz w:val="24"/>
                <w:szCs w:val="24"/>
                <w:lang w:val="es-CO"/>
              </w:rPr>
            </w:pPr>
          </w:p>
          <w:p w14:paraId="13F862DC" w14:textId="77777777" w:rsidR="00A27776" w:rsidRDefault="00A27776" w:rsidP="0065402B">
            <w:pPr>
              <w:jc w:val="both"/>
              <w:rPr>
                <w:rFonts w:ascii="Arial" w:hAnsi="Arial" w:cs="Arial"/>
                <w:bCs/>
                <w:color w:val="000000" w:themeColor="text1"/>
                <w:sz w:val="24"/>
                <w:szCs w:val="24"/>
                <w:lang w:val="es-CO"/>
              </w:rPr>
            </w:pPr>
            <w:r w:rsidRPr="00613AD9">
              <w:rPr>
                <w:rFonts w:ascii="Arial" w:hAnsi="Arial" w:cs="Arial"/>
                <w:bCs/>
                <w:color w:val="000000" w:themeColor="text1"/>
                <w:sz w:val="24"/>
                <w:szCs w:val="24"/>
                <w:lang w:val="es-CO"/>
              </w:rPr>
              <w:t>Al determinar el alcance de las actividades posteriores a la entrega que se requieren, COOPROPIEDAD</w:t>
            </w:r>
            <w:r>
              <w:rPr>
                <w:rFonts w:ascii="Arial" w:hAnsi="Arial" w:cs="Arial"/>
                <w:bCs/>
                <w:color w:val="000000" w:themeColor="text1"/>
                <w:sz w:val="24"/>
                <w:szCs w:val="24"/>
                <w:lang w:val="es-CO"/>
              </w:rPr>
              <w:t xml:space="preserve"> </w:t>
            </w:r>
            <w:r w:rsidRPr="00613AD9">
              <w:rPr>
                <w:rFonts w:ascii="Arial" w:hAnsi="Arial" w:cs="Arial"/>
                <w:bCs/>
                <w:color w:val="000000" w:themeColor="text1"/>
                <w:sz w:val="24"/>
                <w:szCs w:val="24"/>
                <w:lang w:val="es-CO"/>
              </w:rPr>
              <w:t>considera:</w:t>
            </w:r>
          </w:p>
          <w:p w14:paraId="3AF54194" w14:textId="77777777" w:rsidR="00A27776" w:rsidRPr="00613AD9" w:rsidRDefault="00A27776" w:rsidP="0065402B">
            <w:pPr>
              <w:jc w:val="both"/>
              <w:rPr>
                <w:rFonts w:ascii="Arial" w:hAnsi="Arial" w:cs="Arial"/>
                <w:bCs/>
                <w:color w:val="000000" w:themeColor="text1"/>
                <w:sz w:val="24"/>
                <w:szCs w:val="24"/>
                <w:lang w:val="es-CO"/>
              </w:rPr>
            </w:pPr>
          </w:p>
          <w:p w14:paraId="6DE19252" w14:textId="77777777" w:rsidR="00A27776" w:rsidRPr="00613AD9" w:rsidRDefault="00A27776" w:rsidP="00A27776">
            <w:pPr>
              <w:pStyle w:val="Prrafodelista"/>
              <w:numPr>
                <w:ilvl w:val="0"/>
                <w:numId w:val="38"/>
              </w:numPr>
              <w:jc w:val="both"/>
              <w:rPr>
                <w:rFonts w:ascii="Arial" w:hAnsi="Arial" w:cs="Arial"/>
                <w:bCs/>
                <w:color w:val="000000" w:themeColor="text1"/>
                <w:sz w:val="24"/>
                <w:szCs w:val="24"/>
                <w:lang w:val="es-CO"/>
              </w:rPr>
            </w:pPr>
            <w:r w:rsidRPr="00613AD9">
              <w:rPr>
                <w:rFonts w:ascii="Arial" w:hAnsi="Arial" w:cs="Arial"/>
                <w:bCs/>
                <w:color w:val="000000" w:themeColor="text1"/>
                <w:sz w:val="24"/>
                <w:szCs w:val="24"/>
                <w:lang w:val="es-CO"/>
              </w:rPr>
              <w:t>los requisitos legales y reglamentarios;</w:t>
            </w:r>
          </w:p>
          <w:p w14:paraId="01B73F8A" w14:textId="77777777" w:rsidR="00A27776" w:rsidRPr="00613AD9" w:rsidRDefault="00A27776" w:rsidP="00A27776">
            <w:pPr>
              <w:pStyle w:val="Prrafodelista"/>
              <w:numPr>
                <w:ilvl w:val="0"/>
                <w:numId w:val="38"/>
              </w:numPr>
              <w:jc w:val="both"/>
              <w:rPr>
                <w:rFonts w:ascii="Arial" w:hAnsi="Arial" w:cs="Arial"/>
                <w:bCs/>
                <w:color w:val="000000" w:themeColor="text1"/>
                <w:sz w:val="24"/>
                <w:szCs w:val="24"/>
                <w:lang w:val="es-CO"/>
              </w:rPr>
            </w:pPr>
            <w:r w:rsidRPr="00613AD9">
              <w:rPr>
                <w:rFonts w:ascii="Arial" w:hAnsi="Arial" w:cs="Arial"/>
                <w:bCs/>
                <w:color w:val="000000" w:themeColor="text1"/>
                <w:sz w:val="24"/>
                <w:szCs w:val="24"/>
                <w:lang w:val="es-CO"/>
              </w:rPr>
              <w:t>las consecuencias potenciales no deseadas asociadas a sus productos y servicios;</w:t>
            </w:r>
          </w:p>
          <w:p w14:paraId="6E0D4C66" w14:textId="77777777" w:rsidR="00A27776" w:rsidRPr="00613AD9" w:rsidRDefault="00A27776" w:rsidP="00A27776">
            <w:pPr>
              <w:pStyle w:val="Prrafodelista"/>
              <w:numPr>
                <w:ilvl w:val="0"/>
                <w:numId w:val="38"/>
              </w:numPr>
              <w:jc w:val="both"/>
              <w:rPr>
                <w:rFonts w:ascii="Arial" w:hAnsi="Arial" w:cs="Arial"/>
                <w:bCs/>
                <w:color w:val="000000" w:themeColor="text1"/>
                <w:sz w:val="24"/>
                <w:szCs w:val="24"/>
                <w:lang w:val="es-CO"/>
              </w:rPr>
            </w:pPr>
            <w:r w:rsidRPr="00613AD9">
              <w:rPr>
                <w:rFonts w:ascii="Arial" w:hAnsi="Arial" w:cs="Arial"/>
                <w:bCs/>
                <w:color w:val="000000" w:themeColor="text1"/>
                <w:sz w:val="24"/>
                <w:szCs w:val="24"/>
                <w:lang w:val="es-CO"/>
              </w:rPr>
              <w:t>la naturaleza, el uso y la vida útil prevista de sus productos y servicios;</w:t>
            </w:r>
          </w:p>
          <w:p w14:paraId="0F38D8E6" w14:textId="77777777" w:rsidR="00A27776" w:rsidRPr="00613AD9" w:rsidRDefault="00A27776" w:rsidP="00A27776">
            <w:pPr>
              <w:pStyle w:val="Prrafodelista"/>
              <w:numPr>
                <w:ilvl w:val="0"/>
                <w:numId w:val="38"/>
              </w:numPr>
              <w:jc w:val="both"/>
              <w:rPr>
                <w:rFonts w:ascii="Arial" w:hAnsi="Arial" w:cs="Arial"/>
                <w:bCs/>
                <w:color w:val="000000" w:themeColor="text1"/>
                <w:sz w:val="24"/>
                <w:szCs w:val="24"/>
                <w:lang w:val="es-CO"/>
              </w:rPr>
            </w:pPr>
            <w:r w:rsidRPr="00613AD9">
              <w:rPr>
                <w:rFonts w:ascii="Arial" w:hAnsi="Arial" w:cs="Arial"/>
                <w:bCs/>
                <w:color w:val="000000" w:themeColor="text1"/>
                <w:sz w:val="24"/>
                <w:szCs w:val="24"/>
                <w:lang w:val="es-CO"/>
              </w:rPr>
              <w:t xml:space="preserve">los requisitos del </w:t>
            </w:r>
            <w:r>
              <w:rPr>
                <w:rFonts w:ascii="Arial" w:hAnsi="Arial" w:cs="Arial"/>
                <w:bCs/>
                <w:color w:val="000000" w:themeColor="text1"/>
                <w:sz w:val="24"/>
                <w:szCs w:val="24"/>
                <w:lang w:val="es-CO"/>
              </w:rPr>
              <w:t>asociado</w:t>
            </w:r>
            <w:r w:rsidRPr="00613AD9">
              <w:rPr>
                <w:rFonts w:ascii="Arial" w:hAnsi="Arial" w:cs="Arial"/>
                <w:bCs/>
                <w:color w:val="000000" w:themeColor="text1"/>
                <w:sz w:val="24"/>
                <w:szCs w:val="24"/>
                <w:lang w:val="es-CO"/>
              </w:rPr>
              <w:t>;</w:t>
            </w:r>
          </w:p>
          <w:p w14:paraId="12E5B311" w14:textId="77777777" w:rsidR="00A27776" w:rsidRPr="00613AD9" w:rsidRDefault="00A27776" w:rsidP="00A27776">
            <w:pPr>
              <w:pStyle w:val="Prrafodelista"/>
              <w:numPr>
                <w:ilvl w:val="0"/>
                <w:numId w:val="38"/>
              </w:numPr>
              <w:jc w:val="both"/>
              <w:rPr>
                <w:rFonts w:ascii="Arial" w:hAnsi="Arial" w:cs="Arial"/>
                <w:b/>
                <w:color w:val="000000" w:themeColor="text1"/>
                <w:sz w:val="24"/>
                <w:szCs w:val="24"/>
                <w:lang w:val="es-CO"/>
              </w:rPr>
            </w:pPr>
            <w:r w:rsidRPr="00613AD9">
              <w:rPr>
                <w:rFonts w:ascii="Arial" w:hAnsi="Arial" w:cs="Arial"/>
                <w:bCs/>
                <w:color w:val="000000" w:themeColor="text1"/>
                <w:sz w:val="24"/>
                <w:szCs w:val="24"/>
                <w:lang w:val="es-CO"/>
              </w:rPr>
              <w:t xml:space="preserve">la retroalimentación del </w:t>
            </w:r>
            <w:r>
              <w:rPr>
                <w:rFonts w:ascii="Arial" w:hAnsi="Arial" w:cs="Arial"/>
                <w:bCs/>
                <w:color w:val="000000" w:themeColor="text1"/>
                <w:sz w:val="24"/>
                <w:szCs w:val="24"/>
                <w:lang w:val="es-CO"/>
              </w:rPr>
              <w:t>asociado</w:t>
            </w:r>
            <w:r w:rsidRPr="00613AD9">
              <w:rPr>
                <w:rFonts w:ascii="Arial" w:hAnsi="Arial" w:cs="Arial"/>
                <w:bCs/>
                <w:color w:val="000000" w:themeColor="text1"/>
                <w:sz w:val="24"/>
                <w:szCs w:val="24"/>
                <w:lang w:val="es-CO"/>
              </w:rPr>
              <w:t>.</w:t>
            </w:r>
          </w:p>
          <w:p w14:paraId="11135FE8" w14:textId="77777777" w:rsidR="00A27776" w:rsidRPr="00613AD9" w:rsidRDefault="00A27776" w:rsidP="0065402B">
            <w:pPr>
              <w:pStyle w:val="Prrafodelista"/>
              <w:jc w:val="both"/>
              <w:rPr>
                <w:rFonts w:ascii="Arial" w:hAnsi="Arial" w:cs="Arial"/>
                <w:b/>
                <w:color w:val="000000" w:themeColor="text1"/>
                <w:sz w:val="24"/>
                <w:szCs w:val="24"/>
                <w:lang w:val="es-CO"/>
              </w:rPr>
            </w:pPr>
          </w:p>
        </w:tc>
      </w:tr>
    </w:tbl>
    <w:p w14:paraId="547620B6" w14:textId="180D0C25" w:rsidR="00A32621" w:rsidRDefault="00A32621" w:rsidP="00AC5C98">
      <w:pPr>
        <w:jc w:val="both"/>
        <w:rPr>
          <w:rFonts w:ascii="Arial" w:hAnsi="Arial" w:cs="Arial"/>
          <w:b/>
          <w:color w:val="000000" w:themeColor="text1"/>
          <w:sz w:val="24"/>
          <w:szCs w:val="24"/>
          <w:lang w:val="es-CO"/>
        </w:rPr>
      </w:pPr>
    </w:p>
    <w:p w14:paraId="4797A495" w14:textId="1F91CA5D" w:rsidR="00A27776" w:rsidRDefault="00A27776" w:rsidP="00AC5C98">
      <w:pPr>
        <w:jc w:val="both"/>
        <w:rPr>
          <w:rFonts w:ascii="Arial" w:hAnsi="Arial" w:cs="Arial"/>
          <w:b/>
          <w:color w:val="000000" w:themeColor="text1"/>
          <w:sz w:val="24"/>
          <w:szCs w:val="24"/>
          <w:lang w:val="es-CO"/>
        </w:rPr>
      </w:pPr>
    </w:p>
    <w:p w14:paraId="370D0A48" w14:textId="0A50445A" w:rsidR="00A27776" w:rsidRDefault="00A27776"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A27776" w14:paraId="76A205E0" w14:textId="77777777" w:rsidTr="009F2F8E">
        <w:tc>
          <w:tcPr>
            <w:tcW w:w="2677" w:type="dxa"/>
            <w:vMerge w:val="restart"/>
          </w:tcPr>
          <w:p w14:paraId="6CBCAB7E" w14:textId="4CBD4DBE" w:rsidR="00A27776" w:rsidRDefault="009F2F8E"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20704" behindDoc="0" locked="0" layoutInCell="1" allowOverlap="1" wp14:anchorId="155C4F76" wp14:editId="3808F123">
                  <wp:simplePos x="0" y="0"/>
                  <wp:positionH relativeFrom="margin">
                    <wp:posOffset>570299</wp:posOffset>
                  </wp:positionH>
                  <wp:positionV relativeFrom="margin">
                    <wp:posOffset>30428</wp:posOffset>
                  </wp:positionV>
                  <wp:extent cx="466725" cy="466725"/>
                  <wp:effectExtent l="0" t="0" r="9525" b="9525"/>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1D0BED1F" w14:textId="77777777" w:rsidR="00A27776" w:rsidRPr="00337590" w:rsidRDefault="00A27776"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6D948AE9" w14:textId="1C1E5F56" w:rsidR="00A27776" w:rsidRPr="00337590" w:rsidRDefault="00A27776"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256A54">
              <w:rPr>
                <w:rFonts w:ascii="Arial" w:hAnsi="Arial" w:cs="Arial"/>
                <w:b/>
                <w:color w:val="000000" w:themeColor="text1"/>
                <w:sz w:val="24"/>
                <w:szCs w:val="24"/>
                <w:lang w:val="es-CO"/>
              </w:rPr>
              <w:t xml:space="preserve"> MC-01</w:t>
            </w:r>
          </w:p>
        </w:tc>
      </w:tr>
      <w:tr w:rsidR="00A27776" w14:paraId="19DCE7D7" w14:textId="77777777" w:rsidTr="009F2F8E">
        <w:tc>
          <w:tcPr>
            <w:tcW w:w="2677" w:type="dxa"/>
            <w:vMerge/>
          </w:tcPr>
          <w:p w14:paraId="40C85EAE" w14:textId="77777777" w:rsidR="00A27776" w:rsidRDefault="00A27776" w:rsidP="0065402B">
            <w:pPr>
              <w:jc w:val="center"/>
              <w:rPr>
                <w:rFonts w:ascii="Arial" w:hAnsi="Arial" w:cs="Arial"/>
                <w:b/>
                <w:color w:val="000000" w:themeColor="text1"/>
                <w:sz w:val="36"/>
                <w:szCs w:val="36"/>
                <w:lang w:val="es-CO"/>
              </w:rPr>
            </w:pPr>
          </w:p>
        </w:tc>
        <w:tc>
          <w:tcPr>
            <w:tcW w:w="4689" w:type="dxa"/>
            <w:gridSpan w:val="3"/>
            <w:vMerge/>
          </w:tcPr>
          <w:p w14:paraId="61E5203C" w14:textId="77777777" w:rsidR="00A27776" w:rsidRDefault="00A27776" w:rsidP="0065402B">
            <w:pPr>
              <w:jc w:val="center"/>
              <w:rPr>
                <w:rFonts w:ascii="Arial" w:hAnsi="Arial" w:cs="Arial"/>
                <w:b/>
                <w:color w:val="000000" w:themeColor="text1"/>
                <w:sz w:val="36"/>
                <w:szCs w:val="36"/>
                <w:lang w:val="es-CO"/>
              </w:rPr>
            </w:pPr>
          </w:p>
        </w:tc>
        <w:tc>
          <w:tcPr>
            <w:tcW w:w="1984" w:type="dxa"/>
          </w:tcPr>
          <w:p w14:paraId="2E1294A2" w14:textId="77777777" w:rsidR="00A27776" w:rsidRPr="00337590" w:rsidRDefault="00A27776"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A27776" w14:paraId="3AB18FB3" w14:textId="77777777" w:rsidTr="009F2F8E">
        <w:tc>
          <w:tcPr>
            <w:tcW w:w="2677" w:type="dxa"/>
            <w:vMerge/>
          </w:tcPr>
          <w:p w14:paraId="4AB6E68A" w14:textId="77777777" w:rsidR="00A27776" w:rsidRDefault="00A27776" w:rsidP="0065402B">
            <w:pPr>
              <w:jc w:val="center"/>
              <w:rPr>
                <w:rFonts w:ascii="Arial" w:hAnsi="Arial" w:cs="Arial"/>
                <w:b/>
                <w:color w:val="000000" w:themeColor="text1"/>
                <w:sz w:val="36"/>
                <w:szCs w:val="36"/>
                <w:lang w:val="es-CO"/>
              </w:rPr>
            </w:pPr>
          </w:p>
        </w:tc>
        <w:tc>
          <w:tcPr>
            <w:tcW w:w="4689" w:type="dxa"/>
            <w:gridSpan w:val="3"/>
            <w:vMerge/>
          </w:tcPr>
          <w:p w14:paraId="65B72841" w14:textId="77777777" w:rsidR="00A27776" w:rsidRDefault="00A27776" w:rsidP="0065402B">
            <w:pPr>
              <w:jc w:val="center"/>
              <w:rPr>
                <w:rFonts w:ascii="Arial" w:hAnsi="Arial" w:cs="Arial"/>
                <w:b/>
                <w:color w:val="000000" w:themeColor="text1"/>
                <w:sz w:val="36"/>
                <w:szCs w:val="36"/>
                <w:lang w:val="es-CO"/>
              </w:rPr>
            </w:pPr>
          </w:p>
        </w:tc>
        <w:tc>
          <w:tcPr>
            <w:tcW w:w="1984" w:type="dxa"/>
          </w:tcPr>
          <w:p w14:paraId="3E902393" w14:textId="37D4E6B1" w:rsidR="00A27776" w:rsidRPr="00337590" w:rsidRDefault="00A27776"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9F2F8E">
              <w:rPr>
                <w:rFonts w:ascii="Arial" w:hAnsi="Arial" w:cs="Arial"/>
                <w:color w:val="000000" w:themeColor="text1"/>
                <w:sz w:val="24"/>
                <w:szCs w:val="24"/>
                <w:lang w:val="es-CO"/>
              </w:rPr>
              <w:t>30</w:t>
            </w:r>
            <w:r>
              <w:rPr>
                <w:rFonts w:ascii="Arial" w:hAnsi="Arial" w:cs="Arial"/>
                <w:color w:val="000000" w:themeColor="text1"/>
                <w:sz w:val="24"/>
                <w:szCs w:val="24"/>
                <w:lang w:val="es-CO"/>
              </w:rPr>
              <w:t xml:space="preserve"> de</w:t>
            </w:r>
            <w:r w:rsidR="009F2F8E">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A27776" w14:paraId="1A2DA312" w14:textId="77777777" w:rsidTr="0065402B">
        <w:tc>
          <w:tcPr>
            <w:tcW w:w="3229" w:type="dxa"/>
            <w:gridSpan w:val="2"/>
          </w:tcPr>
          <w:p w14:paraId="48E2A2F0" w14:textId="77777777" w:rsidR="00A27776" w:rsidRPr="00337590" w:rsidRDefault="00A27776"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3991B405" w14:textId="77777777" w:rsidR="00A27776" w:rsidRPr="00337590" w:rsidRDefault="00A27776"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25B3EDB3" w14:textId="77777777" w:rsidR="00A27776" w:rsidRDefault="00A27776"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02B2A341" w14:textId="77777777" w:rsidR="00A27776" w:rsidRPr="00337590" w:rsidRDefault="00A27776"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445ADC27" w14:textId="49D1F6C3" w:rsidR="00A27776" w:rsidRDefault="00A27776"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3E7A2B" w:rsidRPr="008871B8" w14:paraId="0ACC5D5C" w14:textId="77777777" w:rsidTr="0065402B">
        <w:tc>
          <w:tcPr>
            <w:tcW w:w="9350" w:type="dxa"/>
            <w:gridSpan w:val="5"/>
            <w:shd w:val="clear" w:color="auto" w:fill="F2F2F2" w:themeFill="background1" w:themeFillShade="F2"/>
          </w:tcPr>
          <w:p w14:paraId="7566FB87" w14:textId="77777777" w:rsidR="003E7A2B" w:rsidRDefault="003E7A2B" w:rsidP="003E7A2B">
            <w:pPr>
              <w:pStyle w:val="Ttulo3"/>
              <w:numPr>
                <w:ilvl w:val="2"/>
                <w:numId w:val="55"/>
              </w:numPr>
              <w:outlineLvl w:val="2"/>
              <w:rPr>
                <w:lang w:val="es-CO"/>
              </w:rPr>
            </w:pPr>
            <w:bookmarkStart w:id="70" w:name="_Toc61261393"/>
            <w:r>
              <w:rPr>
                <w:lang w:val="es-CO"/>
              </w:rPr>
              <w:t>Control de los cambios</w:t>
            </w:r>
            <w:bookmarkEnd w:id="70"/>
          </w:p>
        </w:tc>
      </w:tr>
      <w:tr w:rsidR="003E7A2B" w:rsidRPr="009C0C12" w14:paraId="4D4CC0BD" w14:textId="77777777" w:rsidTr="0065402B">
        <w:tc>
          <w:tcPr>
            <w:tcW w:w="9350" w:type="dxa"/>
            <w:gridSpan w:val="5"/>
          </w:tcPr>
          <w:p w14:paraId="5D265AE0" w14:textId="77777777" w:rsidR="003E7A2B" w:rsidRDefault="003E7A2B" w:rsidP="0065402B">
            <w:pPr>
              <w:jc w:val="both"/>
              <w:rPr>
                <w:rFonts w:ascii="Arial" w:hAnsi="Arial" w:cs="Arial"/>
                <w:b/>
                <w:color w:val="000000" w:themeColor="text1"/>
                <w:sz w:val="24"/>
                <w:szCs w:val="24"/>
                <w:lang w:val="es-CO"/>
              </w:rPr>
            </w:pPr>
          </w:p>
          <w:p w14:paraId="23793604" w14:textId="77777777" w:rsidR="003E7A2B" w:rsidRPr="009B5964" w:rsidRDefault="003E7A2B" w:rsidP="0065402B">
            <w:pPr>
              <w:jc w:val="both"/>
              <w:rPr>
                <w:rFonts w:ascii="Arial" w:hAnsi="Arial" w:cs="Arial"/>
                <w:bCs/>
                <w:color w:val="000000" w:themeColor="text1"/>
                <w:sz w:val="24"/>
                <w:szCs w:val="24"/>
                <w:lang w:val="es-CO"/>
              </w:rPr>
            </w:pPr>
            <w:r w:rsidRPr="009B5964">
              <w:rPr>
                <w:rFonts w:ascii="Arial" w:hAnsi="Arial" w:cs="Arial"/>
                <w:bCs/>
                <w:color w:val="000000" w:themeColor="text1"/>
                <w:sz w:val="24"/>
                <w:szCs w:val="24"/>
                <w:lang w:val="es-CO"/>
              </w:rPr>
              <w:t>COOPROPIEDAD revisa y controla los cambios para la producción o la prestación del servicio, en la extensión necesaria para asegurarse de la continuidad en la conformidad con los requisitos.</w:t>
            </w:r>
          </w:p>
          <w:p w14:paraId="7C1A0DD8" w14:textId="77777777" w:rsidR="003E7A2B" w:rsidRPr="009B5964" w:rsidRDefault="003E7A2B" w:rsidP="0065402B">
            <w:pPr>
              <w:jc w:val="both"/>
              <w:rPr>
                <w:rFonts w:ascii="Arial" w:hAnsi="Arial" w:cs="Arial"/>
                <w:bCs/>
                <w:color w:val="000000" w:themeColor="text1"/>
                <w:sz w:val="24"/>
                <w:szCs w:val="24"/>
                <w:lang w:val="es-CO"/>
              </w:rPr>
            </w:pPr>
          </w:p>
          <w:p w14:paraId="0E9201DF" w14:textId="77777777" w:rsidR="003E7A2B" w:rsidRDefault="003E7A2B" w:rsidP="0065402B">
            <w:pPr>
              <w:jc w:val="both"/>
              <w:rPr>
                <w:rFonts w:ascii="Arial" w:hAnsi="Arial" w:cs="Arial"/>
                <w:bCs/>
                <w:color w:val="000000" w:themeColor="text1"/>
                <w:sz w:val="24"/>
                <w:szCs w:val="24"/>
                <w:lang w:val="es-CO"/>
              </w:rPr>
            </w:pPr>
            <w:r w:rsidRPr="009B5964">
              <w:rPr>
                <w:rFonts w:ascii="Arial" w:hAnsi="Arial" w:cs="Arial"/>
                <w:bCs/>
                <w:color w:val="000000" w:themeColor="text1"/>
                <w:sz w:val="24"/>
                <w:szCs w:val="24"/>
                <w:lang w:val="es-CO"/>
              </w:rPr>
              <w:t>COOPROPIEDAD conserva la información documentada que describa los resultados de la revisión de los cambios, las personas que autorizan el cambio y de cualquier acción necesaria que surja de la revisión.</w:t>
            </w:r>
          </w:p>
          <w:p w14:paraId="125E78CB" w14:textId="77777777" w:rsidR="003E7A2B" w:rsidRPr="00606DFB" w:rsidRDefault="003E7A2B" w:rsidP="0065402B">
            <w:pPr>
              <w:jc w:val="both"/>
              <w:rPr>
                <w:rFonts w:ascii="Arial" w:hAnsi="Arial" w:cs="Arial"/>
                <w:b/>
                <w:color w:val="000000" w:themeColor="text1"/>
                <w:sz w:val="24"/>
                <w:szCs w:val="24"/>
                <w:lang w:val="es-CO"/>
              </w:rPr>
            </w:pPr>
          </w:p>
        </w:tc>
      </w:tr>
      <w:tr w:rsidR="003E7A2B" w:rsidRPr="009C0C12" w14:paraId="2FCB05BE" w14:textId="77777777" w:rsidTr="0065402B">
        <w:tc>
          <w:tcPr>
            <w:tcW w:w="9350" w:type="dxa"/>
            <w:gridSpan w:val="5"/>
            <w:shd w:val="clear" w:color="auto" w:fill="F2F2F2" w:themeFill="background1" w:themeFillShade="F2"/>
          </w:tcPr>
          <w:p w14:paraId="148AE6F5" w14:textId="77777777" w:rsidR="003E7A2B" w:rsidRPr="00AA4218" w:rsidRDefault="003E7A2B" w:rsidP="003E7A2B">
            <w:pPr>
              <w:pStyle w:val="Ttulo2"/>
              <w:numPr>
                <w:ilvl w:val="1"/>
                <w:numId w:val="55"/>
              </w:numPr>
              <w:outlineLvl w:val="1"/>
            </w:pPr>
            <w:bookmarkStart w:id="71" w:name="_Toc61261394"/>
            <w:r>
              <w:t>LIBERACIÓN DE LOS PRODUCTOS Y SERVICIOS</w:t>
            </w:r>
            <w:bookmarkEnd w:id="71"/>
          </w:p>
        </w:tc>
      </w:tr>
      <w:tr w:rsidR="003E7A2B" w:rsidRPr="009C0C12" w14:paraId="1F8EEA44" w14:textId="77777777" w:rsidTr="0065402B">
        <w:tc>
          <w:tcPr>
            <w:tcW w:w="9350" w:type="dxa"/>
            <w:gridSpan w:val="5"/>
          </w:tcPr>
          <w:p w14:paraId="1AA82178" w14:textId="77777777" w:rsidR="003E7A2B" w:rsidRDefault="003E7A2B" w:rsidP="0065402B">
            <w:pPr>
              <w:jc w:val="both"/>
              <w:rPr>
                <w:rFonts w:ascii="Arial" w:hAnsi="Arial" w:cs="Arial"/>
                <w:bCs/>
                <w:color w:val="000000" w:themeColor="text1"/>
                <w:sz w:val="24"/>
                <w:szCs w:val="24"/>
                <w:lang w:val="es-CO"/>
              </w:rPr>
            </w:pPr>
          </w:p>
          <w:p w14:paraId="3F18AB19" w14:textId="77777777" w:rsidR="003E7A2B" w:rsidRDefault="003E7A2B"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9466F7">
              <w:rPr>
                <w:rFonts w:ascii="Arial" w:hAnsi="Arial" w:cs="Arial"/>
                <w:bCs/>
                <w:color w:val="000000" w:themeColor="text1"/>
                <w:sz w:val="24"/>
                <w:szCs w:val="24"/>
                <w:lang w:val="es-CO"/>
              </w:rPr>
              <w:t xml:space="preserve"> tiene implementadas disposiciones planificadas, en las etapas adecuadas, para verificar que se cumplen los requisitos de los productos y servicios.</w:t>
            </w:r>
          </w:p>
          <w:p w14:paraId="3068A1E5" w14:textId="77777777" w:rsidR="003E7A2B" w:rsidRPr="009466F7" w:rsidRDefault="003E7A2B" w:rsidP="0065402B">
            <w:pPr>
              <w:jc w:val="both"/>
              <w:rPr>
                <w:rFonts w:ascii="Arial" w:hAnsi="Arial" w:cs="Arial"/>
                <w:bCs/>
                <w:color w:val="000000" w:themeColor="text1"/>
                <w:sz w:val="24"/>
                <w:szCs w:val="24"/>
                <w:lang w:val="es-CO"/>
              </w:rPr>
            </w:pPr>
          </w:p>
          <w:p w14:paraId="3917906E" w14:textId="3C76AFBC" w:rsidR="003E7A2B" w:rsidRDefault="003E7A2B" w:rsidP="0065402B">
            <w:pPr>
              <w:jc w:val="both"/>
              <w:rPr>
                <w:rFonts w:ascii="Arial" w:hAnsi="Arial" w:cs="Arial"/>
                <w:bCs/>
                <w:color w:val="000000" w:themeColor="text1"/>
                <w:sz w:val="24"/>
                <w:szCs w:val="24"/>
                <w:lang w:val="es-CO"/>
              </w:rPr>
            </w:pPr>
            <w:r w:rsidRPr="009466F7">
              <w:rPr>
                <w:rFonts w:ascii="Arial" w:hAnsi="Arial" w:cs="Arial"/>
                <w:bCs/>
                <w:color w:val="000000" w:themeColor="text1"/>
                <w:sz w:val="24"/>
                <w:szCs w:val="24"/>
                <w:lang w:val="es-CO"/>
              </w:rPr>
              <w:t xml:space="preserve">La liberación de los productos y servicios </w:t>
            </w:r>
            <w:r w:rsidRPr="00E4524A">
              <w:rPr>
                <w:rFonts w:ascii="Arial" w:hAnsi="Arial" w:cs="Arial"/>
                <w:bCs/>
                <w:color w:val="000000" w:themeColor="text1"/>
                <w:sz w:val="24"/>
                <w:szCs w:val="24"/>
                <w:lang w:val="es-CO"/>
              </w:rPr>
              <w:t xml:space="preserve">al </w:t>
            </w:r>
            <w:r w:rsidR="00C705A2" w:rsidRPr="00E4524A">
              <w:rPr>
                <w:rFonts w:ascii="Arial" w:hAnsi="Arial" w:cs="Arial"/>
                <w:bCs/>
                <w:color w:val="000000" w:themeColor="text1"/>
                <w:sz w:val="24"/>
                <w:szCs w:val="24"/>
                <w:lang w:val="es-CO"/>
              </w:rPr>
              <w:t>asociado</w:t>
            </w:r>
            <w:r w:rsidRPr="00E4524A">
              <w:rPr>
                <w:rFonts w:ascii="Arial" w:hAnsi="Arial" w:cs="Arial"/>
                <w:bCs/>
                <w:color w:val="000000" w:themeColor="text1"/>
                <w:sz w:val="24"/>
                <w:szCs w:val="24"/>
                <w:lang w:val="es-CO"/>
              </w:rPr>
              <w:t xml:space="preserve"> no</w:t>
            </w:r>
            <w:r w:rsidRPr="009466F7">
              <w:rPr>
                <w:rFonts w:ascii="Arial" w:hAnsi="Arial" w:cs="Arial"/>
                <w:bCs/>
                <w:color w:val="000000" w:themeColor="text1"/>
                <w:sz w:val="24"/>
                <w:szCs w:val="24"/>
                <w:lang w:val="es-CO"/>
              </w:rPr>
              <w:t xml:space="preserve"> se llevan a cabo hasta que se han</w:t>
            </w:r>
            <w:r>
              <w:rPr>
                <w:rFonts w:ascii="Arial" w:hAnsi="Arial" w:cs="Arial"/>
                <w:bCs/>
                <w:color w:val="000000" w:themeColor="text1"/>
                <w:sz w:val="24"/>
                <w:szCs w:val="24"/>
                <w:lang w:val="es-CO"/>
              </w:rPr>
              <w:t xml:space="preserve"> </w:t>
            </w:r>
            <w:r w:rsidRPr="009466F7">
              <w:rPr>
                <w:rFonts w:ascii="Arial" w:hAnsi="Arial" w:cs="Arial"/>
                <w:bCs/>
                <w:color w:val="000000" w:themeColor="text1"/>
                <w:sz w:val="24"/>
                <w:szCs w:val="24"/>
                <w:lang w:val="es-CO"/>
              </w:rPr>
              <w:t>completado satisfactoriamente las disposiciones planificadas, a menos que sea aprobado de otra</w:t>
            </w:r>
            <w:r>
              <w:rPr>
                <w:rFonts w:ascii="Arial" w:hAnsi="Arial" w:cs="Arial"/>
                <w:bCs/>
                <w:color w:val="000000" w:themeColor="text1"/>
                <w:sz w:val="24"/>
                <w:szCs w:val="24"/>
                <w:lang w:val="es-CO"/>
              </w:rPr>
              <w:t xml:space="preserve"> </w:t>
            </w:r>
            <w:r w:rsidRPr="009466F7">
              <w:rPr>
                <w:rFonts w:ascii="Arial" w:hAnsi="Arial" w:cs="Arial"/>
                <w:bCs/>
                <w:color w:val="000000" w:themeColor="text1"/>
                <w:sz w:val="24"/>
                <w:szCs w:val="24"/>
                <w:lang w:val="es-CO"/>
              </w:rPr>
              <w:t xml:space="preserve">manera por una autoridad pertinente y, cuando sea aplicable, por el </w:t>
            </w:r>
            <w:r w:rsidR="001749E1">
              <w:rPr>
                <w:rFonts w:ascii="Arial" w:hAnsi="Arial" w:cs="Arial"/>
                <w:bCs/>
                <w:color w:val="000000" w:themeColor="text1"/>
                <w:sz w:val="24"/>
                <w:szCs w:val="24"/>
                <w:lang w:val="es-CO"/>
              </w:rPr>
              <w:t>asociado</w:t>
            </w:r>
            <w:r w:rsidRPr="009466F7">
              <w:rPr>
                <w:rFonts w:ascii="Arial" w:hAnsi="Arial" w:cs="Arial"/>
                <w:bCs/>
                <w:color w:val="000000" w:themeColor="text1"/>
                <w:sz w:val="24"/>
                <w:szCs w:val="24"/>
                <w:lang w:val="es-CO"/>
              </w:rPr>
              <w:t>.</w:t>
            </w:r>
          </w:p>
          <w:p w14:paraId="30409AA3" w14:textId="77777777" w:rsidR="00E4524A" w:rsidRPr="009466F7" w:rsidRDefault="00E4524A" w:rsidP="0065402B">
            <w:pPr>
              <w:jc w:val="both"/>
              <w:rPr>
                <w:rFonts w:ascii="Arial" w:hAnsi="Arial" w:cs="Arial"/>
                <w:bCs/>
                <w:color w:val="000000" w:themeColor="text1"/>
                <w:sz w:val="24"/>
                <w:szCs w:val="24"/>
                <w:lang w:val="es-CO"/>
              </w:rPr>
            </w:pPr>
          </w:p>
          <w:p w14:paraId="580C9551" w14:textId="77777777" w:rsidR="003E7A2B" w:rsidRDefault="003E7A2B"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9466F7">
              <w:rPr>
                <w:rFonts w:ascii="Arial" w:hAnsi="Arial" w:cs="Arial"/>
                <w:bCs/>
                <w:color w:val="000000" w:themeColor="text1"/>
                <w:sz w:val="24"/>
                <w:szCs w:val="24"/>
                <w:lang w:val="es-CO"/>
              </w:rPr>
              <w:t xml:space="preserve"> conserva la información documentada sobre la liberación de los productos y servicios,</w:t>
            </w:r>
            <w:r>
              <w:rPr>
                <w:rFonts w:ascii="Arial" w:hAnsi="Arial" w:cs="Arial"/>
                <w:bCs/>
                <w:color w:val="000000" w:themeColor="text1"/>
                <w:sz w:val="24"/>
                <w:szCs w:val="24"/>
                <w:lang w:val="es-CO"/>
              </w:rPr>
              <w:t xml:space="preserve"> </w:t>
            </w:r>
            <w:r w:rsidRPr="009466F7">
              <w:rPr>
                <w:rFonts w:ascii="Arial" w:hAnsi="Arial" w:cs="Arial"/>
                <w:bCs/>
                <w:color w:val="000000" w:themeColor="text1"/>
                <w:sz w:val="24"/>
                <w:szCs w:val="24"/>
                <w:lang w:val="es-CO"/>
              </w:rPr>
              <w:t>dicha información incluye:</w:t>
            </w:r>
          </w:p>
          <w:p w14:paraId="75C91798" w14:textId="77777777" w:rsidR="003E7A2B" w:rsidRPr="009466F7" w:rsidRDefault="003E7A2B" w:rsidP="0065402B">
            <w:pPr>
              <w:jc w:val="both"/>
              <w:rPr>
                <w:rFonts w:ascii="Arial" w:hAnsi="Arial" w:cs="Arial"/>
                <w:bCs/>
                <w:color w:val="000000" w:themeColor="text1"/>
                <w:sz w:val="24"/>
                <w:szCs w:val="24"/>
                <w:lang w:val="es-CO"/>
              </w:rPr>
            </w:pPr>
          </w:p>
          <w:p w14:paraId="3E9B13E3" w14:textId="77777777" w:rsidR="003E7A2B" w:rsidRPr="00633D2A" w:rsidRDefault="003E7A2B" w:rsidP="003E7A2B">
            <w:pPr>
              <w:pStyle w:val="Prrafodelista"/>
              <w:numPr>
                <w:ilvl w:val="0"/>
                <w:numId w:val="40"/>
              </w:numPr>
              <w:jc w:val="both"/>
              <w:rPr>
                <w:rFonts w:ascii="Arial" w:hAnsi="Arial" w:cs="Arial"/>
                <w:bCs/>
                <w:color w:val="000000" w:themeColor="text1"/>
                <w:sz w:val="24"/>
                <w:szCs w:val="24"/>
                <w:lang w:val="es-CO"/>
              </w:rPr>
            </w:pPr>
            <w:r w:rsidRPr="00633D2A">
              <w:rPr>
                <w:rFonts w:ascii="Arial" w:hAnsi="Arial" w:cs="Arial"/>
                <w:bCs/>
                <w:color w:val="000000" w:themeColor="text1"/>
                <w:sz w:val="24"/>
                <w:szCs w:val="24"/>
                <w:lang w:val="es-CO"/>
              </w:rPr>
              <w:t>evidencia de la conformidad con los criterios de aceptación;</w:t>
            </w:r>
          </w:p>
          <w:p w14:paraId="5E56B412" w14:textId="77777777" w:rsidR="003E7A2B" w:rsidRPr="00633D2A" w:rsidRDefault="003E7A2B" w:rsidP="003E7A2B">
            <w:pPr>
              <w:pStyle w:val="Prrafodelista"/>
              <w:numPr>
                <w:ilvl w:val="0"/>
                <w:numId w:val="39"/>
              </w:numPr>
              <w:jc w:val="both"/>
              <w:rPr>
                <w:rFonts w:ascii="Arial" w:hAnsi="Arial" w:cs="Arial"/>
                <w:b/>
                <w:color w:val="000000" w:themeColor="text1"/>
                <w:sz w:val="24"/>
                <w:szCs w:val="24"/>
                <w:lang w:val="es-CO"/>
              </w:rPr>
            </w:pPr>
            <w:r w:rsidRPr="00633D2A">
              <w:rPr>
                <w:rFonts w:ascii="Arial" w:hAnsi="Arial" w:cs="Arial"/>
                <w:bCs/>
                <w:color w:val="000000" w:themeColor="text1"/>
                <w:sz w:val="24"/>
                <w:szCs w:val="24"/>
                <w:lang w:val="es-CO"/>
              </w:rPr>
              <w:t>trazabilidad a las personas que autorizan la liberación.</w:t>
            </w:r>
          </w:p>
          <w:p w14:paraId="3F46F0C1" w14:textId="77777777" w:rsidR="003E7A2B" w:rsidRPr="00633D2A" w:rsidRDefault="003E7A2B" w:rsidP="0065402B">
            <w:pPr>
              <w:pStyle w:val="Prrafodelista"/>
              <w:jc w:val="both"/>
              <w:rPr>
                <w:rFonts w:ascii="Arial" w:hAnsi="Arial" w:cs="Arial"/>
                <w:b/>
                <w:color w:val="000000" w:themeColor="text1"/>
                <w:sz w:val="24"/>
                <w:szCs w:val="24"/>
                <w:lang w:val="es-CO"/>
              </w:rPr>
            </w:pPr>
          </w:p>
        </w:tc>
      </w:tr>
      <w:tr w:rsidR="00F960B7" w:rsidRPr="009C0C12" w14:paraId="44389D9E" w14:textId="77777777" w:rsidTr="006E3A2C">
        <w:tc>
          <w:tcPr>
            <w:tcW w:w="9350" w:type="dxa"/>
            <w:gridSpan w:val="5"/>
            <w:shd w:val="clear" w:color="auto" w:fill="E7E6E6" w:themeFill="background2"/>
          </w:tcPr>
          <w:p w14:paraId="4F77DBD0" w14:textId="77777777" w:rsidR="00F960B7" w:rsidRPr="00907781" w:rsidRDefault="00F960B7" w:rsidP="00F960B7">
            <w:pPr>
              <w:pStyle w:val="Ttulo2"/>
              <w:numPr>
                <w:ilvl w:val="1"/>
                <w:numId w:val="55"/>
              </w:numPr>
              <w:outlineLvl w:val="1"/>
            </w:pPr>
            <w:bookmarkStart w:id="72" w:name="_Toc61261395"/>
            <w:r>
              <w:t>CONTROL DE LAS SALIDAS NO CONFORMES</w:t>
            </w:r>
            <w:bookmarkEnd w:id="72"/>
          </w:p>
        </w:tc>
      </w:tr>
      <w:tr w:rsidR="00F960B7" w:rsidRPr="009C0C12" w14:paraId="48C98521" w14:textId="77777777" w:rsidTr="00F960B7">
        <w:tc>
          <w:tcPr>
            <w:tcW w:w="9350" w:type="dxa"/>
            <w:gridSpan w:val="5"/>
          </w:tcPr>
          <w:p w14:paraId="4B03952F" w14:textId="77777777" w:rsidR="00F960B7" w:rsidRDefault="00F960B7" w:rsidP="0065402B">
            <w:pPr>
              <w:pStyle w:val="Prrafodelista"/>
              <w:ind w:left="1080"/>
              <w:jc w:val="both"/>
              <w:rPr>
                <w:rFonts w:ascii="Arial" w:hAnsi="Arial" w:cs="Arial"/>
                <w:bCs/>
                <w:color w:val="000000" w:themeColor="text1"/>
                <w:sz w:val="24"/>
                <w:szCs w:val="24"/>
                <w:lang w:val="es-CO"/>
              </w:rPr>
            </w:pPr>
          </w:p>
          <w:p w14:paraId="637EFD4B" w14:textId="77777777" w:rsidR="00F960B7" w:rsidRDefault="00F960B7" w:rsidP="00F960B7">
            <w:pPr>
              <w:pStyle w:val="Prrafodelista"/>
              <w:numPr>
                <w:ilvl w:val="2"/>
                <w:numId w:val="55"/>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CC2017">
              <w:rPr>
                <w:rFonts w:ascii="Arial" w:hAnsi="Arial" w:cs="Arial"/>
                <w:bCs/>
                <w:color w:val="000000" w:themeColor="text1"/>
                <w:sz w:val="24"/>
                <w:szCs w:val="24"/>
                <w:lang w:val="es-CO"/>
              </w:rPr>
              <w:t xml:space="preserve"> se asegura de que las salidas que no sean conformes con sus requisitos se</w:t>
            </w:r>
            <w:r>
              <w:rPr>
                <w:rFonts w:ascii="Arial" w:hAnsi="Arial" w:cs="Arial"/>
                <w:bCs/>
                <w:color w:val="000000" w:themeColor="text1"/>
                <w:sz w:val="24"/>
                <w:szCs w:val="24"/>
                <w:lang w:val="es-CO"/>
              </w:rPr>
              <w:t xml:space="preserve"> </w:t>
            </w:r>
            <w:r w:rsidRPr="00CC2017">
              <w:rPr>
                <w:rFonts w:ascii="Arial" w:hAnsi="Arial" w:cs="Arial"/>
                <w:bCs/>
                <w:color w:val="000000" w:themeColor="text1"/>
                <w:sz w:val="24"/>
                <w:szCs w:val="24"/>
                <w:lang w:val="es-CO"/>
              </w:rPr>
              <w:t>identifican y se controlan para prevenir su uso o entrega no intencionada.</w:t>
            </w:r>
          </w:p>
          <w:p w14:paraId="19C8228E" w14:textId="77777777" w:rsidR="00F960B7" w:rsidRPr="00CC2017" w:rsidRDefault="00F960B7" w:rsidP="0065402B">
            <w:pPr>
              <w:pStyle w:val="Prrafodelista"/>
              <w:ind w:left="1080"/>
              <w:jc w:val="both"/>
              <w:rPr>
                <w:rFonts w:ascii="Arial" w:hAnsi="Arial" w:cs="Arial"/>
                <w:bCs/>
                <w:color w:val="000000" w:themeColor="text1"/>
                <w:sz w:val="24"/>
                <w:szCs w:val="24"/>
                <w:lang w:val="es-CO"/>
              </w:rPr>
            </w:pPr>
          </w:p>
          <w:p w14:paraId="42D0368D" w14:textId="5CE2D556" w:rsidR="00F960B7" w:rsidRPr="006338D2" w:rsidRDefault="00F960B7" w:rsidP="00E4524A">
            <w:pPr>
              <w:jc w:val="both"/>
              <w:rPr>
                <w:rFonts w:ascii="Arial" w:hAnsi="Arial" w:cs="Arial"/>
                <w:b/>
                <w:color w:val="000000" w:themeColor="text1"/>
                <w:sz w:val="24"/>
                <w:szCs w:val="24"/>
                <w:lang w:val="es-CO"/>
              </w:rPr>
            </w:pPr>
            <w:r>
              <w:rPr>
                <w:rFonts w:ascii="Arial" w:hAnsi="Arial" w:cs="Arial"/>
                <w:bCs/>
                <w:color w:val="000000" w:themeColor="text1"/>
                <w:sz w:val="24"/>
                <w:szCs w:val="24"/>
                <w:lang w:val="es-CO"/>
              </w:rPr>
              <w:t>COOPROPIEDAD</w:t>
            </w:r>
            <w:r w:rsidRPr="00CC2017">
              <w:rPr>
                <w:rFonts w:ascii="Arial" w:hAnsi="Arial" w:cs="Arial"/>
                <w:bCs/>
                <w:color w:val="000000" w:themeColor="text1"/>
                <w:sz w:val="24"/>
                <w:szCs w:val="24"/>
                <w:lang w:val="es-CO"/>
              </w:rPr>
              <w:t xml:space="preserve"> toma las acciones adecuadas basándose en la naturaleza de la no conformidad y en su</w:t>
            </w:r>
            <w:r>
              <w:rPr>
                <w:rFonts w:ascii="Arial" w:hAnsi="Arial" w:cs="Arial"/>
                <w:bCs/>
                <w:color w:val="000000" w:themeColor="text1"/>
                <w:sz w:val="24"/>
                <w:szCs w:val="24"/>
                <w:lang w:val="es-CO"/>
              </w:rPr>
              <w:t xml:space="preserve"> </w:t>
            </w:r>
            <w:r w:rsidRPr="00CC2017">
              <w:rPr>
                <w:rFonts w:ascii="Arial" w:hAnsi="Arial" w:cs="Arial"/>
                <w:bCs/>
                <w:color w:val="000000" w:themeColor="text1"/>
                <w:sz w:val="24"/>
                <w:szCs w:val="24"/>
                <w:lang w:val="es-CO"/>
              </w:rPr>
              <w:t>efecto sobre la conformidad de los productos y servicios, aplicándose del mismo modo a los</w:t>
            </w:r>
            <w:r>
              <w:rPr>
                <w:rFonts w:ascii="Arial" w:hAnsi="Arial" w:cs="Arial"/>
                <w:bCs/>
                <w:color w:val="000000" w:themeColor="text1"/>
                <w:sz w:val="24"/>
                <w:szCs w:val="24"/>
                <w:lang w:val="es-CO"/>
              </w:rPr>
              <w:t xml:space="preserve"> </w:t>
            </w:r>
            <w:r w:rsidRPr="00CC2017">
              <w:rPr>
                <w:rFonts w:ascii="Arial" w:hAnsi="Arial" w:cs="Arial"/>
                <w:bCs/>
                <w:color w:val="000000" w:themeColor="text1"/>
                <w:sz w:val="24"/>
                <w:szCs w:val="24"/>
                <w:lang w:val="es-CO"/>
              </w:rPr>
              <w:t>productos y servicios no conformes detectados después de la entrega de los productos, durante</w:t>
            </w:r>
            <w:r>
              <w:rPr>
                <w:rFonts w:ascii="Arial" w:hAnsi="Arial" w:cs="Arial"/>
                <w:bCs/>
                <w:color w:val="000000" w:themeColor="text1"/>
                <w:sz w:val="24"/>
                <w:szCs w:val="24"/>
                <w:lang w:val="es-CO"/>
              </w:rPr>
              <w:t xml:space="preserve"> </w:t>
            </w:r>
            <w:r w:rsidRPr="00CC2017">
              <w:rPr>
                <w:rFonts w:ascii="Arial" w:hAnsi="Arial" w:cs="Arial"/>
                <w:bCs/>
                <w:color w:val="000000" w:themeColor="text1"/>
                <w:sz w:val="24"/>
                <w:szCs w:val="24"/>
                <w:lang w:val="es-CO"/>
              </w:rPr>
              <w:t>o después de la provisión de los servicios.</w:t>
            </w:r>
          </w:p>
        </w:tc>
      </w:tr>
      <w:tr w:rsidR="00F960B7" w14:paraId="7800BF1D" w14:textId="77777777" w:rsidTr="0015180F">
        <w:tc>
          <w:tcPr>
            <w:tcW w:w="2677" w:type="dxa"/>
            <w:vMerge w:val="restart"/>
          </w:tcPr>
          <w:p w14:paraId="3B738A5C" w14:textId="0D358690" w:rsidR="00F960B7" w:rsidRDefault="0015180F"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22752" behindDoc="0" locked="0" layoutInCell="1" allowOverlap="1" wp14:anchorId="5977FB2F" wp14:editId="497C304B">
                  <wp:simplePos x="0" y="0"/>
                  <wp:positionH relativeFrom="margin">
                    <wp:posOffset>570298</wp:posOffset>
                  </wp:positionH>
                  <wp:positionV relativeFrom="margin">
                    <wp:posOffset>30428</wp:posOffset>
                  </wp:positionV>
                  <wp:extent cx="466725" cy="466725"/>
                  <wp:effectExtent l="0" t="0" r="9525" b="9525"/>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5A8FBA8B" w14:textId="77777777" w:rsidR="00F960B7" w:rsidRPr="00337590" w:rsidRDefault="00F960B7"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56F45F81" w14:textId="216E511D" w:rsidR="00F960B7" w:rsidRPr="00337590" w:rsidRDefault="00F960B7"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256A54">
              <w:rPr>
                <w:rFonts w:ascii="Arial" w:hAnsi="Arial" w:cs="Arial"/>
                <w:b/>
                <w:color w:val="000000" w:themeColor="text1"/>
                <w:sz w:val="24"/>
                <w:szCs w:val="24"/>
                <w:lang w:val="es-CO"/>
              </w:rPr>
              <w:t xml:space="preserve"> MC-01</w:t>
            </w:r>
          </w:p>
        </w:tc>
      </w:tr>
      <w:tr w:rsidR="00F960B7" w14:paraId="61A1CF97" w14:textId="77777777" w:rsidTr="0015180F">
        <w:tc>
          <w:tcPr>
            <w:tcW w:w="2677" w:type="dxa"/>
            <w:vMerge/>
          </w:tcPr>
          <w:p w14:paraId="4FB0A0EA" w14:textId="77777777" w:rsidR="00F960B7" w:rsidRDefault="00F960B7" w:rsidP="0065402B">
            <w:pPr>
              <w:jc w:val="center"/>
              <w:rPr>
                <w:rFonts w:ascii="Arial" w:hAnsi="Arial" w:cs="Arial"/>
                <w:b/>
                <w:color w:val="000000" w:themeColor="text1"/>
                <w:sz w:val="36"/>
                <w:szCs w:val="36"/>
                <w:lang w:val="es-CO"/>
              </w:rPr>
            </w:pPr>
          </w:p>
        </w:tc>
        <w:tc>
          <w:tcPr>
            <w:tcW w:w="4689" w:type="dxa"/>
            <w:gridSpan w:val="3"/>
            <w:vMerge/>
          </w:tcPr>
          <w:p w14:paraId="461A01B5" w14:textId="77777777" w:rsidR="00F960B7" w:rsidRDefault="00F960B7" w:rsidP="0065402B">
            <w:pPr>
              <w:jc w:val="center"/>
              <w:rPr>
                <w:rFonts w:ascii="Arial" w:hAnsi="Arial" w:cs="Arial"/>
                <w:b/>
                <w:color w:val="000000" w:themeColor="text1"/>
                <w:sz w:val="36"/>
                <w:szCs w:val="36"/>
                <w:lang w:val="es-CO"/>
              </w:rPr>
            </w:pPr>
          </w:p>
        </w:tc>
        <w:tc>
          <w:tcPr>
            <w:tcW w:w="1984" w:type="dxa"/>
          </w:tcPr>
          <w:p w14:paraId="6EC04847" w14:textId="77777777" w:rsidR="00F960B7" w:rsidRPr="00337590" w:rsidRDefault="00F960B7"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F960B7" w14:paraId="175424CC" w14:textId="77777777" w:rsidTr="0015180F">
        <w:tc>
          <w:tcPr>
            <w:tcW w:w="2677" w:type="dxa"/>
            <w:vMerge/>
          </w:tcPr>
          <w:p w14:paraId="17A5C12E" w14:textId="77777777" w:rsidR="00F960B7" w:rsidRDefault="00F960B7" w:rsidP="0065402B">
            <w:pPr>
              <w:jc w:val="center"/>
              <w:rPr>
                <w:rFonts w:ascii="Arial" w:hAnsi="Arial" w:cs="Arial"/>
                <w:b/>
                <w:color w:val="000000" w:themeColor="text1"/>
                <w:sz w:val="36"/>
                <w:szCs w:val="36"/>
                <w:lang w:val="es-CO"/>
              </w:rPr>
            </w:pPr>
          </w:p>
        </w:tc>
        <w:tc>
          <w:tcPr>
            <w:tcW w:w="4689" w:type="dxa"/>
            <w:gridSpan w:val="3"/>
            <w:vMerge/>
          </w:tcPr>
          <w:p w14:paraId="4CF0B5B6" w14:textId="77777777" w:rsidR="00F960B7" w:rsidRDefault="00F960B7" w:rsidP="0065402B">
            <w:pPr>
              <w:jc w:val="center"/>
              <w:rPr>
                <w:rFonts w:ascii="Arial" w:hAnsi="Arial" w:cs="Arial"/>
                <w:b/>
                <w:color w:val="000000" w:themeColor="text1"/>
                <w:sz w:val="36"/>
                <w:szCs w:val="36"/>
                <w:lang w:val="es-CO"/>
              </w:rPr>
            </w:pPr>
          </w:p>
        </w:tc>
        <w:tc>
          <w:tcPr>
            <w:tcW w:w="1984" w:type="dxa"/>
          </w:tcPr>
          <w:p w14:paraId="4977E334" w14:textId="09090BF6" w:rsidR="00F960B7" w:rsidRPr="00337590" w:rsidRDefault="00F960B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6E3A2C">
              <w:rPr>
                <w:rFonts w:ascii="Arial" w:hAnsi="Arial" w:cs="Arial"/>
                <w:color w:val="000000" w:themeColor="text1"/>
                <w:sz w:val="24"/>
                <w:szCs w:val="24"/>
                <w:lang w:val="es-CO"/>
              </w:rPr>
              <w:t>3</w:t>
            </w:r>
            <w:r w:rsidR="0015180F">
              <w:rPr>
                <w:rFonts w:ascii="Arial" w:hAnsi="Arial" w:cs="Arial"/>
                <w:color w:val="000000" w:themeColor="text1"/>
                <w:sz w:val="24"/>
                <w:szCs w:val="24"/>
                <w:lang w:val="es-CO"/>
              </w:rPr>
              <w:t>1</w:t>
            </w:r>
            <w:r>
              <w:rPr>
                <w:rFonts w:ascii="Arial" w:hAnsi="Arial" w:cs="Arial"/>
                <w:color w:val="000000" w:themeColor="text1"/>
                <w:sz w:val="24"/>
                <w:szCs w:val="24"/>
                <w:lang w:val="es-CO"/>
              </w:rPr>
              <w:t xml:space="preserve"> de</w:t>
            </w:r>
            <w:r w:rsidR="0015180F">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F960B7" w14:paraId="470694CE" w14:textId="77777777" w:rsidTr="0065402B">
        <w:tc>
          <w:tcPr>
            <w:tcW w:w="3229" w:type="dxa"/>
            <w:gridSpan w:val="2"/>
          </w:tcPr>
          <w:p w14:paraId="121476F6" w14:textId="77777777" w:rsidR="00F960B7" w:rsidRPr="00337590" w:rsidRDefault="00F960B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36246E78" w14:textId="77777777" w:rsidR="00F960B7" w:rsidRPr="00337590" w:rsidRDefault="00F960B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2EAEC6CA" w14:textId="77777777" w:rsidR="00F960B7" w:rsidRDefault="00F960B7"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020CFB05" w14:textId="77777777" w:rsidR="00F960B7" w:rsidRPr="00337590" w:rsidRDefault="00F960B7"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67384698" w14:textId="74F91F8A" w:rsidR="00F960B7" w:rsidRDefault="00F960B7"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F960B7" w:rsidRPr="009C0C12" w14:paraId="120F923A" w14:textId="77777777" w:rsidTr="00F960B7">
        <w:tc>
          <w:tcPr>
            <w:tcW w:w="9350" w:type="dxa"/>
            <w:gridSpan w:val="5"/>
          </w:tcPr>
          <w:p w14:paraId="7A6977D5" w14:textId="77777777" w:rsidR="00F960B7" w:rsidRDefault="00F960B7" w:rsidP="00F960B7">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CC2017">
              <w:rPr>
                <w:rFonts w:ascii="Arial" w:hAnsi="Arial" w:cs="Arial"/>
                <w:bCs/>
                <w:color w:val="000000" w:themeColor="text1"/>
                <w:sz w:val="24"/>
                <w:szCs w:val="24"/>
                <w:lang w:val="es-CO"/>
              </w:rPr>
              <w:t xml:space="preserve"> trata las salidas no conformes de una o más de las siguientes maneras:</w:t>
            </w:r>
          </w:p>
          <w:p w14:paraId="3B27327F" w14:textId="77777777" w:rsidR="00F960B7" w:rsidRPr="00CC2017" w:rsidRDefault="00F960B7" w:rsidP="00F960B7">
            <w:pPr>
              <w:jc w:val="both"/>
              <w:rPr>
                <w:rFonts w:ascii="Arial" w:hAnsi="Arial" w:cs="Arial"/>
                <w:bCs/>
                <w:color w:val="000000" w:themeColor="text1"/>
                <w:sz w:val="24"/>
                <w:szCs w:val="24"/>
                <w:lang w:val="es-CO"/>
              </w:rPr>
            </w:pPr>
          </w:p>
          <w:p w14:paraId="69C8FF63" w14:textId="77777777" w:rsidR="00F960B7" w:rsidRPr="006338D2" w:rsidRDefault="00F960B7" w:rsidP="00F960B7">
            <w:pPr>
              <w:pStyle w:val="Prrafodelista"/>
              <w:numPr>
                <w:ilvl w:val="0"/>
                <w:numId w:val="39"/>
              </w:numPr>
              <w:jc w:val="both"/>
              <w:rPr>
                <w:rFonts w:ascii="Arial" w:hAnsi="Arial" w:cs="Arial"/>
                <w:bCs/>
                <w:color w:val="000000" w:themeColor="text1"/>
                <w:sz w:val="24"/>
                <w:szCs w:val="24"/>
                <w:lang w:val="es-CO"/>
              </w:rPr>
            </w:pPr>
            <w:r w:rsidRPr="006338D2">
              <w:rPr>
                <w:rFonts w:ascii="Arial" w:hAnsi="Arial" w:cs="Arial"/>
                <w:bCs/>
                <w:color w:val="000000" w:themeColor="text1"/>
                <w:sz w:val="24"/>
                <w:szCs w:val="24"/>
                <w:lang w:val="es-CO"/>
              </w:rPr>
              <w:t>corrección;</w:t>
            </w:r>
          </w:p>
          <w:p w14:paraId="5EFA5D38" w14:textId="77777777" w:rsidR="00F960B7" w:rsidRPr="006338D2" w:rsidRDefault="00F960B7" w:rsidP="00F960B7">
            <w:pPr>
              <w:pStyle w:val="Prrafodelista"/>
              <w:numPr>
                <w:ilvl w:val="0"/>
                <w:numId w:val="39"/>
              </w:numPr>
              <w:jc w:val="both"/>
              <w:rPr>
                <w:rFonts w:ascii="Arial" w:hAnsi="Arial" w:cs="Arial"/>
                <w:bCs/>
                <w:color w:val="000000" w:themeColor="text1"/>
                <w:sz w:val="24"/>
                <w:szCs w:val="24"/>
                <w:lang w:val="es-CO"/>
              </w:rPr>
            </w:pPr>
            <w:r w:rsidRPr="006338D2">
              <w:rPr>
                <w:rFonts w:ascii="Arial" w:hAnsi="Arial" w:cs="Arial"/>
                <w:bCs/>
                <w:color w:val="000000" w:themeColor="text1"/>
                <w:sz w:val="24"/>
                <w:szCs w:val="24"/>
                <w:lang w:val="es-CO"/>
              </w:rPr>
              <w:t>separación, contención, devolución o suspensión de provisión de productos y servicios;</w:t>
            </w:r>
          </w:p>
          <w:p w14:paraId="45D70888" w14:textId="77777777" w:rsidR="00F960B7" w:rsidRPr="006338D2" w:rsidRDefault="00F960B7" w:rsidP="00F960B7">
            <w:pPr>
              <w:pStyle w:val="Prrafodelista"/>
              <w:numPr>
                <w:ilvl w:val="0"/>
                <w:numId w:val="39"/>
              </w:numPr>
              <w:jc w:val="both"/>
              <w:rPr>
                <w:rFonts w:ascii="Arial" w:hAnsi="Arial" w:cs="Arial"/>
                <w:bCs/>
                <w:color w:val="000000" w:themeColor="text1"/>
                <w:sz w:val="24"/>
                <w:szCs w:val="24"/>
                <w:lang w:val="es-CO"/>
              </w:rPr>
            </w:pPr>
            <w:r w:rsidRPr="006338D2">
              <w:rPr>
                <w:rFonts w:ascii="Arial" w:hAnsi="Arial" w:cs="Arial"/>
                <w:bCs/>
                <w:color w:val="000000" w:themeColor="text1"/>
                <w:sz w:val="24"/>
                <w:szCs w:val="24"/>
                <w:lang w:val="es-CO"/>
              </w:rPr>
              <w:t>información al asociado;</w:t>
            </w:r>
          </w:p>
          <w:p w14:paraId="656F256B" w14:textId="77777777" w:rsidR="00F960B7" w:rsidRPr="006338D2" w:rsidRDefault="00F960B7" w:rsidP="00F960B7">
            <w:pPr>
              <w:pStyle w:val="Prrafodelista"/>
              <w:numPr>
                <w:ilvl w:val="0"/>
                <w:numId w:val="39"/>
              </w:numPr>
              <w:jc w:val="both"/>
              <w:rPr>
                <w:rFonts w:ascii="Arial" w:hAnsi="Arial" w:cs="Arial"/>
                <w:bCs/>
                <w:color w:val="000000" w:themeColor="text1"/>
                <w:sz w:val="24"/>
                <w:szCs w:val="24"/>
                <w:lang w:val="es-CO"/>
              </w:rPr>
            </w:pPr>
            <w:r w:rsidRPr="006338D2">
              <w:rPr>
                <w:rFonts w:ascii="Arial" w:hAnsi="Arial" w:cs="Arial"/>
                <w:bCs/>
                <w:color w:val="000000" w:themeColor="text1"/>
                <w:sz w:val="24"/>
                <w:szCs w:val="24"/>
                <w:lang w:val="es-CO"/>
              </w:rPr>
              <w:t>obtención de autorización para su aceptación bajo concesión.</w:t>
            </w:r>
          </w:p>
          <w:p w14:paraId="73FB55CE" w14:textId="77777777" w:rsidR="00F960B7" w:rsidRDefault="00F960B7" w:rsidP="00F960B7">
            <w:pPr>
              <w:jc w:val="both"/>
              <w:rPr>
                <w:rFonts w:ascii="Arial" w:hAnsi="Arial" w:cs="Arial"/>
                <w:bCs/>
                <w:color w:val="000000" w:themeColor="text1"/>
                <w:sz w:val="24"/>
                <w:szCs w:val="24"/>
                <w:lang w:val="es-CO"/>
              </w:rPr>
            </w:pPr>
          </w:p>
          <w:p w14:paraId="0C17BB2C" w14:textId="77777777" w:rsidR="00F960B7" w:rsidRDefault="00F960B7" w:rsidP="00F960B7">
            <w:pPr>
              <w:jc w:val="both"/>
              <w:rPr>
                <w:rFonts w:ascii="Arial" w:hAnsi="Arial" w:cs="Arial"/>
                <w:bCs/>
                <w:color w:val="000000" w:themeColor="text1"/>
                <w:sz w:val="24"/>
                <w:szCs w:val="24"/>
                <w:lang w:val="es-CO"/>
              </w:rPr>
            </w:pPr>
            <w:r w:rsidRPr="006338D2">
              <w:rPr>
                <w:rFonts w:ascii="Arial" w:hAnsi="Arial" w:cs="Arial"/>
                <w:bCs/>
                <w:color w:val="000000" w:themeColor="text1"/>
                <w:sz w:val="24"/>
                <w:szCs w:val="24"/>
                <w:lang w:val="es-CO"/>
              </w:rPr>
              <w:t>Verificando la conformidad con los requisitos cuando se corrigen las salidas no conformes.</w:t>
            </w:r>
          </w:p>
          <w:p w14:paraId="70EB685C" w14:textId="77777777" w:rsidR="00F960B7" w:rsidRDefault="00F960B7" w:rsidP="00AC5C98">
            <w:pPr>
              <w:jc w:val="both"/>
              <w:rPr>
                <w:rFonts w:ascii="Arial" w:hAnsi="Arial" w:cs="Arial"/>
                <w:b/>
                <w:color w:val="000000" w:themeColor="text1"/>
                <w:sz w:val="24"/>
                <w:szCs w:val="24"/>
                <w:lang w:val="es-CO"/>
              </w:rPr>
            </w:pPr>
          </w:p>
        </w:tc>
      </w:tr>
      <w:tr w:rsidR="00DD766D" w:rsidRPr="009C0C12" w14:paraId="403A6CB0" w14:textId="77777777" w:rsidTr="00DD766D">
        <w:tc>
          <w:tcPr>
            <w:tcW w:w="9350" w:type="dxa"/>
            <w:gridSpan w:val="5"/>
          </w:tcPr>
          <w:p w14:paraId="0E3DBE66" w14:textId="77777777" w:rsidR="00DD766D" w:rsidRDefault="00DD766D" w:rsidP="0065402B">
            <w:pPr>
              <w:pStyle w:val="Prrafodelista"/>
              <w:ind w:left="1080"/>
              <w:jc w:val="both"/>
              <w:rPr>
                <w:rFonts w:ascii="Arial" w:hAnsi="Arial" w:cs="Arial"/>
                <w:bCs/>
                <w:color w:val="000000" w:themeColor="text1"/>
                <w:sz w:val="24"/>
                <w:szCs w:val="24"/>
                <w:lang w:val="es-CO"/>
              </w:rPr>
            </w:pPr>
          </w:p>
          <w:p w14:paraId="71BE0A05" w14:textId="77777777" w:rsidR="00DD766D" w:rsidRDefault="00DD766D" w:rsidP="00DD766D">
            <w:pPr>
              <w:pStyle w:val="Prrafodelista"/>
              <w:numPr>
                <w:ilvl w:val="2"/>
                <w:numId w:val="55"/>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5A24B8">
              <w:rPr>
                <w:rFonts w:ascii="Arial" w:hAnsi="Arial" w:cs="Arial"/>
                <w:bCs/>
                <w:color w:val="000000" w:themeColor="text1"/>
                <w:sz w:val="24"/>
                <w:szCs w:val="24"/>
                <w:lang w:val="es-CO"/>
              </w:rPr>
              <w:t xml:space="preserve"> conserva la información documentada que:</w:t>
            </w:r>
          </w:p>
          <w:p w14:paraId="22936026" w14:textId="77777777" w:rsidR="00DD766D" w:rsidRPr="005A24B8" w:rsidRDefault="00DD766D" w:rsidP="0065402B">
            <w:pPr>
              <w:pStyle w:val="Prrafodelista"/>
              <w:ind w:left="1080"/>
              <w:jc w:val="both"/>
              <w:rPr>
                <w:rFonts w:ascii="Arial" w:hAnsi="Arial" w:cs="Arial"/>
                <w:bCs/>
                <w:color w:val="000000" w:themeColor="text1"/>
                <w:sz w:val="24"/>
                <w:szCs w:val="24"/>
                <w:lang w:val="es-CO"/>
              </w:rPr>
            </w:pPr>
          </w:p>
          <w:p w14:paraId="0ADC4EE0" w14:textId="77777777" w:rsidR="00DD766D" w:rsidRPr="005A24B8" w:rsidRDefault="00DD766D" w:rsidP="00DD766D">
            <w:pPr>
              <w:pStyle w:val="Prrafodelista"/>
              <w:numPr>
                <w:ilvl w:val="0"/>
                <w:numId w:val="41"/>
              </w:numPr>
              <w:jc w:val="both"/>
              <w:rPr>
                <w:rFonts w:ascii="Arial" w:hAnsi="Arial" w:cs="Arial"/>
                <w:bCs/>
                <w:color w:val="000000" w:themeColor="text1"/>
                <w:sz w:val="24"/>
                <w:szCs w:val="24"/>
                <w:lang w:val="es-CO"/>
              </w:rPr>
            </w:pPr>
            <w:r w:rsidRPr="005A24B8">
              <w:rPr>
                <w:rFonts w:ascii="Arial" w:hAnsi="Arial" w:cs="Arial"/>
                <w:bCs/>
                <w:color w:val="000000" w:themeColor="text1"/>
                <w:sz w:val="24"/>
                <w:szCs w:val="24"/>
                <w:lang w:val="es-CO"/>
              </w:rPr>
              <w:t>describe la no conformidad;</w:t>
            </w:r>
          </w:p>
          <w:p w14:paraId="40CA9C46" w14:textId="77777777" w:rsidR="00DD766D" w:rsidRPr="005A24B8" w:rsidRDefault="00DD766D" w:rsidP="00DD766D">
            <w:pPr>
              <w:pStyle w:val="Prrafodelista"/>
              <w:numPr>
                <w:ilvl w:val="0"/>
                <w:numId w:val="41"/>
              </w:numPr>
              <w:jc w:val="both"/>
              <w:rPr>
                <w:rFonts w:ascii="Arial" w:hAnsi="Arial" w:cs="Arial"/>
                <w:bCs/>
                <w:color w:val="000000" w:themeColor="text1"/>
                <w:sz w:val="24"/>
                <w:szCs w:val="24"/>
                <w:lang w:val="es-CO"/>
              </w:rPr>
            </w:pPr>
            <w:r w:rsidRPr="005A24B8">
              <w:rPr>
                <w:rFonts w:ascii="Arial" w:hAnsi="Arial" w:cs="Arial"/>
                <w:bCs/>
                <w:color w:val="000000" w:themeColor="text1"/>
                <w:sz w:val="24"/>
                <w:szCs w:val="24"/>
                <w:lang w:val="es-CO"/>
              </w:rPr>
              <w:t>describe las acciones tomadas;</w:t>
            </w:r>
          </w:p>
          <w:p w14:paraId="37DA0C69" w14:textId="77777777" w:rsidR="00DD766D" w:rsidRPr="005A24B8" w:rsidRDefault="00DD766D" w:rsidP="00DD766D">
            <w:pPr>
              <w:pStyle w:val="Prrafodelista"/>
              <w:numPr>
                <w:ilvl w:val="0"/>
                <w:numId w:val="41"/>
              </w:numPr>
              <w:jc w:val="both"/>
              <w:rPr>
                <w:rFonts w:ascii="Arial" w:hAnsi="Arial" w:cs="Arial"/>
                <w:bCs/>
                <w:color w:val="000000" w:themeColor="text1"/>
                <w:sz w:val="24"/>
                <w:szCs w:val="24"/>
                <w:lang w:val="es-CO"/>
              </w:rPr>
            </w:pPr>
            <w:r w:rsidRPr="005A24B8">
              <w:rPr>
                <w:rFonts w:ascii="Arial" w:hAnsi="Arial" w:cs="Arial"/>
                <w:bCs/>
                <w:color w:val="000000" w:themeColor="text1"/>
                <w:sz w:val="24"/>
                <w:szCs w:val="24"/>
                <w:lang w:val="es-CO"/>
              </w:rPr>
              <w:t>describe todas las concesiones obtenidas;</w:t>
            </w:r>
          </w:p>
          <w:p w14:paraId="431AEFF6" w14:textId="77777777" w:rsidR="00DD766D" w:rsidRPr="005A24B8" w:rsidRDefault="00DD766D" w:rsidP="00DD766D">
            <w:pPr>
              <w:pStyle w:val="Prrafodelista"/>
              <w:numPr>
                <w:ilvl w:val="0"/>
                <w:numId w:val="41"/>
              </w:numPr>
              <w:jc w:val="both"/>
              <w:rPr>
                <w:rFonts w:ascii="Arial" w:hAnsi="Arial" w:cs="Arial"/>
                <w:b/>
                <w:color w:val="000000" w:themeColor="text1"/>
                <w:sz w:val="24"/>
                <w:szCs w:val="24"/>
                <w:lang w:val="es-CO"/>
              </w:rPr>
            </w:pPr>
            <w:r w:rsidRPr="005A24B8">
              <w:rPr>
                <w:rFonts w:ascii="Arial" w:hAnsi="Arial" w:cs="Arial"/>
                <w:bCs/>
                <w:color w:val="000000" w:themeColor="text1"/>
                <w:sz w:val="24"/>
                <w:szCs w:val="24"/>
                <w:lang w:val="es-CO"/>
              </w:rPr>
              <w:t>identifica la autoridad que decide la acción con respecto a la no conformidad.</w:t>
            </w:r>
          </w:p>
          <w:p w14:paraId="7B7485B5" w14:textId="77777777" w:rsidR="00DD766D" w:rsidRPr="005A24B8" w:rsidRDefault="00DD766D" w:rsidP="0065402B">
            <w:pPr>
              <w:pStyle w:val="Prrafodelista"/>
              <w:jc w:val="both"/>
              <w:rPr>
                <w:rFonts w:ascii="Arial" w:hAnsi="Arial" w:cs="Arial"/>
                <w:b/>
                <w:color w:val="000000" w:themeColor="text1"/>
                <w:sz w:val="24"/>
                <w:szCs w:val="24"/>
                <w:lang w:val="es-CO"/>
              </w:rPr>
            </w:pPr>
          </w:p>
        </w:tc>
      </w:tr>
      <w:tr w:rsidR="00DD766D" w:rsidRPr="008871B8" w14:paraId="6B3F4A35" w14:textId="77777777" w:rsidTr="006E3A2C">
        <w:tc>
          <w:tcPr>
            <w:tcW w:w="9350" w:type="dxa"/>
            <w:gridSpan w:val="5"/>
            <w:shd w:val="clear" w:color="auto" w:fill="E7E6E6" w:themeFill="background2"/>
          </w:tcPr>
          <w:p w14:paraId="1C686033" w14:textId="77777777" w:rsidR="00DD766D" w:rsidRPr="004D5571" w:rsidRDefault="00DD766D" w:rsidP="00DD766D">
            <w:pPr>
              <w:pStyle w:val="Ttulo1"/>
              <w:numPr>
                <w:ilvl w:val="0"/>
                <w:numId w:val="55"/>
              </w:numPr>
              <w:outlineLvl w:val="0"/>
              <w:rPr>
                <w:lang w:val="es-CO"/>
              </w:rPr>
            </w:pPr>
            <w:bookmarkStart w:id="73" w:name="_Toc61261396"/>
            <w:r>
              <w:rPr>
                <w:lang w:val="es-CO"/>
              </w:rPr>
              <w:t>EVALUACION DE DESEMPEÑO</w:t>
            </w:r>
            <w:bookmarkEnd w:id="73"/>
          </w:p>
        </w:tc>
      </w:tr>
      <w:tr w:rsidR="00DD766D" w:rsidRPr="009C0C12" w14:paraId="3165C62B" w14:textId="77777777" w:rsidTr="006E3A2C">
        <w:tc>
          <w:tcPr>
            <w:tcW w:w="9350" w:type="dxa"/>
            <w:gridSpan w:val="5"/>
            <w:shd w:val="clear" w:color="auto" w:fill="E7E6E6" w:themeFill="background2"/>
          </w:tcPr>
          <w:p w14:paraId="760ED09B" w14:textId="77777777" w:rsidR="00DD766D" w:rsidRPr="004D5571" w:rsidRDefault="00DD766D" w:rsidP="00DD766D">
            <w:pPr>
              <w:pStyle w:val="Ttulo2"/>
              <w:numPr>
                <w:ilvl w:val="1"/>
                <w:numId w:val="55"/>
              </w:numPr>
              <w:outlineLvl w:val="1"/>
            </w:pPr>
            <w:bookmarkStart w:id="74" w:name="_Toc61261397"/>
            <w:r>
              <w:t>SEGUIMIENTO, MEDICIÓN, ANÁLISIS Y EVALUACIÓN</w:t>
            </w:r>
            <w:bookmarkEnd w:id="74"/>
          </w:p>
        </w:tc>
      </w:tr>
      <w:tr w:rsidR="00DD766D" w:rsidRPr="008871B8" w14:paraId="700F26F0" w14:textId="77777777" w:rsidTr="006E3A2C">
        <w:tc>
          <w:tcPr>
            <w:tcW w:w="9350" w:type="dxa"/>
            <w:gridSpan w:val="5"/>
            <w:shd w:val="clear" w:color="auto" w:fill="E7E6E6" w:themeFill="background2"/>
          </w:tcPr>
          <w:p w14:paraId="28701CD7" w14:textId="77777777" w:rsidR="00DD766D" w:rsidRDefault="00DD766D" w:rsidP="00DD766D">
            <w:pPr>
              <w:pStyle w:val="Ttulo3"/>
              <w:numPr>
                <w:ilvl w:val="2"/>
                <w:numId w:val="55"/>
              </w:numPr>
              <w:outlineLvl w:val="2"/>
              <w:rPr>
                <w:lang w:val="es-CO"/>
              </w:rPr>
            </w:pPr>
            <w:bookmarkStart w:id="75" w:name="_Toc61261398"/>
            <w:r>
              <w:rPr>
                <w:lang w:val="es-CO"/>
              </w:rPr>
              <w:t>Generalidades</w:t>
            </w:r>
            <w:bookmarkEnd w:id="75"/>
          </w:p>
        </w:tc>
      </w:tr>
      <w:tr w:rsidR="00DD766D" w:rsidRPr="009C0C12" w14:paraId="2A6BC5CF" w14:textId="77777777" w:rsidTr="00DD766D">
        <w:tc>
          <w:tcPr>
            <w:tcW w:w="9350" w:type="dxa"/>
            <w:gridSpan w:val="5"/>
          </w:tcPr>
          <w:p w14:paraId="1055C64B" w14:textId="77777777" w:rsidR="00DD766D" w:rsidRDefault="00DD766D" w:rsidP="0065402B">
            <w:pPr>
              <w:jc w:val="both"/>
              <w:rPr>
                <w:rFonts w:ascii="Arial" w:hAnsi="Arial" w:cs="Arial"/>
                <w:b/>
                <w:color w:val="000000" w:themeColor="text1"/>
                <w:sz w:val="24"/>
                <w:szCs w:val="24"/>
                <w:lang w:val="es-CO"/>
              </w:rPr>
            </w:pPr>
          </w:p>
          <w:p w14:paraId="45A4DD86" w14:textId="77777777" w:rsidR="00DD766D" w:rsidRDefault="00DD766D"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1D0C59">
              <w:rPr>
                <w:rFonts w:ascii="Arial" w:hAnsi="Arial" w:cs="Arial"/>
                <w:bCs/>
                <w:color w:val="000000" w:themeColor="text1"/>
                <w:sz w:val="24"/>
                <w:szCs w:val="24"/>
                <w:lang w:val="es-CO"/>
              </w:rPr>
              <w:t xml:space="preserve"> tiene determinado:</w:t>
            </w:r>
          </w:p>
          <w:p w14:paraId="60D332F2" w14:textId="77777777" w:rsidR="00DD766D" w:rsidRPr="001D0C59" w:rsidRDefault="00DD766D" w:rsidP="0065402B">
            <w:pPr>
              <w:jc w:val="both"/>
              <w:rPr>
                <w:rFonts w:ascii="Arial" w:hAnsi="Arial" w:cs="Arial"/>
                <w:bCs/>
                <w:color w:val="000000" w:themeColor="text1"/>
                <w:sz w:val="24"/>
                <w:szCs w:val="24"/>
                <w:lang w:val="es-CO"/>
              </w:rPr>
            </w:pPr>
          </w:p>
          <w:p w14:paraId="215662E1" w14:textId="77777777" w:rsidR="00DD766D" w:rsidRPr="001D0C59" w:rsidRDefault="00DD766D" w:rsidP="00DD766D">
            <w:pPr>
              <w:pStyle w:val="Prrafodelista"/>
              <w:numPr>
                <w:ilvl w:val="0"/>
                <w:numId w:val="42"/>
              </w:numPr>
              <w:jc w:val="both"/>
              <w:rPr>
                <w:rFonts w:ascii="Arial" w:hAnsi="Arial" w:cs="Arial"/>
                <w:bCs/>
                <w:color w:val="000000" w:themeColor="text1"/>
                <w:sz w:val="24"/>
                <w:szCs w:val="24"/>
                <w:lang w:val="es-CO"/>
              </w:rPr>
            </w:pPr>
            <w:r w:rsidRPr="001D0C59">
              <w:rPr>
                <w:rFonts w:ascii="Arial" w:hAnsi="Arial" w:cs="Arial"/>
                <w:bCs/>
                <w:color w:val="000000" w:themeColor="text1"/>
                <w:sz w:val="24"/>
                <w:szCs w:val="24"/>
                <w:lang w:val="es-CO"/>
              </w:rPr>
              <w:t>qué necesita seguimiento y medición;</w:t>
            </w:r>
          </w:p>
          <w:p w14:paraId="0A1C19F9" w14:textId="77777777" w:rsidR="00DD766D" w:rsidRDefault="00DD766D" w:rsidP="00DD766D">
            <w:pPr>
              <w:pStyle w:val="Prrafodelista"/>
              <w:numPr>
                <w:ilvl w:val="0"/>
                <w:numId w:val="42"/>
              </w:numPr>
              <w:jc w:val="both"/>
              <w:rPr>
                <w:rFonts w:ascii="Arial" w:hAnsi="Arial" w:cs="Arial"/>
                <w:bCs/>
                <w:color w:val="000000" w:themeColor="text1"/>
                <w:sz w:val="24"/>
                <w:szCs w:val="24"/>
                <w:lang w:val="es-CO"/>
              </w:rPr>
            </w:pPr>
            <w:r w:rsidRPr="001D0C59">
              <w:rPr>
                <w:rFonts w:ascii="Arial" w:hAnsi="Arial" w:cs="Arial"/>
                <w:bCs/>
                <w:color w:val="000000" w:themeColor="text1"/>
                <w:sz w:val="24"/>
                <w:szCs w:val="24"/>
                <w:lang w:val="es-CO"/>
              </w:rPr>
              <w:t>los métodos de seguimiento, medición, análisis y evaluación necesarios para asegurar</w:t>
            </w:r>
            <w:r>
              <w:rPr>
                <w:rFonts w:ascii="Arial" w:hAnsi="Arial" w:cs="Arial"/>
                <w:bCs/>
                <w:color w:val="000000" w:themeColor="text1"/>
                <w:sz w:val="24"/>
                <w:szCs w:val="24"/>
                <w:lang w:val="es-CO"/>
              </w:rPr>
              <w:t xml:space="preserve"> </w:t>
            </w:r>
            <w:r w:rsidRPr="001D0C59">
              <w:rPr>
                <w:rFonts w:ascii="Arial" w:hAnsi="Arial" w:cs="Arial"/>
                <w:bCs/>
                <w:color w:val="000000" w:themeColor="text1"/>
                <w:sz w:val="24"/>
                <w:szCs w:val="24"/>
                <w:lang w:val="es-CO"/>
              </w:rPr>
              <w:t>resultados válidos;</w:t>
            </w:r>
          </w:p>
          <w:p w14:paraId="731D1CD4" w14:textId="77777777" w:rsidR="00DD766D" w:rsidRPr="009E1565" w:rsidRDefault="00DD766D" w:rsidP="00DD766D">
            <w:pPr>
              <w:pStyle w:val="Prrafodelista"/>
              <w:numPr>
                <w:ilvl w:val="0"/>
                <w:numId w:val="42"/>
              </w:numPr>
              <w:jc w:val="both"/>
              <w:rPr>
                <w:rFonts w:ascii="Arial" w:hAnsi="Arial" w:cs="Arial"/>
                <w:bCs/>
                <w:color w:val="000000" w:themeColor="text1"/>
                <w:sz w:val="24"/>
                <w:szCs w:val="24"/>
                <w:lang w:val="es-CO"/>
              </w:rPr>
            </w:pPr>
            <w:r w:rsidRPr="009E1565">
              <w:rPr>
                <w:rFonts w:ascii="Arial" w:hAnsi="Arial" w:cs="Arial"/>
                <w:bCs/>
                <w:color w:val="000000" w:themeColor="text1"/>
                <w:sz w:val="24"/>
                <w:szCs w:val="24"/>
                <w:lang w:val="es-CO"/>
              </w:rPr>
              <w:t>cuando se deben llevar a cabo el seguimiento y la medición;</w:t>
            </w:r>
          </w:p>
          <w:p w14:paraId="3EE7D3C6" w14:textId="77777777" w:rsidR="00DD766D" w:rsidRDefault="00DD766D" w:rsidP="00DD766D">
            <w:pPr>
              <w:pStyle w:val="Prrafodelista"/>
              <w:numPr>
                <w:ilvl w:val="0"/>
                <w:numId w:val="42"/>
              </w:numPr>
              <w:jc w:val="both"/>
              <w:rPr>
                <w:rFonts w:ascii="Arial" w:hAnsi="Arial" w:cs="Arial"/>
                <w:bCs/>
                <w:color w:val="000000" w:themeColor="text1"/>
                <w:sz w:val="24"/>
                <w:szCs w:val="24"/>
                <w:lang w:val="es-CO"/>
              </w:rPr>
            </w:pPr>
            <w:r w:rsidRPr="009E1565">
              <w:rPr>
                <w:rFonts w:ascii="Arial" w:hAnsi="Arial" w:cs="Arial"/>
                <w:bCs/>
                <w:color w:val="000000" w:themeColor="text1"/>
                <w:sz w:val="24"/>
                <w:szCs w:val="24"/>
                <w:lang w:val="es-CO"/>
              </w:rPr>
              <w:t>cuando se deben analizar y evaluar los resultados del seguimiento y la medición.</w:t>
            </w:r>
          </w:p>
          <w:p w14:paraId="5EB415FD" w14:textId="77777777" w:rsidR="00DD766D" w:rsidRPr="009E1565" w:rsidRDefault="00DD766D" w:rsidP="0065402B">
            <w:pPr>
              <w:pStyle w:val="Prrafodelista"/>
              <w:jc w:val="both"/>
              <w:rPr>
                <w:rFonts w:ascii="Arial" w:hAnsi="Arial" w:cs="Arial"/>
                <w:bCs/>
                <w:color w:val="000000" w:themeColor="text1"/>
                <w:sz w:val="24"/>
                <w:szCs w:val="24"/>
                <w:lang w:val="es-CO"/>
              </w:rPr>
            </w:pPr>
          </w:p>
          <w:p w14:paraId="1132AD71" w14:textId="77777777" w:rsidR="00DD766D" w:rsidRDefault="00DD766D"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7E6C27">
              <w:rPr>
                <w:rFonts w:ascii="Arial" w:hAnsi="Arial" w:cs="Arial"/>
                <w:bCs/>
                <w:color w:val="000000" w:themeColor="text1"/>
                <w:sz w:val="24"/>
                <w:szCs w:val="24"/>
                <w:lang w:val="es-CO"/>
              </w:rPr>
              <w:t xml:space="preserve"> evalúa el desempeño y la eficacia del Sistema de Gestión de Calidad conservando la información documentada apropiada como evidencia de los resultados.</w:t>
            </w:r>
          </w:p>
          <w:p w14:paraId="02B665CB" w14:textId="56623907" w:rsidR="0015180F" w:rsidRPr="007E6C27" w:rsidRDefault="0015180F" w:rsidP="0065402B">
            <w:pPr>
              <w:jc w:val="both"/>
              <w:rPr>
                <w:rFonts w:ascii="Arial" w:hAnsi="Arial" w:cs="Arial"/>
                <w:bCs/>
                <w:color w:val="000000" w:themeColor="text1"/>
                <w:sz w:val="24"/>
                <w:szCs w:val="24"/>
                <w:lang w:val="es-CO"/>
              </w:rPr>
            </w:pPr>
          </w:p>
        </w:tc>
      </w:tr>
      <w:tr w:rsidR="006E3E21" w14:paraId="535B5BF8" w14:textId="77777777" w:rsidTr="0015180F">
        <w:tc>
          <w:tcPr>
            <w:tcW w:w="2677" w:type="dxa"/>
            <w:vMerge w:val="restart"/>
          </w:tcPr>
          <w:p w14:paraId="550F2D4E" w14:textId="5BAF9678" w:rsidR="006E3E21" w:rsidRDefault="0015180F"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24800" behindDoc="0" locked="0" layoutInCell="1" allowOverlap="1" wp14:anchorId="7A2C5561" wp14:editId="18952D37">
                  <wp:simplePos x="0" y="0"/>
                  <wp:positionH relativeFrom="margin">
                    <wp:posOffset>562061</wp:posOffset>
                  </wp:positionH>
                  <wp:positionV relativeFrom="margin">
                    <wp:posOffset>22191</wp:posOffset>
                  </wp:positionV>
                  <wp:extent cx="466725" cy="466725"/>
                  <wp:effectExtent l="0" t="0" r="9525" b="9525"/>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4249FEC0" w14:textId="77777777" w:rsidR="006E3E21" w:rsidRPr="00337590" w:rsidRDefault="006E3E21"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2BBED76E" w14:textId="1879D960" w:rsidR="006E3E21" w:rsidRPr="00337590" w:rsidRDefault="006E3E21"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256A54">
              <w:rPr>
                <w:rFonts w:ascii="Arial" w:hAnsi="Arial" w:cs="Arial"/>
                <w:b/>
                <w:color w:val="000000" w:themeColor="text1"/>
                <w:sz w:val="24"/>
                <w:szCs w:val="24"/>
                <w:lang w:val="es-CO"/>
              </w:rPr>
              <w:t xml:space="preserve"> MC-01</w:t>
            </w:r>
          </w:p>
        </w:tc>
      </w:tr>
      <w:tr w:rsidR="006E3E21" w14:paraId="7DD6E059" w14:textId="77777777" w:rsidTr="0015180F">
        <w:tc>
          <w:tcPr>
            <w:tcW w:w="2677" w:type="dxa"/>
            <w:vMerge/>
          </w:tcPr>
          <w:p w14:paraId="72E41E18" w14:textId="77777777" w:rsidR="006E3E21" w:rsidRDefault="006E3E21" w:rsidP="0065402B">
            <w:pPr>
              <w:jc w:val="center"/>
              <w:rPr>
                <w:rFonts w:ascii="Arial" w:hAnsi="Arial" w:cs="Arial"/>
                <w:b/>
                <w:color w:val="000000" w:themeColor="text1"/>
                <w:sz w:val="36"/>
                <w:szCs w:val="36"/>
                <w:lang w:val="es-CO"/>
              </w:rPr>
            </w:pPr>
          </w:p>
        </w:tc>
        <w:tc>
          <w:tcPr>
            <w:tcW w:w="4689" w:type="dxa"/>
            <w:gridSpan w:val="3"/>
            <w:vMerge/>
          </w:tcPr>
          <w:p w14:paraId="3463793A" w14:textId="77777777" w:rsidR="006E3E21" w:rsidRDefault="006E3E21" w:rsidP="0065402B">
            <w:pPr>
              <w:jc w:val="center"/>
              <w:rPr>
                <w:rFonts w:ascii="Arial" w:hAnsi="Arial" w:cs="Arial"/>
                <w:b/>
                <w:color w:val="000000" w:themeColor="text1"/>
                <w:sz w:val="36"/>
                <w:szCs w:val="36"/>
                <w:lang w:val="es-CO"/>
              </w:rPr>
            </w:pPr>
          </w:p>
        </w:tc>
        <w:tc>
          <w:tcPr>
            <w:tcW w:w="1984" w:type="dxa"/>
          </w:tcPr>
          <w:p w14:paraId="672E7F4F" w14:textId="77777777" w:rsidR="006E3E21" w:rsidRPr="00337590" w:rsidRDefault="006E3E21"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6E3E21" w14:paraId="4DC9CE5A" w14:textId="77777777" w:rsidTr="0015180F">
        <w:tc>
          <w:tcPr>
            <w:tcW w:w="2677" w:type="dxa"/>
            <w:vMerge/>
          </w:tcPr>
          <w:p w14:paraId="3769B0B1" w14:textId="77777777" w:rsidR="006E3E21" w:rsidRDefault="006E3E21" w:rsidP="0065402B">
            <w:pPr>
              <w:jc w:val="center"/>
              <w:rPr>
                <w:rFonts w:ascii="Arial" w:hAnsi="Arial" w:cs="Arial"/>
                <w:b/>
                <w:color w:val="000000" w:themeColor="text1"/>
                <w:sz w:val="36"/>
                <w:szCs w:val="36"/>
                <w:lang w:val="es-CO"/>
              </w:rPr>
            </w:pPr>
          </w:p>
        </w:tc>
        <w:tc>
          <w:tcPr>
            <w:tcW w:w="4689" w:type="dxa"/>
            <w:gridSpan w:val="3"/>
            <w:vMerge/>
          </w:tcPr>
          <w:p w14:paraId="6CAC419A" w14:textId="77777777" w:rsidR="006E3E21" w:rsidRDefault="006E3E21" w:rsidP="0065402B">
            <w:pPr>
              <w:jc w:val="center"/>
              <w:rPr>
                <w:rFonts w:ascii="Arial" w:hAnsi="Arial" w:cs="Arial"/>
                <w:b/>
                <w:color w:val="000000" w:themeColor="text1"/>
                <w:sz w:val="36"/>
                <w:szCs w:val="36"/>
                <w:lang w:val="es-CO"/>
              </w:rPr>
            </w:pPr>
          </w:p>
        </w:tc>
        <w:tc>
          <w:tcPr>
            <w:tcW w:w="1984" w:type="dxa"/>
          </w:tcPr>
          <w:p w14:paraId="275D9FD7" w14:textId="2A0679F9" w:rsidR="006E3E21" w:rsidRPr="00337590" w:rsidRDefault="006E3E21"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6E3A2C">
              <w:rPr>
                <w:rFonts w:ascii="Arial" w:hAnsi="Arial" w:cs="Arial"/>
                <w:color w:val="000000" w:themeColor="text1"/>
                <w:sz w:val="24"/>
                <w:szCs w:val="24"/>
                <w:lang w:val="es-CO"/>
              </w:rPr>
              <w:t>3</w:t>
            </w:r>
            <w:r w:rsidR="0015180F">
              <w:rPr>
                <w:rFonts w:ascii="Arial" w:hAnsi="Arial" w:cs="Arial"/>
                <w:color w:val="000000" w:themeColor="text1"/>
                <w:sz w:val="24"/>
                <w:szCs w:val="24"/>
                <w:lang w:val="es-CO"/>
              </w:rPr>
              <w:t>2</w:t>
            </w:r>
            <w:r>
              <w:rPr>
                <w:rFonts w:ascii="Arial" w:hAnsi="Arial" w:cs="Arial"/>
                <w:color w:val="000000" w:themeColor="text1"/>
                <w:sz w:val="24"/>
                <w:szCs w:val="24"/>
                <w:lang w:val="es-CO"/>
              </w:rPr>
              <w:t xml:space="preserve"> de</w:t>
            </w:r>
            <w:r w:rsidR="0015180F">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6E3E21" w14:paraId="64ECD146" w14:textId="77777777" w:rsidTr="0065402B">
        <w:tc>
          <w:tcPr>
            <w:tcW w:w="3229" w:type="dxa"/>
            <w:gridSpan w:val="2"/>
          </w:tcPr>
          <w:p w14:paraId="51FE24F7" w14:textId="77777777" w:rsidR="006E3E21" w:rsidRPr="00337590" w:rsidRDefault="006E3E21"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1DDD0281" w14:textId="77777777" w:rsidR="006E3E21" w:rsidRPr="00337590" w:rsidRDefault="006E3E21"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42B5E27C" w14:textId="77777777" w:rsidR="006E3E21" w:rsidRDefault="006E3E21"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56BE7DCC" w14:textId="77777777" w:rsidR="006E3E21" w:rsidRPr="00337590" w:rsidRDefault="006E3E21"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143BE7AC" w14:textId="1BD8E26A" w:rsidR="00F960B7" w:rsidRDefault="00F960B7"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EC23DA" w:rsidRPr="008871B8" w14:paraId="0E9B0DB0" w14:textId="77777777" w:rsidTr="0065402B">
        <w:tc>
          <w:tcPr>
            <w:tcW w:w="9350" w:type="dxa"/>
            <w:shd w:val="clear" w:color="auto" w:fill="F2F2F2" w:themeFill="background1" w:themeFillShade="F2"/>
          </w:tcPr>
          <w:p w14:paraId="48340470" w14:textId="791B1EE9" w:rsidR="00EC23DA" w:rsidRDefault="00EC23DA" w:rsidP="00EC23DA">
            <w:pPr>
              <w:pStyle w:val="Ttulo3"/>
              <w:numPr>
                <w:ilvl w:val="2"/>
                <w:numId w:val="55"/>
              </w:numPr>
              <w:outlineLvl w:val="2"/>
              <w:rPr>
                <w:lang w:val="es-CO"/>
              </w:rPr>
            </w:pPr>
            <w:bookmarkStart w:id="76" w:name="_Toc61261399"/>
            <w:r>
              <w:rPr>
                <w:lang w:val="es-CO"/>
              </w:rPr>
              <w:t xml:space="preserve">Satisfacción del </w:t>
            </w:r>
            <w:r w:rsidR="00131015" w:rsidRPr="001749E1">
              <w:rPr>
                <w:lang w:val="es-CO"/>
              </w:rPr>
              <w:t>asociado</w:t>
            </w:r>
            <w:bookmarkEnd w:id="76"/>
          </w:p>
        </w:tc>
      </w:tr>
      <w:tr w:rsidR="00EC23DA" w:rsidRPr="009C0C12" w14:paraId="21419E3E" w14:textId="77777777" w:rsidTr="0065402B">
        <w:tc>
          <w:tcPr>
            <w:tcW w:w="9350" w:type="dxa"/>
          </w:tcPr>
          <w:p w14:paraId="6D68D9F9" w14:textId="77777777" w:rsidR="00EC23DA" w:rsidRDefault="00EC23DA" w:rsidP="0065402B">
            <w:pPr>
              <w:jc w:val="both"/>
              <w:rPr>
                <w:rFonts w:ascii="Arial" w:hAnsi="Arial" w:cs="Arial"/>
                <w:b/>
                <w:color w:val="000000" w:themeColor="text1"/>
                <w:sz w:val="24"/>
                <w:szCs w:val="24"/>
                <w:lang w:val="es-CO"/>
              </w:rPr>
            </w:pPr>
          </w:p>
          <w:p w14:paraId="6A7F18C5" w14:textId="5C8C6484" w:rsidR="00EC23DA" w:rsidRDefault="00EC23DA" w:rsidP="0065402B">
            <w:pPr>
              <w:jc w:val="both"/>
              <w:rPr>
                <w:rFonts w:ascii="Arial" w:hAnsi="Arial" w:cs="Arial"/>
                <w:bCs/>
                <w:color w:val="000000" w:themeColor="text1"/>
                <w:sz w:val="24"/>
                <w:szCs w:val="24"/>
                <w:lang w:val="es-CO"/>
              </w:rPr>
            </w:pPr>
            <w:r w:rsidRPr="00D60B25">
              <w:rPr>
                <w:rFonts w:ascii="Arial" w:hAnsi="Arial" w:cs="Arial"/>
                <w:bCs/>
                <w:color w:val="000000" w:themeColor="text1"/>
                <w:sz w:val="24"/>
                <w:szCs w:val="24"/>
                <w:lang w:val="es-CO"/>
              </w:rPr>
              <w:t xml:space="preserve">COOPROPIEDAD realiza el seguimiento de las percepciones de los </w:t>
            </w:r>
            <w:r>
              <w:rPr>
                <w:rFonts w:ascii="Arial" w:hAnsi="Arial" w:cs="Arial"/>
                <w:bCs/>
                <w:color w:val="000000" w:themeColor="text1"/>
                <w:sz w:val="24"/>
                <w:szCs w:val="24"/>
                <w:lang w:val="es-CO"/>
              </w:rPr>
              <w:t>asociados</w:t>
            </w:r>
            <w:r w:rsidRPr="00D60B25">
              <w:rPr>
                <w:rFonts w:ascii="Arial" w:hAnsi="Arial" w:cs="Arial"/>
                <w:bCs/>
                <w:color w:val="000000" w:themeColor="text1"/>
                <w:sz w:val="24"/>
                <w:szCs w:val="24"/>
                <w:lang w:val="es-CO"/>
              </w:rPr>
              <w:t xml:space="preserve">, del grado en que se cumplen sus necesidades y expectativas, a través de encuestas, </w:t>
            </w:r>
            <w:r>
              <w:rPr>
                <w:rFonts w:ascii="Arial" w:hAnsi="Arial" w:cs="Arial"/>
                <w:bCs/>
                <w:color w:val="000000" w:themeColor="text1"/>
                <w:sz w:val="24"/>
                <w:szCs w:val="24"/>
                <w:lang w:val="es-CO"/>
              </w:rPr>
              <w:t xml:space="preserve">y </w:t>
            </w:r>
            <w:r w:rsidRPr="00D60B25">
              <w:rPr>
                <w:rFonts w:ascii="Arial" w:hAnsi="Arial" w:cs="Arial"/>
                <w:bCs/>
                <w:color w:val="000000" w:themeColor="text1"/>
                <w:sz w:val="24"/>
                <w:szCs w:val="24"/>
                <w:lang w:val="es-CO"/>
              </w:rPr>
              <w:t xml:space="preserve">retroalimentación </w:t>
            </w:r>
            <w:r w:rsidRPr="001749E1">
              <w:rPr>
                <w:rFonts w:ascii="Arial" w:hAnsi="Arial" w:cs="Arial"/>
                <w:bCs/>
                <w:color w:val="000000" w:themeColor="text1"/>
                <w:sz w:val="24"/>
                <w:szCs w:val="24"/>
                <w:lang w:val="es-CO"/>
              </w:rPr>
              <w:t xml:space="preserve">del </w:t>
            </w:r>
            <w:r w:rsidR="00131015" w:rsidRPr="001749E1">
              <w:rPr>
                <w:rFonts w:ascii="Arial" w:hAnsi="Arial" w:cs="Arial"/>
                <w:bCs/>
                <w:color w:val="000000" w:themeColor="text1"/>
                <w:sz w:val="24"/>
                <w:szCs w:val="24"/>
                <w:lang w:val="es-CO"/>
              </w:rPr>
              <w:t>asociado</w:t>
            </w:r>
            <w:r w:rsidRPr="001749E1">
              <w:rPr>
                <w:rFonts w:ascii="Arial" w:hAnsi="Arial" w:cs="Arial"/>
                <w:bCs/>
                <w:color w:val="000000" w:themeColor="text1"/>
                <w:sz w:val="24"/>
                <w:szCs w:val="24"/>
                <w:lang w:val="es-CO"/>
              </w:rPr>
              <w:t>, y determina los métodos para obtener, realizar el seguimiento y revisar esta información</w:t>
            </w:r>
            <w:r w:rsidRPr="00D60B25">
              <w:rPr>
                <w:rFonts w:ascii="Arial" w:hAnsi="Arial" w:cs="Arial"/>
                <w:bCs/>
                <w:color w:val="000000" w:themeColor="text1"/>
                <w:sz w:val="24"/>
                <w:szCs w:val="24"/>
                <w:lang w:val="es-CO"/>
              </w:rPr>
              <w:t>.</w:t>
            </w:r>
          </w:p>
          <w:p w14:paraId="28E62C63" w14:textId="77777777" w:rsidR="00EC23DA" w:rsidRPr="00D60B25" w:rsidRDefault="00EC23DA" w:rsidP="0065402B">
            <w:pPr>
              <w:jc w:val="both"/>
              <w:rPr>
                <w:rFonts w:ascii="Arial" w:hAnsi="Arial" w:cs="Arial"/>
                <w:bCs/>
                <w:color w:val="000000" w:themeColor="text1"/>
                <w:sz w:val="24"/>
                <w:szCs w:val="24"/>
                <w:lang w:val="es-CO"/>
              </w:rPr>
            </w:pPr>
          </w:p>
        </w:tc>
      </w:tr>
      <w:tr w:rsidR="00EC23DA" w:rsidRPr="008871B8" w14:paraId="2B24A968" w14:textId="77777777" w:rsidTr="0065402B">
        <w:tc>
          <w:tcPr>
            <w:tcW w:w="9350" w:type="dxa"/>
            <w:shd w:val="clear" w:color="auto" w:fill="F2F2F2" w:themeFill="background1" w:themeFillShade="F2"/>
          </w:tcPr>
          <w:p w14:paraId="6D6086EA" w14:textId="77777777" w:rsidR="00EC23DA" w:rsidRDefault="00EC23DA" w:rsidP="00EC23DA">
            <w:pPr>
              <w:pStyle w:val="Ttulo3"/>
              <w:numPr>
                <w:ilvl w:val="2"/>
                <w:numId w:val="55"/>
              </w:numPr>
              <w:outlineLvl w:val="2"/>
              <w:rPr>
                <w:lang w:val="es-CO"/>
              </w:rPr>
            </w:pPr>
            <w:bookmarkStart w:id="77" w:name="_Toc61261400"/>
            <w:r>
              <w:rPr>
                <w:lang w:val="es-CO"/>
              </w:rPr>
              <w:t>Análisis y evaluación</w:t>
            </w:r>
            <w:bookmarkEnd w:id="77"/>
          </w:p>
        </w:tc>
      </w:tr>
      <w:tr w:rsidR="00EC23DA" w:rsidRPr="009C0C12" w14:paraId="3CB6D1CD" w14:textId="77777777" w:rsidTr="0065402B">
        <w:tc>
          <w:tcPr>
            <w:tcW w:w="9350" w:type="dxa"/>
          </w:tcPr>
          <w:p w14:paraId="3883D1EC" w14:textId="77777777" w:rsidR="00EC23DA" w:rsidRDefault="00EC23DA" w:rsidP="0065402B">
            <w:pPr>
              <w:jc w:val="both"/>
              <w:rPr>
                <w:rFonts w:ascii="Arial" w:hAnsi="Arial" w:cs="Arial"/>
                <w:b/>
                <w:color w:val="000000" w:themeColor="text1"/>
                <w:sz w:val="24"/>
                <w:szCs w:val="24"/>
                <w:lang w:val="es-CO"/>
              </w:rPr>
            </w:pPr>
          </w:p>
          <w:p w14:paraId="34192E17" w14:textId="77777777" w:rsidR="00EC23DA" w:rsidRPr="003A7D33" w:rsidRDefault="00EC23DA" w:rsidP="0065402B">
            <w:pPr>
              <w:jc w:val="both"/>
              <w:rPr>
                <w:rFonts w:ascii="Arial" w:hAnsi="Arial" w:cs="Arial"/>
                <w:bCs/>
                <w:color w:val="000000" w:themeColor="text1"/>
                <w:sz w:val="24"/>
                <w:szCs w:val="24"/>
                <w:lang w:val="es-CO"/>
              </w:rPr>
            </w:pPr>
            <w:r w:rsidRPr="003A7D33">
              <w:rPr>
                <w:rFonts w:ascii="Arial" w:hAnsi="Arial" w:cs="Arial"/>
                <w:bCs/>
                <w:color w:val="000000" w:themeColor="text1"/>
                <w:sz w:val="24"/>
                <w:szCs w:val="24"/>
                <w:lang w:val="es-CO"/>
              </w:rPr>
              <w:t>COOPROPIEDAD analiza y evalúa los datos y la información apropiados que surgen por el seguimiento y la medición.</w:t>
            </w:r>
          </w:p>
          <w:p w14:paraId="4509FCA6" w14:textId="77777777" w:rsidR="00EC23DA" w:rsidRPr="003A7D33" w:rsidRDefault="00EC23DA" w:rsidP="0065402B">
            <w:pPr>
              <w:jc w:val="both"/>
              <w:rPr>
                <w:rFonts w:ascii="Arial" w:hAnsi="Arial" w:cs="Arial"/>
                <w:bCs/>
                <w:color w:val="000000" w:themeColor="text1"/>
                <w:sz w:val="24"/>
                <w:szCs w:val="24"/>
                <w:lang w:val="es-CO"/>
              </w:rPr>
            </w:pPr>
          </w:p>
          <w:p w14:paraId="2B2E5368" w14:textId="77777777" w:rsidR="00EC23DA" w:rsidRPr="003A7D33" w:rsidRDefault="00EC23DA" w:rsidP="0065402B">
            <w:pPr>
              <w:jc w:val="both"/>
              <w:rPr>
                <w:rFonts w:ascii="Arial" w:hAnsi="Arial" w:cs="Arial"/>
                <w:bCs/>
                <w:color w:val="000000" w:themeColor="text1"/>
                <w:sz w:val="24"/>
                <w:szCs w:val="24"/>
                <w:lang w:val="es-CO"/>
              </w:rPr>
            </w:pPr>
            <w:r w:rsidRPr="003A7D33">
              <w:rPr>
                <w:rFonts w:ascii="Arial" w:hAnsi="Arial" w:cs="Arial"/>
                <w:bCs/>
                <w:color w:val="000000" w:themeColor="text1"/>
                <w:sz w:val="24"/>
                <w:szCs w:val="24"/>
                <w:lang w:val="es-CO"/>
              </w:rPr>
              <w:t>Los resultados del análisis se utilizan para evaluar:</w:t>
            </w:r>
          </w:p>
          <w:p w14:paraId="2B429439" w14:textId="77777777" w:rsidR="00EC23DA" w:rsidRPr="003A7D33" w:rsidRDefault="00EC23DA" w:rsidP="0065402B">
            <w:pPr>
              <w:jc w:val="both"/>
              <w:rPr>
                <w:rFonts w:ascii="Arial" w:hAnsi="Arial" w:cs="Arial"/>
                <w:bCs/>
                <w:color w:val="000000" w:themeColor="text1"/>
                <w:sz w:val="24"/>
                <w:szCs w:val="24"/>
                <w:lang w:val="es-CO"/>
              </w:rPr>
            </w:pPr>
          </w:p>
          <w:p w14:paraId="343D2793" w14:textId="77777777" w:rsidR="00EC23DA" w:rsidRPr="003A7D33" w:rsidRDefault="00EC23DA" w:rsidP="00EC23DA">
            <w:pPr>
              <w:pStyle w:val="Prrafodelista"/>
              <w:numPr>
                <w:ilvl w:val="0"/>
                <w:numId w:val="43"/>
              </w:numPr>
              <w:jc w:val="both"/>
              <w:rPr>
                <w:rFonts w:ascii="Arial" w:hAnsi="Arial" w:cs="Arial"/>
                <w:bCs/>
                <w:color w:val="000000" w:themeColor="text1"/>
                <w:sz w:val="24"/>
                <w:szCs w:val="24"/>
                <w:lang w:val="es-CO"/>
              </w:rPr>
            </w:pPr>
            <w:r w:rsidRPr="003A7D33">
              <w:rPr>
                <w:rFonts w:ascii="Arial" w:hAnsi="Arial" w:cs="Arial"/>
                <w:bCs/>
                <w:color w:val="000000" w:themeColor="text1"/>
                <w:sz w:val="24"/>
                <w:szCs w:val="24"/>
                <w:lang w:val="es-CO"/>
              </w:rPr>
              <w:t>la conformidad de los productos y servicios;</w:t>
            </w:r>
          </w:p>
          <w:p w14:paraId="2923F637" w14:textId="5848C667" w:rsidR="00EC23DA" w:rsidRPr="003A7D33" w:rsidRDefault="00EC23DA" w:rsidP="00EC23DA">
            <w:pPr>
              <w:pStyle w:val="Prrafodelista"/>
              <w:numPr>
                <w:ilvl w:val="0"/>
                <w:numId w:val="43"/>
              </w:numPr>
              <w:jc w:val="both"/>
              <w:rPr>
                <w:rFonts w:ascii="Arial" w:hAnsi="Arial" w:cs="Arial"/>
                <w:bCs/>
                <w:color w:val="000000" w:themeColor="text1"/>
                <w:sz w:val="24"/>
                <w:szCs w:val="24"/>
                <w:lang w:val="es-CO"/>
              </w:rPr>
            </w:pPr>
            <w:r w:rsidRPr="003A7D33">
              <w:rPr>
                <w:rFonts w:ascii="Arial" w:hAnsi="Arial" w:cs="Arial"/>
                <w:bCs/>
                <w:color w:val="000000" w:themeColor="text1"/>
                <w:sz w:val="24"/>
                <w:szCs w:val="24"/>
                <w:lang w:val="es-CO"/>
              </w:rPr>
              <w:t xml:space="preserve">el grado de satisfacción </w:t>
            </w:r>
            <w:r w:rsidRPr="001749E1">
              <w:rPr>
                <w:rFonts w:ascii="Arial" w:hAnsi="Arial" w:cs="Arial"/>
                <w:bCs/>
                <w:color w:val="000000" w:themeColor="text1"/>
                <w:sz w:val="24"/>
                <w:szCs w:val="24"/>
                <w:lang w:val="es-CO"/>
              </w:rPr>
              <w:t xml:space="preserve">del </w:t>
            </w:r>
            <w:r w:rsidR="00B93EC0" w:rsidRPr="001749E1">
              <w:rPr>
                <w:rFonts w:ascii="Arial" w:hAnsi="Arial" w:cs="Arial"/>
                <w:bCs/>
                <w:color w:val="000000" w:themeColor="text1"/>
                <w:sz w:val="24"/>
                <w:szCs w:val="24"/>
                <w:lang w:val="es-CO"/>
              </w:rPr>
              <w:t>asociado</w:t>
            </w:r>
            <w:r w:rsidRPr="001749E1">
              <w:rPr>
                <w:rFonts w:ascii="Arial" w:hAnsi="Arial" w:cs="Arial"/>
                <w:bCs/>
                <w:color w:val="000000" w:themeColor="text1"/>
                <w:sz w:val="24"/>
                <w:szCs w:val="24"/>
                <w:lang w:val="es-CO"/>
              </w:rPr>
              <w:t>;</w:t>
            </w:r>
          </w:p>
          <w:p w14:paraId="63A95E37" w14:textId="77777777" w:rsidR="00EC23DA" w:rsidRPr="003A7D33" w:rsidRDefault="00EC23DA" w:rsidP="00EC23DA">
            <w:pPr>
              <w:pStyle w:val="Prrafodelista"/>
              <w:numPr>
                <w:ilvl w:val="0"/>
                <w:numId w:val="43"/>
              </w:numPr>
              <w:jc w:val="both"/>
              <w:rPr>
                <w:rFonts w:ascii="Arial" w:hAnsi="Arial" w:cs="Arial"/>
                <w:bCs/>
                <w:color w:val="000000" w:themeColor="text1"/>
                <w:sz w:val="24"/>
                <w:szCs w:val="24"/>
                <w:lang w:val="es-CO"/>
              </w:rPr>
            </w:pPr>
            <w:r w:rsidRPr="003A7D33">
              <w:rPr>
                <w:rFonts w:ascii="Arial" w:hAnsi="Arial" w:cs="Arial"/>
                <w:bCs/>
                <w:color w:val="000000" w:themeColor="text1"/>
                <w:sz w:val="24"/>
                <w:szCs w:val="24"/>
                <w:lang w:val="es-CO"/>
              </w:rPr>
              <w:t>el desempeño y la eficacia del Sistema de Gestión de Calidad;</w:t>
            </w:r>
          </w:p>
          <w:p w14:paraId="739053B2" w14:textId="77777777" w:rsidR="00EC23DA" w:rsidRPr="003A7D33" w:rsidRDefault="00EC23DA" w:rsidP="00EC23DA">
            <w:pPr>
              <w:pStyle w:val="Prrafodelista"/>
              <w:numPr>
                <w:ilvl w:val="0"/>
                <w:numId w:val="43"/>
              </w:numPr>
              <w:jc w:val="both"/>
              <w:rPr>
                <w:rFonts w:ascii="Arial" w:hAnsi="Arial" w:cs="Arial"/>
                <w:bCs/>
                <w:color w:val="000000" w:themeColor="text1"/>
                <w:sz w:val="24"/>
                <w:szCs w:val="24"/>
                <w:lang w:val="es-CO"/>
              </w:rPr>
            </w:pPr>
            <w:r w:rsidRPr="003A7D33">
              <w:rPr>
                <w:rFonts w:ascii="Arial" w:hAnsi="Arial" w:cs="Arial"/>
                <w:bCs/>
                <w:color w:val="000000" w:themeColor="text1"/>
                <w:sz w:val="24"/>
                <w:szCs w:val="24"/>
                <w:lang w:val="es-CO"/>
              </w:rPr>
              <w:t>sí lo planificado se ha implementado de forma eficaz;</w:t>
            </w:r>
          </w:p>
          <w:p w14:paraId="02E7CD34" w14:textId="77777777" w:rsidR="00EC23DA" w:rsidRPr="003A7D33" w:rsidRDefault="00EC23DA" w:rsidP="00EC23DA">
            <w:pPr>
              <w:pStyle w:val="Prrafodelista"/>
              <w:numPr>
                <w:ilvl w:val="0"/>
                <w:numId w:val="43"/>
              </w:numPr>
              <w:jc w:val="both"/>
              <w:rPr>
                <w:rFonts w:ascii="Arial" w:hAnsi="Arial" w:cs="Arial"/>
                <w:bCs/>
                <w:color w:val="000000" w:themeColor="text1"/>
                <w:sz w:val="24"/>
                <w:szCs w:val="24"/>
                <w:lang w:val="es-CO"/>
              </w:rPr>
            </w:pPr>
            <w:r w:rsidRPr="003A7D33">
              <w:rPr>
                <w:rFonts w:ascii="Arial" w:hAnsi="Arial" w:cs="Arial"/>
                <w:bCs/>
                <w:color w:val="000000" w:themeColor="text1"/>
                <w:sz w:val="24"/>
                <w:szCs w:val="24"/>
                <w:lang w:val="es-CO"/>
              </w:rPr>
              <w:t>la eficacia de las acciones tomadas para abordar los riesgos y oportunidades;</w:t>
            </w:r>
          </w:p>
          <w:p w14:paraId="11B7E8FC" w14:textId="77777777" w:rsidR="00EC23DA" w:rsidRPr="003A7D33" w:rsidRDefault="00EC23DA" w:rsidP="00EC23DA">
            <w:pPr>
              <w:pStyle w:val="Prrafodelista"/>
              <w:numPr>
                <w:ilvl w:val="0"/>
                <w:numId w:val="43"/>
              </w:numPr>
              <w:jc w:val="both"/>
              <w:rPr>
                <w:rFonts w:ascii="Arial" w:hAnsi="Arial" w:cs="Arial"/>
                <w:bCs/>
                <w:color w:val="000000" w:themeColor="text1"/>
                <w:sz w:val="24"/>
                <w:szCs w:val="24"/>
                <w:lang w:val="es-CO"/>
              </w:rPr>
            </w:pPr>
            <w:r w:rsidRPr="003A7D33">
              <w:rPr>
                <w:rFonts w:ascii="Arial" w:hAnsi="Arial" w:cs="Arial"/>
                <w:bCs/>
                <w:color w:val="000000" w:themeColor="text1"/>
                <w:sz w:val="24"/>
                <w:szCs w:val="24"/>
                <w:lang w:val="es-CO"/>
              </w:rPr>
              <w:t>el desempeño de los proveedores externos;</w:t>
            </w:r>
          </w:p>
          <w:p w14:paraId="5771BBA7" w14:textId="77777777" w:rsidR="00EC23DA" w:rsidRPr="003A7D33" w:rsidRDefault="00EC23DA" w:rsidP="00EC23DA">
            <w:pPr>
              <w:pStyle w:val="Prrafodelista"/>
              <w:numPr>
                <w:ilvl w:val="0"/>
                <w:numId w:val="43"/>
              </w:numPr>
              <w:jc w:val="both"/>
              <w:rPr>
                <w:rFonts w:ascii="Arial" w:hAnsi="Arial" w:cs="Arial"/>
                <w:b/>
                <w:color w:val="000000" w:themeColor="text1"/>
                <w:sz w:val="24"/>
                <w:szCs w:val="24"/>
                <w:lang w:val="es-CO"/>
              </w:rPr>
            </w:pPr>
            <w:r w:rsidRPr="003A7D33">
              <w:rPr>
                <w:rFonts w:ascii="Arial" w:hAnsi="Arial" w:cs="Arial"/>
                <w:bCs/>
                <w:color w:val="000000" w:themeColor="text1"/>
                <w:sz w:val="24"/>
                <w:szCs w:val="24"/>
                <w:lang w:val="es-CO"/>
              </w:rPr>
              <w:t>la necesidad de mejoras en el Sistema de Gestión de Calidad.</w:t>
            </w:r>
          </w:p>
          <w:p w14:paraId="4138D7AD" w14:textId="77777777" w:rsidR="00EC23DA" w:rsidRPr="00AC211D" w:rsidRDefault="00EC23DA" w:rsidP="0065402B">
            <w:pPr>
              <w:pStyle w:val="Prrafodelista"/>
              <w:jc w:val="both"/>
              <w:rPr>
                <w:rFonts w:ascii="Arial" w:hAnsi="Arial" w:cs="Arial"/>
                <w:b/>
                <w:color w:val="000000" w:themeColor="text1"/>
                <w:sz w:val="24"/>
                <w:szCs w:val="24"/>
                <w:lang w:val="es-CO"/>
              </w:rPr>
            </w:pPr>
          </w:p>
        </w:tc>
      </w:tr>
      <w:tr w:rsidR="00EC23DA" w:rsidRPr="008871B8" w14:paraId="060AFF3F" w14:textId="77777777" w:rsidTr="006E3A2C">
        <w:tc>
          <w:tcPr>
            <w:tcW w:w="9350" w:type="dxa"/>
            <w:shd w:val="clear" w:color="auto" w:fill="E7E6E6" w:themeFill="background2"/>
          </w:tcPr>
          <w:p w14:paraId="4C9B8A07" w14:textId="77777777" w:rsidR="00EC23DA" w:rsidRPr="003A7D33" w:rsidRDefault="00EC23DA" w:rsidP="00EC23DA">
            <w:pPr>
              <w:pStyle w:val="Ttulo2"/>
              <w:numPr>
                <w:ilvl w:val="1"/>
                <w:numId w:val="55"/>
              </w:numPr>
              <w:outlineLvl w:val="1"/>
            </w:pPr>
            <w:bookmarkStart w:id="78" w:name="_Toc61261401"/>
            <w:r>
              <w:t>AUDITORIA INTERNA</w:t>
            </w:r>
            <w:bookmarkEnd w:id="78"/>
          </w:p>
        </w:tc>
      </w:tr>
      <w:tr w:rsidR="00EC23DA" w:rsidRPr="009C0C12" w14:paraId="664E5668" w14:textId="77777777" w:rsidTr="0065402B">
        <w:tc>
          <w:tcPr>
            <w:tcW w:w="9350" w:type="dxa"/>
          </w:tcPr>
          <w:p w14:paraId="6EEEB90C" w14:textId="77777777" w:rsidR="00EC23DA" w:rsidRDefault="00EC23DA" w:rsidP="0065402B">
            <w:pPr>
              <w:pStyle w:val="Prrafodelista"/>
              <w:ind w:left="1080"/>
              <w:jc w:val="both"/>
              <w:rPr>
                <w:rFonts w:ascii="Arial" w:hAnsi="Arial" w:cs="Arial"/>
                <w:bCs/>
                <w:color w:val="000000" w:themeColor="text1"/>
                <w:sz w:val="24"/>
                <w:szCs w:val="24"/>
                <w:lang w:val="es-CO"/>
              </w:rPr>
            </w:pPr>
          </w:p>
          <w:p w14:paraId="573E0528" w14:textId="77777777" w:rsidR="00EC23DA" w:rsidRPr="00DE0CFD" w:rsidRDefault="00EC23DA" w:rsidP="00EC23DA">
            <w:pPr>
              <w:pStyle w:val="Prrafodelista"/>
              <w:numPr>
                <w:ilvl w:val="2"/>
                <w:numId w:val="55"/>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2469A8">
              <w:rPr>
                <w:rFonts w:ascii="Arial" w:hAnsi="Arial" w:cs="Arial"/>
                <w:bCs/>
                <w:color w:val="000000" w:themeColor="text1"/>
                <w:sz w:val="24"/>
                <w:szCs w:val="24"/>
                <w:lang w:val="es-CO"/>
              </w:rPr>
              <w:t xml:space="preserve"> lleva a cabo auditorías internas a intervalos planificados para proporcionar información acerca de si el Sistema de Gestión de Calidad:</w:t>
            </w:r>
          </w:p>
          <w:p w14:paraId="0158BCDB" w14:textId="77777777" w:rsidR="00EC23DA" w:rsidRPr="002469A8" w:rsidRDefault="00EC23DA" w:rsidP="0065402B">
            <w:pPr>
              <w:pStyle w:val="Prrafodelista"/>
              <w:ind w:left="1080"/>
              <w:jc w:val="both"/>
              <w:rPr>
                <w:rFonts w:ascii="Arial" w:hAnsi="Arial" w:cs="Arial"/>
                <w:bCs/>
                <w:color w:val="000000" w:themeColor="text1"/>
                <w:sz w:val="24"/>
                <w:szCs w:val="24"/>
                <w:lang w:val="es-CO"/>
              </w:rPr>
            </w:pPr>
          </w:p>
          <w:p w14:paraId="4451D18F" w14:textId="77777777" w:rsidR="00EC23DA" w:rsidRDefault="00EC23DA" w:rsidP="00EC23DA">
            <w:pPr>
              <w:pStyle w:val="Prrafodelista"/>
              <w:numPr>
                <w:ilvl w:val="0"/>
                <w:numId w:val="44"/>
              </w:numPr>
              <w:jc w:val="both"/>
              <w:rPr>
                <w:rFonts w:ascii="Arial" w:hAnsi="Arial" w:cs="Arial"/>
                <w:bCs/>
                <w:color w:val="000000" w:themeColor="text1"/>
                <w:sz w:val="24"/>
                <w:szCs w:val="24"/>
                <w:lang w:val="es-CO"/>
              </w:rPr>
            </w:pPr>
            <w:r w:rsidRPr="00C742C9">
              <w:rPr>
                <w:rFonts w:ascii="Arial" w:hAnsi="Arial" w:cs="Arial"/>
                <w:bCs/>
                <w:color w:val="000000" w:themeColor="text1"/>
                <w:sz w:val="24"/>
                <w:szCs w:val="24"/>
                <w:lang w:val="es-CO"/>
              </w:rPr>
              <w:t xml:space="preserve">es conforme con: 1) los requisitos propios de </w:t>
            </w:r>
            <w:r>
              <w:rPr>
                <w:rFonts w:ascii="Arial" w:hAnsi="Arial" w:cs="Arial"/>
                <w:bCs/>
                <w:color w:val="000000" w:themeColor="text1"/>
                <w:sz w:val="24"/>
                <w:szCs w:val="24"/>
                <w:lang w:val="es-CO"/>
              </w:rPr>
              <w:t>COOPROPIEDAD</w:t>
            </w:r>
            <w:r w:rsidRPr="00C742C9">
              <w:rPr>
                <w:rFonts w:ascii="Arial" w:hAnsi="Arial" w:cs="Arial"/>
                <w:bCs/>
                <w:color w:val="000000" w:themeColor="text1"/>
                <w:sz w:val="24"/>
                <w:szCs w:val="24"/>
                <w:lang w:val="es-CO"/>
              </w:rPr>
              <w:t xml:space="preserve"> para su Sistema de Gestión de Calidad;</w:t>
            </w:r>
            <w:r>
              <w:rPr>
                <w:rFonts w:ascii="Arial" w:hAnsi="Arial" w:cs="Arial"/>
                <w:bCs/>
                <w:color w:val="000000" w:themeColor="text1"/>
                <w:sz w:val="24"/>
                <w:szCs w:val="24"/>
                <w:lang w:val="es-CO"/>
              </w:rPr>
              <w:t xml:space="preserve"> </w:t>
            </w:r>
            <w:r w:rsidRPr="00C742C9">
              <w:rPr>
                <w:rFonts w:ascii="Arial" w:hAnsi="Arial" w:cs="Arial"/>
                <w:bCs/>
                <w:color w:val="000000" w:themeColor="text1"/>
                <w:sz w:val="24"/>
                <w:szCs w:val="24"/>
                <w:lang w:val="es-CO"/>
              </w:rPr>
              <w:t>2) los requisitos de las normas de referencia;</w:t>
            </w:r>
          </w:p>
          <w:p w14:paraId="11E1370A" w14:textId="77777777" w:rsidR="00EC23DA" w:rsidRDefault="00EC23DA" w:rsidP="00EC23DA">
            <w:pPr>
              <w:pStyle w:val="Prrafodelista"/>
              <w:numPr>
                <w:ilvl w:val="0"/>
                <w:numId w:val="44"/>
              </w:numPr>
              <w:jc w:val="both"/>
              <w:rPr>
                <w:rFonts w:ascii="Arial" w:hAnsi="Arial" w:cs="Arial"/>
                <w:bCs/>
                <w:color w:val="000000" w:themeColor="text1"/>
                <w:sz w:val="24"/>
                <w:szCs w:val="24"/>
                <w:lang w:val="es-CO"/>
              </w:rPr>
            </w:pPr>
            <w:r w:rsidRPr="00C742C9">
              <w:rPr>
                <w:rFonts w:ascii="Arial" w:hAnsi="Arial" w:cs="Arial"/>
                <w:bCs/>
                <w:color w:val="000000" w:themeColor="text1"/>
                <w:sz w:val="24"/>
                <w:szCs w:val="24"/>
                <w:lang w:val="es-CO"/>
              </w:rPr>
              <w:t>se implementa y mantiene eficazmente.</w:t>
            </w:r>
          </w:p>
          <w:p w14:paraId="080942A5" w14:textId="77777777" w:rsidR="00EC23DA" w:rsidRPr="00C742C9" w:rsidRDefault="00EC23DA" w:rsidP="0065402B">
            <w:pPr>
              <w:pStyle w:val="Prrafodelista"/>
              <w:jc w:val="both"/>
              <w:rPr>
                <w:rFonts w:ascii="Arial" w:hAnsi="Arial" w:cs="Arial"/>
                <w:bCs/>
                <w:color w:val="000000" w:themeColor="text1"/>
                <w:sz w:val="24"/>
                <w:szCs w:val="24"/>
                <w:lang w:val="es-CO"/>
              </w:rPr>
            </w:pPr>
          </w:p>
        </w:tc>
      </w:tr>
    </w:tbl>
    <w:p w14:paraId="6A72B514" w14:textId="27694471" w:rsidR="006E3E21" w:rsidRDefault="006E3E21" w:rsidP="00AC5C98">
      <w:pPr>
        <w:jc w:val="both"/>
        <w:rPr>
          <w:rFonts w:ascii="Arial" w:hAnsi="Arial" w:cs="Arial"/>
          <w:b/>
          <w:color w:val="000000" w:themeColor="text1"/>
          <w:sz w:val="24"/>
          <w:szCs w:val="24"/>
          <w:lang w:val="es-CO"/>
        </w:rPr>
      </w:pPr>
    </w:p>
    <w:p w14:paraId="0C7376D3" w14:textId="44A232FA" w:rsidR="00F05145" w:rsidRDefault="00F05145" w:rsidP="00AC5C98">
      <w:pPr>
        <w:jc w:val="both"/>
        <w:rPr>
          <w:rFonts w:ascii="Arial" w:hAnsi="Arial" w:cs="Arial"/>
          <w:b/>
          <w:color w:val="000000" w:themeColor="text1"/>
          <w:sz w:val="24"/>
          <w:szCs w:val="24"/>
          <w:lang w:val="es-CO"/>
        </w:rPr>
      </w:pPr>
    </w:p>
    <w:p w14:paraId="1D8A6EC0" w14:textId="62C76BA1" w:rsidR="00F05145" w:rsidRDefault="00F05145" w:rsidP="00AC5C98">
      <w:pPr>
        <w:jc w:val="both"/>
        <w:rPr>
          <w:rFonts w:ascii="Arial" w:hAnsi="Arial" w:cs="Arial"/>
          <w:b/>
          <w:color w:val="000000" w:themeColor="text1"/>
          <w:sz w:val="24"/>
          <w:szCs w:val="24"/>
          <w:lang w:val="es-CO"/>
        </w:rPr>
      </w:pPr>
    </w:p>
    <w:p w14:paraId="1778DBF4" w14:textId="129AD8AA" w:rsidR="00F05145" w:rsidRDefault="00F05145"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F05145" w14:paraId="53AEC6DB" w14:textId="77777777" w:rsidTr="0015180F">
        <w:tc>
          <w:tcPr>
            <w:tcW w:w="2677" w:type="dxa"/>
            <w:vMerge w:val="restart"/>
          </w:tcPr>
          <w:p w14:paraId="38FE1157" w14:textId="2733067B" w:rsidR="00F05145" w:rsidRDefault="0015180F"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26848" behindDoc="0" locked="0" layoutInCell="1" allowOverlap="1" wp14:anchorId="6B8C764C" wp14:editId="4CB28349">
                  <wp:simplePos x="0" y="0"/>
                  <wp:positionH relativeFrom="margin">
                    <wp:posOffset>595012</wp:posOffset>
                  </wp:positionH>
                  <wp:positionV relativeFrom="margin">
                    <wp:posOffset>22190</wp:posOffset>
                  </wp:positionV>
                  <wp:extent cx="466725" cy="466725"/>
                  <wp:effectExtent l="0" t="0" r="9525" b="9525"/>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05EBFA32" w14:textId="77777777" w:rsidR="00F05145" w:rsidRPr="00337590" w:rsidRDefault="00F05145"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48E9FD7F" w14:textId="10E9E145" w:rsidR="00F05145" w:rsidRPr="00337590" w:rsidRDefault="00F05145"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256A54">
              <w:rPr>
                <w:rFonts w:ascii="Arial" w:hAnsi="Arial" w:cs="Arial"/>
                <w:b/>
                <w:color w:val="000000" w:themeColor="text1"/>
                <w:sz w:val="24"/>
                <w:szCs w:val="24"/>
                <w:lang w:val="es-CO"/>
              </w:rPr>
              <w:t xml:space="preserve"> MC-01</w:t>
            </w:r>
          </w:p>
        </w:tc>
      </w:tr>
      <w:tr w:rsidR="00F05145" w14:paraId="256A153F" w14:textId="77777777" w:rsidTr="0015180F">
        <w:tc>
          <w:tcPr>
            <w:tcW w:w="2677" w:type="dxa"/>
            <w:vMerge/>
          </w:tcPr>
          <w:p w14:paraId="730F919A" w14:textId="77777777" w:rsidR="00F05145" w:rsidRDefault="00F05145" w:rsidP="0065402B">
            <w:pPr>
              <w:jc w:val="center"/>
              <w:rPr>
                <w:rFonts w:ascii="Arial" w:hAnsi="Arial" w:cs="Arial"/>
                <w:b/>
                <w:color w:val="000000" w:themeColor="text1"/>
                <w:sz w:val="36"/>
                <w:szCs w:val="36"/>
                <w:lang w:val="es-CO"/>
              </w:rPr>
            </w:pPr>
          </w:p>
        </w:tc>
        <w:tc>
          <w:tcPr>
            <w:tcW w:w="4689" w:type="dxa"/>
            <w:gridSpan w:val="3"/>
            <w:vMerge/>
          </w:tcPr>
          <w:p w14:paraId="3751BD2D" w14:textId="77777777" w:rsidR="00F05145" w:rsidRDefault="00F05145" w:rsidP="0065402B">
            <w:pPr>
              <w:jc w:val="center"/>
              <w:rPr>
                <w:rFonts w:ascii="Arial" w:hAnsi="Arial" w:cs="Arial"/>
                <w:b/>
                <w:color w:val="000000" w:themeColor="text1"/>
                <w:sz w:val="36"/>
                <w:szCs w:val="36"/>
                <w:lang w:val="es-CO"/>
              </w:rPr>
            </w:pPr>
          </w:p>
        </w:tc>
        <w:tc>
          <w:tcPr>
            <w:tcW w:w="1984" w:type="dxa"/>
          </w:tcPr>
          <w:p w14:paraId="55D3477B" w14:textId="77777777" w:rsidR="00F05145" w:rsidRPr="00337590" w:rsidRDefault="00F05145"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F05145" w14:paraId="35FC8296" w14:textId="77777777" w:rsidTr="0015180F">
        <w:tc>
          <w:tcPr>
            <w:tcW w:w="2677" w:type="dxa"/>
            <w:vMerge/>
          </w:tcPr>
          <w:p w14:paraId="71BDEA60" w14:textId="77777777" w:rsidR="00F05145" w:rsidRDefault="00F05145" w:rsidP="0065402B">
            <w:pPr>
              <w:jc w:val="center"/>
              <w:rPr>
                <w:rFonts w:ascii="Arial" w:hAnsi="Arial" w:cs="Arial"/>
                <w:b/>
                <w:color w:val="000000" w:themeColor="text1"/>
                <w:sz w:val="36"/>
                <w:szCs w:val="36"/>
                <w:lang w:val="es-CO"/>
              </w:rPr>
            </w:pPr>
          </w:p>
        </w:tc>
        <w:tc>
          <w:tcPr>
            <w:tcW w:w="4689" w:type="dxa"/>
            <w:gridSpan w:val="3"/>
            <w:vMerge/>
          </w:tcPr>
          <w:p w14:paraId="1DD55293" w14:textId="77777777" w:rsidR="00F05145" w:rsidRDefault="00F05145" w:rsidP="0065402B">
            <w:pPr>
              <w:jc w:val="center"/>
              <w:rPr>
                <w:rFonts w:ascii="Arial" w:hAnsi="Arial" w:cs="Arial"/>
                <w:b/>
                <w:color w:val="000000" w:themeColor="text1"/>
                <w:sz w:val="36"/>
                <w:szCs w:val="36"/>
                <w:lang w:val="es-CO"/>
              </w:rPr>
            </w:pPr>
          </w:p>
        </w:tc>
        <w:tc>
          <w:tcPr>
            <w:tcW w:w="1984" w:type="dxa"/>
          </w:tcPr>
          <w:p w14:paraId="1BCD81E2" w14:textId="7FCB9EE3" w:rsidR="00F05145" w:rsidRPr="00337590" w:rsidRDefault="00F05145"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6E3A2C">
              <w:rPr>
                <w:rFonts w:ascii="Arial" w:hAnsi="Arial" w:cs="Arial"/>
                <w:color w:val="000000" w:themeColor="text1"/>
                <w:sz w:val="24"/>
                <w:szCs w:val="24"/>
                <w:lang w:val="es-CO"/>
              </w:rPr>
              <w:t>3</w:t>
            </w:r>
            <w:r w:rsidR="0015180F">
              <w:rPr>
                <w:rFonts w:ascii="Arial" w:hAnsi="Arial" w:cs="Arial"/>
                <w:color w:val="000000" w:themeColor="text1"/>
                <w:sz w:val="24"/>
                <w:szCs w:val="24"/>
                <w:lang w:val="es-CO"/>
              </w:rPr>
              <w:t>3</w:t>
            </w:r>
            <w:r>
              <w:rPr>
                <w:rFonts w:ascii="Arial" w:hAnsi="Arial" w:cs="Arial"/>
                <w:color w:val="000000" w:themeColor="text1"/>
                <w:sz w:val="24"/>
                <w:szCs w:val="24"/>
                <w:lang w:val="es-CO"/>
              </w:rPr>
              <w:t xml:space="preserve"> de</w:t>
            </w:r>
            <w:r w:rsidR="0015180F">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F05145" w14:paraId="7885ABE8" w14:textId="77777777" w:rsidTr="0065402B">
        <w:tc>
          <w:tcPr>
            <w:tcW w:w="3229" w:type="dxa"/>
            <w:gridSpan w:val="2"/>
          </w:tcPr>
          <w:p w14:paraId="332A72E9" w14:textId="77777777" w:rsidR="00F05145" w:rsidRPr="00337590" w:rsidRDefault="00F05145"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7E8713E1" w14:textId="77777777" w:rsidR="00F05145" w:rsidRPr="00337590" w:rsidRDefault="00F05145"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1F12AAA2" w14:textId="77777777" w:rsidR="00F05145" w:rsidRDefault="00F05145"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2A28C120" w14:textId="77777777" w:rsidR="00F05145" w:rsidRPr="00337590" w:rsidRDefault="00F05145"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5976AE00" w14:textId="2C1492C4" w:rsidR="00F05145" w:rsidRDefault="00F05145"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475A0F" w:rsidRPr="009C0C12" w14:paraId="726614DF" w14:textId="77777777" w:rsidTr="0065402B">
        <w:tc>
          <w:tcPr>
            <w:tcW w:w="9350" w:type="dxa"/>
            <w:gridSpan w:val="5"/>
          </w:tcPr>
          <w:p w14:paraId="11D9F6B6" w14:textId="77777777" w:rsidR="00475A0F" w:rsidRDefault="00475A0F" w:rsidP="0065402B">
            <w:pPr>
              <w:pStyle w:val="Prrafodelista"/>
              <w:ind w:left="1080"/>
              <w:jc w:val="both"/>
              <w:rPr>
                <w:rFonts w:ascii="Arial" w:hAnsi="Arial" w:cs="Arial"/>
                <w:bCs/>
                <w:color w:val="000000" w:themeColor="text1"/>
                <w:sz w:val="24"/>
                <w:szCs w:val="24"/>
                <w:lang w:val="es-CO"/>
              </w:rPr>
            </w:pPr>
          </w:p>
          <w:p w14:paraId="71DA4E00" w14:textId="77777777" w:rsidR="00475A0F" w:rsidRPr="007F012D" w:rsidRDefault="00475A0F" w:rsidP="00475A0F">
            <w:pPr>
              <w:pStyle w:val="Prrafodelista"/>
              <w:numPr>
                <w:ilvl w:val="2"/>
                <w:numId w:val="55"/>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7F012D">
              <w:rPr>
                <w:rFonts w:ascii="Arial" w:hAnsi="Arial" w:cs="Arial"/>
                <w:bCs/>
                <w:color w:val="000000" w:themeColor="text1"/>
                <w:sz w:val="24"/>
                <w:szCs w:val="24"/>
                <w:lang w:val="es-CO"/>
              </w:rPr>
              <w:t xml:space="preserve"> ha desarrollado e implantado</w:t>
            </w:r>
            <w:r>
              <w:rPr>
                <w:rFonts w:ascii="Arial" w:hAnsi="Arial" w:cs="Arial"/>
                <w:bCs/>
                <w:color w:val="000000" w:themeColor="text1"/>
                <w:sz w:val="24"/>
                <w:szCs w:val="24"/>
                <w:lang w:val="es-CO"/>
              </w:rPr>
              <w:t xml:space="preserve"> un plan de auditoría interna</w:t>
            </w:r>
            <w:r w:rsidRPr="007F012D">
              <w:rPr>
                <w:rFonts w:ascii="Arial" w:hAnsi="Arial" w:cs="Arial"/>
                <w:bCs/>
                <w:color w:val="000000" w:themeColor="text1"/>
                <w:sz w:val="24"/>
                <w:szCs w:val="24"/>
                <w:lang w:val="es-CO"/>
              </w:rPr>
              <w:t xml:space="preserve"> donde</w:t>
            </w:r>
            <w:r>
              <w:rPr>
                <w:rFonts w:ascii="Arial" w:hAnsi="Arial" w:cs="Arial"/>
                <w:bCs/>
                <w:color w:val="000000" w:themeColor="text1"/>
                <w:sz w:val="24"/>
                <w:szCs w:val="24"/>
                <w:lang w:val="es-CO"/>
              </w:rPr>
              <w:t xml:space="preserve"> </w:t>
            </w:r>
            <w:r w:rsidRPr="007F012D">
              <w:rPr>
                <w:rFonts w:ascii="Arial" w:hAnsi="Arial" w:cs="Arial"/>
                <w:bCs/>
                <w:color w:val="000000" w:themeColor="text1"/>
                <w:sz w:val="24"/>
                <w:szCs w:val="24"/>
                <w:lang w:val="es-CO"/>
              </w:rPr>
              <w:t>indica cómo:</w:t>
            </w:r>
          </w:p>
          <w:p w14:paraId="5EEF4FF2" w14:textId="77777777" w:rsidR="00475A0F" w:rsidRPr="009A62D5" w:rsidRDefault="00475A0F" w:rsidP="00475A0F">
            <w:pPr>
              <w:pStyle w:val="Prrafodelista"/>
              <w:numPr>
                <w:ilvl w:val="0"/>
                <w:numId w:val="45"/>
              </w:numPr>
              <w:jc w:val="both"/>
              <w:rPr>
                <w:rFonts w:ascii="Arial" w:hAnsi="Arial" w:cs="Arial"/>
                <w:bCs/>
                <w:color w:val="000000" w:themeColor="text1"/>
                <w:sz w:val="24"/>
                <w:szCs w:val="24"/>
                <w:lang w:val="es-CO"/>
              </w:rPr>
            </w:pPr>
            <w:r w:rsidRPr="009A62D5">
              <w:rPr>
                <w:rFonts w:ascii="Arial" w:hAnsi="Arial" w:cs="Arial"/>
                <w:bCs/>
                <w:color w:val="000000" w:themeColor="text1"/>
                <w:sz w:val="24"/>
                <w:szCs w:val="24"/>
                <w:lang w:val="es-CO"/>
              </w:rPr>
              <w:t>planifica</w:t>
            </w:r>
            <w:r>
              <w:rPr>
                <w:rFonts w:ascii="Arial" w:hAnsi="Arial" w:cs="Arial"/>
                <w:bCs/>
                <w:color w:val="000000" w:themeColor="text1"/>
                <w:sz w:val="24"/>
                <w:szCs w:val="24"/>
                <w:lang w:val="es-CO"/>
              </w:rPr>
              <w:t>r</w:t>
            </w:r>
            <w:r w:rsidRPr="009A62D5">
              <w:rPr>
                <w:rFonts w:ascii="Arial" w:hAnsi="Arial" w:cs="Arial"/>
                <w:bCs/>
                <w:color w:val="000000" w:themeColor="text1"/>
                <w:sz w:val="24"/>
                <w:szCs w:val="24"/>
                <w:lang w:val="es-CO"/>
              </w:rPr>
              <w:t>, establece</w:t>
            </w:r>
            <w:r>
              <w:rPr>
                <w:rFonts w:ascii="Arial" w:hAnsi="Arial" w:cs="Arial"/>
                <w:bCs/>
                <w:color w:val="000000" w:themeColor="text1"/>
                <w:sz w:val="24"/>
                <w:szCs w:val="24"/>
                <w:lang w:val="es-CO"/>
              </w:rPr>
              <w:t>r</w:t>
            </w:r>
            <w:r w:rsidRPr="009A62D5">
              <w:rPr>
                <w:rFonts w:ascii="Arial" w:hAnsi="Arial" w:cs="Arial"/>
                <w:bCs/>
                <w:color w:val="000000" w:themeColor="text1"/>
                <w:sz w:val="24"/>
                <w:szCs w:val="24"/>
                <w:lang w:val="es-CO"/>
              </w:rPr>
              <w:t>, implementa</w:t>
            </w:r>
            <w:r>
              <w:rPr>
                <w:rFonts w:ascii="Arial" w:hAnsi="Arial" w:cs="Arial"/>
                <w:bCs/>
                <w:color w:val="000000" w:themeColor="text1"/>
                <w:sz w:val="24"/>
                <w:szCs w:val="24"/>
                <w:lang w:val="es-CO"/>
              </w:rPr>
              <w:t>r</w:t>
            </w:r>
            <w:r w:rsidRPr="009A62D5">
              <w:rPr>
                <w:rFonts w:ascii="Arial" w:hAnsi="Arial" w:cs="Arial"/>
                <w:bCs/>
                <w:color w:val="000000" w:themeColor="text1"/>
                <w:sz w:val="24"/>
                <w:szCs w:val="24"/>
                <w:lang w:val="es-CO"/>
              </w:rPr>
              <w:t xml:space="preserve"> y mantiene el programa de auditoría que incluye la frecuencia, los métodos, las responsabilidades, los requisitos de planificación y la elaboración de informes, que debe tener en consideración la importancia de los procesos involucrados, los cambios que afecten a </w:t>
            </w:r>
            <w:r>
              <w:rPr>
                <w:rFonts w:ascii="Arial" w:hAnsi="Arial" w:cs="Arial"/>
                <w:bCs/>
                <w:color w:val="000000" w:themeColor="text1"/>
                <w:sz w:val="24"/>
                <w:szCs w:val="24"/>
                <w:lang w:val="es-CO"/>
              </w:rPr>
              <w:t>COOPROPIEDAD</w:t>
            </w:r>
            <w:r w:rsidRPr="009A62D5">
              <w:rPr>
                <w:rFonts w:ascii="Arial" w:hAnsi="Arial" w:cs="Arial"/>
                <w:bCs/>
                <w:color w:val="000000" w:themeColor="text1"/>
                <w:sz w:val="24"/>
                <w:szCs w:val="24"/>
                <w:lang w:val="es-CO"/>
              </w:rPr>
              <w:t xml:space="preserve"> y los resultados de las auditorías previas;</w:t>
            </w:r>
          </w:p>
          <w:p w14:paraId="1DDAD567" w14:textId="77777777" w:rsidR="00475A0F" w:rsidRPr="009A62D5" w:rsidRDefault="00475A0F" w:rsidP="00475A0F">
            <w:pPr>
              <w:pStyle w:val="Prrafodelista"/>
              <w:numPr>
                <w:ilvl w:val="0"/>
                <w:numId w:val="45"/>
              </w:numPr>
              <w:jc w:val="both"/>
              <w:rPr>
                <w:rFonts w:ascii="Arial" w:hAnsi="Arial" w:cs="Arial"/>
                <w:bCs/>
                <w:color w:val="000000" w:themeColor="text1"/>
                <w:sz w:val="24"/>
                <w:szCs w:val="24"/>
                <w:lang w:val="es-CO"/>
              </w:rPr>
            </w:pPr>
            <w:r w:rsidRPr="009A62D5">
              <w:rPr>
                <w:rFonts w:ascii="Arial" w:hAnsi="Arial" w:cs="Arial"/>
                <w:bCs/>
                <w:color w:val="000000" w:themeColor="text1"/>
                <w:sz w:val="24"/>
                <w:szCs w:val="24"/>
                <w:lang w:val="es-CO"/>
              </w:rPr>
              <w:t>definir los criterios de la auditoría y el alcance para cada auditoría;</w:t>
            </w:r>
          </w:p>
          <w:p w14:paraId="6F3985C4" w14:textId="77777777" w:rsidR="00475A0F" w:rsidRPr="009A62D5" w:rsidRDefault="00475A0F" w:rsidP="00475A0F">
            <w:pPr>
              <w:pStyle w:val="Prrafodelista"/>
              <w:numPr>
                <w:ilvl w:val="0"/>
                <w:numId w:val="45"/>
              </w:numPr>
              <w:jc w:val="both"/>
              <w:rPr>
                <w:rFonts w:ascii="Arial" w:hAnsi="Arial" w:cs="Arial"/>
                <w:bCs/>
                <w:color w:val="000000" w:themeColor="text1"/>
                <w:sz w:val="24"/>
                <w:szCs w:val="24"/>
                <w:lang w:val="es-CO"/>
              </w:rPr>
            </w:pPr>
            <w:r w:rsidRPr="009A62D5">
              <w:rPr>
                <w:rFonts w:ascii="Arial" w:hAnsi="Arial" w:cs="Arial"/>
                <w:bCs/>
                <w:color w:val="000000" w:themeColor="text1"/>
                <w:sz w:val="24"/>
                <w:szCs w:val="24"/>
                <w:lang w:val="es-CO"/>
              </w:rPr>
              <w:t>seleccionar los auditores y llevar a cabo auditorías para asegurarse de la objetividad y la imparcialidad del proceso de auditoría;</w:t>
            </w:r>
          </w:p>
          <w:p w14:paraId="0CCD96A2" w14:textId="77777777" w:rsidR="00475A0F" w:rsidRPr="009A62D5" w:rsidRDefault="00475A0F" w:rsidP="00475A0F">
            <w:pPr>
              <w:pStyle w:val="Prrafodelista"/>
              <w:numPr>
                <w:ilvl w:val="0"/>
                <w:numId w:val="45"/>
              </w:numPr>
              <w:jc w:val="both"/>
              <w:rPr>
                <w:rFonts w:ascii="Arial" w:hAnsi="Arial" w:cs="Arial"/>
                <w:bCs/>
                <w:color w:val="000000" w:themeColor="text1"/>
                <w:sz w:val="24"/>
                <w:szCs w:val="24"/>
                <w:lang w:val="es-CO"/>
              </w:rPr>
            </w:pPr>
            <w:r w:rsidRPr="009A62D5">
              <w:rPr>
                <w:rFonts w:ascii="Arial" w:hAnsi="Arial" w:cs="Arial"/>
                <w:bCs/>
                <w:color w:val="000000" w:themeColor="text1"/>
                <w:sz w:val="24"/>
                <w:szCs w:val="24"/>
                <w:lang w:val="es-CO"/>
              </w:rPr>
              <w:t>asegurarse de que los resultados de las auditorías se informen a la Dirección;</w:t>
            </w:r>
          </w:p>
          <w:p w14:paraId="46188404" w14:textId="77777777" w:rsidR="00475A0F" w:rsidRPr="009A62D5" w:rsidRDefault="00475A0F" w:rsidP="00475A0F">
            <w:pPr>
              <w:pStyle w:val="Prrafodelista"/>
              <w:numPr>
                <w:ilvl w:val="0"/>
                <w:numId w:val="45"/>
              </w:numPr>
              <w:jc w:val="both"/>
              <w:rPr>
                <w:rFonts w:ascii="Arial" w:hAnsi="Arial" w:cs="Arial"/>
                <w:bCs/>
                <w:color w:val="000000" w:themeColor="text1"/>
                <w:sz w:val="24"/>
                <w:szCs w:val="24"/>
                <w:lang w:val="es-CO"/>
              </w:rPr>
            </w:pPr>
            <w:r w:rsidRPr="009A62D5">
              <w:rPr>
                <w:rFonts w:ascii="Arial" w:hAnsi="Arial" w:cs="Arial"/>
                <w:bCs/>
                <w:color w:val="000000" w:themeColor="text1"/>
                <w:sz w:val="24"/>
                <w:szCs w:val="24"/>
                <w:lang w:val="es-CO"/>
              </w:rPr>
              <w:t>realizar las correcciones y tomar las acciones correctivas adecuadas sin demora</w:t>
            </w:r>
            <w:r>
              <w:rPr>
                <w:rFonts w:ascii="Arial" w:hAnsi="Arial" w:cs="Arial"/>
                <w:bCs/>
                <w:color w:val="000000" w:themeColor="text1"/>
                <w:sz w:val="24"/>
                <w:szCs w:val="24"/>
                <w:lang w:val="es-CO"/>
              </w:rPr>
              <w:t xml:space="preserve"> </w:t>
            </w:r>
            <w:r w:rsidRPr="009A62D5">
              <w:rPr>
                <w:rFonts w:ascii="Arial" w:hAnsi="Arial" w:cs="Arial"/>
                <w:bCs/>
                <w:color w:val="000000" w:themeColor="text1"/>
                <w:sz w:val="24"/>
                <w:szCs w:val="24"/>
                <w:lang w:val="es-CO"/>
              </w:rPr>
              <w:t>injustificada;</w:t>
            </w:r>
          </w:p>
          <w:p w14:paraId="358D6C03" w14:textId="77777777" w:rsidR="00475A0F" w:rsidRDefault="00475A0F" w:rsidP="00475A0F">
            <w:pPr>
              <w:pStyle w:val="Prrafodelista"/>
              <w:numPr>
                <w:ilvl w:val="0"/>
                <w:numId w:val="45"/>
              </w:numPr>
              <w:jc w:val="both"/>
              <w:rPr>
                <w:rFonts w:ascii="Arial" w:hAnsi="Arial" w:cs="Arial"/>
                <w:bCs/>
                <w:color w:val="000000" w:themeColor="text1"/>
                <w:sz w:val="24"/>
                <w:szCs w:val="24"/>
                <w:lang w:val="es-CO"/>
              </w:rPr>
            </w:pPr>
            <w:r w:rsidRPr="009A62D5">
              <w:rPr>
                <w:rFonts w:ascii="Arial" w:hAnsi="Arial" w:cs="Arial"/>
                <w:bCs/>
                <w:color w:val="000000" w:themeColor="text1"/>
                <w:sz w:val="24"/>
                <w:szCs w:val="24"/>
                <w:lang w:val="es-CO"/>
              </w:rPr>
              <w:t>conservar información documentada como evidencia de la implementación del</w:t>
            </w:r>
            <w:r>
              <w:rPr>
                <w:rFonts w:ascii="Arial" w:hAnsi="Arial" w:cs="Arial"/>
                <w:bCs/>
                <w:color w:val="000000" w:themeColor="text1"/>
                <w:sz w:val="24"/>
                <w:szCs w:val="24"/>
                <w:lang w:val="es-CO"/>
              </w:rPr>
              <w:t xml:space="preserve"> </w:t>
            </w:r>
            <w:r w:rsidRPr="009A62D5">
              <w:rPr>
                <w:rFonts w:ascii="Arial" w:hAnsi="Arial" w:cs="Arial"/>
                <w:bCs/>
                <w:color w:val="000000" w:themeColor="text1"/>
                <w:sz w:val="24"/>
                <w:szCs w:val="24"/>
                <w:lang w:val="es-CO"/>
              </w:rPr>
              <w:t>programa de auditoría y de los resultados de las auditorías.</w:t>
            </w:r>
          </w:p>
          <w:p w14:paraId="0D7591C6" w14:textId="77777777" w:rsidR="00475A0F" w:rsidRPr="009A62D5" w:rsidRDefault="00475A0F" w:rsidP="0065402B">
            <w:pPr>
              <w:pStyle w:val="Prrafodelista"/>
              <w:jc w:val="both"/>
              <w:rPr>
                <w:rFonts w:ascii="Arial" w:hAnsi="Arial" w:cs="Arial"/>
                <w:bCs/>
                <w:color w:val="000000" w:themeColor="text1"/>
                <w:sz w:val="24"/>
                <w:szCs w:val="24"/>
                <w:lang w:val="es-CO"/>
              </w:rPr>
            </w:pPr>
          </w:p>
        </w:tc>
      </w:tr>
      <w:tr w:rsidR="00475A0F" w:rsidRPr="007F012D" w14:paraId="75C9D03F" w14:textId="77777777" w:rsidTr="0065402B">
        <w:tc>
          <w:tcPr>
            <w:tcW w:w="9350" w:type="dxa"/>
            <w:gridSpan w:val="5"/>
            <w:shd w:val="clear" w:color="auto" w:fill="F2F2F2" w:themeFill="background1" w:themeFillShade="F2"/>
          </w:tcPr>
          <w:p w14:paraId="513B94D7" w14:textId="77777777" w:rsidR="00475A0F" w:rsidRPr="00FE36C9" w:rsidRDefault="00475A0F" w:rsidP="00475A0F">
            <w:pPr>
              <w:pStyle w:val="Ttulo2"/>
              <w:numPr>
                <w:ilvl w:val="1"/>
                <w:numId w:val="55"/>
              </w:numPr>
              <w:outlineLvl w:val="1"/>
            </w:pPr>
            <w:bookmarkStart w:id="79" w:name="_Toc61261402"/>
            <w:r>
              <w:t>Revisión por la dirección</w:t>
            </w:r>
            <w:bookmarkEnd w:id="79"/>
            <w:r>
              <w:t xml:space="preserve"> </w:t>
            </w:r>
          </w:p>
        </w:tc>
      </w:tr>
      <w:tr w:rsidR="00475A0F" w:rsidRPr="007F012D" w14:paraId="70E7C257" w14:textId="77777777" w:rsidTr="0065402B">
        <w:tc>
          <w:tcPr>
            <w:tcW w:w="9350" w:type="dxa"/>
            <w:gridSpan w:val="5"/>
            <w:shd w:val="clear" w:color="auto" w:fill="F2F2F2" w:themeFill="background1" w:themeFillShade="F2"/>
          </w:tcPr>
          <w:p w14:paraId="5A47006A" w14:textId="77777777" w:rsidR="00475A0F" w:rsidRDefault="00475A0F" w:rsidP="00475A0F">
            <w:pPr>
              <w:pStyle w:val="Ttulo3"/>
              <w:numPr>
                <w:ilvl w:val="2"/>
                <w:numId w:val="55"/>
              </w:numPr>
              <w:outlineLvl w:val="2"/>
              <w:rPr>
                <w:lang w:val="es-CO"/>
              </w:rPr>
            </w:pPr>
            <w:bookmarkStart w:id="80" w:name="_Toc61261403"/>
            <w:r>
              <w:rPr>
                <w:lang w:val="es-CO"/>
              </w:rPr>
              <w:t>Generalidades</w:t>
            </w:r>
            <w:bookmarkEnd w:id="80"/>
          </w:p>
        </w:tc>
      </w:tr>
      <w:tr w:rsidR="00475A0F" w:rsidRPr="009C0C12" w14:paraId="08BD03AA" w14:textId="77777777" w:rsidTr="0065402B">
        <w:tc>
          <w:tcPr>
            <w:tcW w:w="9350" w:type="dxa"/>
            <w:gridSpan w:val="5"/>
          </w:tcPr>
          <w:p w14:paraId="061769A9" w14:textId="77777777" w:rsidR="00475A0F" w:rsidRDefault="00475A0F" w:rsidP="0065402B">
            <w:pPr>
              <w:jc w:val="both"/>
              <w:rPr>
                <w:rFonts w:ascii="Arial" w:hAnsi="Arial" w:cs="Arial"/>
                <w:bCs/>
                <w:color w:val="000000" w:themeColor="text1"/>
                <w:sz w:val="24"/>
                <w:szCs w:val="24"/>
                <w:lang w:val="es-CO"/>
              </w:rPr>
            </w:pPr>
          </w:p>
          <w:p w14:paraId="4B3D3B28" w14:textId="77777777" w:rsidR="00475A0F" w:rsidRDefault="00475A0F" w:rsidP="0065402B">
            <w:pPr>
              <w:jc w:val="both"/>
              <w:rPr>
                <w:rFonts w:ascii="Arial" w:hAnsi="Arial" w:cs="Arial"/>
                <w:bCs/>
                <w:color w:val="000000" w:themeColor="text1"/>
                <w:sz w:val="24"/>
                <w:szCs w:val="24"/>
                <w:lang w:val="es-CO"/>
              </w:rPr>
            </w:pPr>
            <w:r w:rsidRPr="0084388B">
              <w:rPr>
                <w:rFonts w:ascii="Arial" w:hAnsi="Arial" w:cs="Arial"/>
                <w:bCs/>
                <w:color w:val="000000" w:themeColor="text1"/>
                <w:sz w:val="24"/>
                <w:szCs w:val="24"/>
                <w:lang w:val="es-CO"/>
              </w:rPr>
              <w:t>La Dirección de COOPROPIEDAD revisa el Sistema de Gestión de Calidad a intervalos planificados, para asegurarse de su conveniencia, adecuación, eficacia y alineación continuas con la dirección</w:t>
            </w:r>
            <w:r>
              <w:rPr>
                <w:rFonts w:ascii="Arial" w:hAnsi="Arial" w:cs="Arial"/>
                <w:bCs/>
                <w:color w:val="000000" w:themeColor="text1"/>
                <w:sz w:val="24"/>
                <w:szCs w:val="24"/>
                <w:lang w:val="es-CO"/>
              </w:rPr>
              <w:t xml:space="preserve"> </w:t>
            </w:r>
            <w:r w:rsidRPr="0084388B">
              <w:rPr>
                <w:rFonts w:ascii="Arial" w:hAnsi="Arial" w:cs="Arial"/>
                <w:bCs/>
                <w:color w:val="000000" w:themeColor="text1"/>
                <w:sz w:val="24"/>
                <w:szCs w:val="24"/>
                <w:lang w:val="es-CO"/>
              </w:rPr>
              <w:t>estratégica de COOPROPIEDAD.</w:t>
            </w:r>
          </w:p>
          <w:p w14:paraId="0713414E" w14:textId="77777777" w:rsidR="00475A0F" w:rsidRPr="0084388B" w:rsidRDefault="00475A0F" w:rsidP="0065402B">
            <w:pPr>
              <w:jc w:val="both"/>
              <w:rPr>
                <w:rFonts w:ascii="Arial" w:hAnsi="Arial" w:cs="Arial"/>
                <w:bCs/>
                <w:color w:val="000000" w:themeColor="text1"/>
                <w:sz w:val="24"/>
                <w:szCs w:val="24"/>
                <w:lang w:val="es-CO"/>
              </w:rPr>
            </w:pPr>
          </w:p>
        </w:tc>
      </w:tr>
      <w:tr w:rsidR="00475A0F" w:rsidRPr="009C0C12" w14:paraId="45777808" w14:textId="77777777" w:rsidTr="0065402B">
        <w:tc>
          <w:tcPr>
            <w:tcW w:w="9350" w:type="dxa"/>
            <w:gridSpan w:val="5"/>
            <w:shd w:val="clear" w:color="auto" w:fill="F2F2F2" w:themeFill="background1" w:themeFillShade="F2"/>
          </w:tcPr>
          <w:p w14:paraId="56423852" w14:textId="77777777" w:rsidR="00475A0F" w:rsidRDefault="00475A0F" w:rsidP="00475A0F">
            <w:pPr>
              <w:pStyle w:val="Ttulo3"/>
              <w:numPr>
                <w:ilvl w:val="2"/>
                <w:numId w:val="55"/>
              </w:numPr>
              <w:outlineLvl w:val="2"/>
              <w:rPr>
                <w:lang w:val="es-CO"/>
              </w:rPr>
            </w:pPr>
            <w:bookmarkStart w:id="81" w:name="_Toc61261404"/>
            <w:r>
              <w:rPr>
                <w:lang w:val="es-CO"/>
              </w:rPr>
              <w:t>Entradas de la revisión por la dirección</w:t>
            </w:r>
            <w:bookmarkEnd w:id="81"/>
          </w:p>
        </w:tc>
      </w:tr>
      <w:tr w:rsidR="00475A0F" w:rsidRPr="009C0C12" w14:paraId="5BA84E39" w14:textId="77777777" w:rsidTr="0065402B">
        <w:tc>
          <w:tcPr>
            <w:tcW w:w="9350" w:type="dxa"/>
            <w:gridSpan w:val="5"/>
          </w:tcPr>
          <w:p w14:paraId="1344A75F" w14:textId="77777777" w:rsidR="00475A0F" w:rsidRPr="00C04C05" w:rsidRDefault="00475A0F" w:rsidP="0065402B">
            <w:pPr>
              <w:jc w:val="both"/>
              <w:rPr>
                <w:rFonts w:ascii="Arial" w:hAnsi="Arial" w:cs="Arial"/>
                <w:bCs/>
                <w:color w:val="000000" w:themeColor="text1"/>
                <w:sz w:val="24"/>
                <w:szCs w:val="24"/>
                <w:lang w:val="es-CO"/>
              </w:rPr>
            </w:pPr>
          </w:p>
          <w:p w14:paraId="4BD5A088" w14:textId="77777777" w:rsidR="00475A0F" w:rsidRDefault="00475A0F" w:rsidP="0065402B">
            <w:pPr>
              <w:jc w:val="both"/>
              <w:rPr>
                <w:rFonts w:ascii="Arial" w:hAnsi="Arial" w:cs="Arial"/>
                <w:bCs/>
                <w:color w:val="000000" w:themeColor="text1"/>
                <w:sz w:val="24"/>
                <w:szCs w:val="24"/>
                <w:lang w:val="es-CO"/>
              </w:rPr>
            </w:pPr>
            <w:r w:rsidRPr="00C04C05">
              <w:rPr>
                <w:rFonts w:ascii="Arial" w:hAnsi="Arial" w:cs="Arial"/>
                <w:bCs/>
                <w:color w:val="000000" w:themeColor="text1"/>
                <w:sz w:val="24"/>
                <w:szCs w:val="24"/>
                <w:lang w:val="es-CO"/>
              </w:rPr>
              <w:t>La revisión por la dirección se planifica y lleva a cabo incluyendo consideraciones sobre:</w:t>
            </w:r>
          </w:p>
          <w:p w14:paraId="5D7C6403" w14:textId="77777777" w:rsidR="00475A0F" w:rsidRPr="00C04C05" w:rsidRDefault="00475A0F" w:rsidP="0065402B">
            <w:pPr>
              <w:jc w:val="both"/>
              <w:rPr>
                <w:rFonts w:ascii="Arial" w:hAnsi="Arial" w:cs="Arial"/>
                <w:bCs/>
                <w:color w:val="000000" w:themeColor="text1"/>
                <w:sz w:val="24"/>
                <w:szCs w:val="24"/>
                <w:lang w:val="es-CO"/>
              </w:rPr>
            </w:pPr>
          </w:p>
          <w:p w14:paraId="0815A26E" w14:textId="77777777" w:rsidR="00475A0F" w:rsidRPr="00513F2B" w:rsidRDefault="00475A0F" w:rsidP="00475A0F">
            <w:pPr>
              <w:pStyle w:val="Prrafodelista"/>
              <w:numPr>
                <w:ilvl w:val="0"/>
                <w:numId w:val="46"/>
              </w:numPr>
              <w:jc w:val="both"/>
              <w:rPr>
                <w:rFonts w:ascii="Arial" w:hAnsi="Arial" w:cs="Arial"/>
                <w:bCs/>
                <w:color w:val="000000" w:themeColor="text1"/>
                <w:sz w:val="24"/>
                <w:szCs w:val="24"/>
                <w:lang w:val="es-CO"/>
              </w:rPr>
            </w:pPr>
            <w:r w:rsidRPr="00513F2B">
              <w:rPr>
                <w:rFonts w:ascii="Arial" w:hAnsi="Arial" w:cs="Arial"/>
                <w:bCs/>
                <w:color w:val="000000" w:themeColor="text1"/>
                <w:sz w:val="24"/>
                <w:szCs w:val="24"/>
                <w:lang w:val="es-CO"/>
              </w:rPr>
              <w:t>el estado de las acciones de las revisiones por la dirección previas;</w:t>
            </w:r>
          </w:p>
          <w:p w14:paraId="4105198C" w14:textId="77777777" w:rsidR="00475A0F" w:rsidRPr="00513F2B" w:rsidRDefault="00475A0F" w:rsidP="00475A0F">
            <w:pPr>
              <w:pStyle w:val="Prrafodelista"/>
              <w:numPr>
                <w:ilvl w:val="0"/>
                <w:numId w:val="46"/>
              </w:numPr>
              <w:jc w:val="both"/>
              <w:rPr>
                <w:rFonts w:ascii="Arial" w:hAnsi="Arial" w:cs="Arial"/>
                <w:bCs/>
                <w:color w:val="000000" w:themeColor="text1"/>
                <w:sz w:val="24"/>
                <w:szCs w:val="24"/>
                <w:lang w:val="es-CO"/>
              </w:rPr>
            </w:pPr>
            <w:r w:rsidRPr="00513F2B">
              <w:rPr>
                <w:rFonts w:ascii="Arial" w:hAnsi="Arial" w:cs="Arial"/>
                <w:bCs/>
                <w:color w:val="000000" w:themeColor="text1"/>
                <w:sz w:val="24"/>
                <w:szCs w:val="24"/>
                <w:lang w:val="es-CO"/>
              </w:rPr>
              <w:t>los cambios en las cuestiones externas e internas que sean pertinentes al sistema de gestión de la calidad;</w:t>
            </w:r>
          </w:p>
          <w:p w14:paraId="7BB1E38D" w14:textId="77777777" w:rsidR="00475A0F" w:rsidRDefault="00475A0F" w:rsidP="00475A0F">
            <w:pPr>
              <w:pStyle w:val="Prrafodelista"/>
              <w:numPr>
                <w:ilvl w:val="0"/>
                <w:numId w:val="46"/>
              </w:numPr>
              <w:jc w:val="both"/>
              <w:rPr>
                <w:rFonts w:ascii="Arial" w:hAnsi="Arial" w:cs="Arial"/>
                <w:bCs/>
                <w:color w:val="000000" w:themeColor="text1"/>
                <w:sz w:val="24"/>
                <w:szCs w:val="24"/>
                <w:lang w:val="es-CO"/>
              </w:rPr>
            </w:pPr>
            <w:r w:rsidRPr="00513F2B">
              <w:rPr>
                <w:rFonts w:ascii="Arial" w:hAnsi="Arial" w:cs="Arial"/>
                <w:bCs/>
                <w:color w:val="000000" w:themeColor="text1"/>
                <w:sz w:val="24"/>
                <w:szCs w:val="24"/>
                <w:lang w:val="es-CO"/>
              </w:rPr>
              <w:t>la información sobre el desempeño y la eficacia del sistema de gestión de la calidad,</w:t>
            </w:r>
            <w:r>
              <w:rPr>
                <w:rFonts w:ascii="Arial" w:hAnsi="Arial" w:cs="Arial"/>
                <w:bCs/>
                <w:color w:val="000000" w:themeColor="text1"/>
                <w:sz w:val="24"/>
                <w:szCs w:val="24"/>
                <w:lang w:val="es-CO"/>
              </w:rPr>
              <w:t xml:space="preserve"> </w:t>
            </w:r>
            <w:r w:rsidRPr="00513F2B">
              <w:rPr>
                <w:rFonts w:ascii="Arial" w:hAnsi="Arial" w:cs="Arial"/>
                <w:bCs/>
                <w:color w:val="000000" w:themeColor="text1"/>
                <w:sz w:val="24"/>
                <w:szCs w:val="24"/>
                <w:lang w:val="es-CO"/>
              </w:rPr>
              <w:t>incluidas las tendencias relativas a:</w:t>
            </w:r>
          </w:p>
          <w:p w14:paraId="7273944D" w14:textId="77777777" w:rsidR="00475A0F" w:rsidRDefault="00475A0F" w:rsidP="0065402B">
            <w:pPr>
              <w:pStyle w:val="Prrafodelista"/>
              <w:jc w:val="both"/>
              <w:rPr>
                <w:rFonts w:ascii="Arial" w:hAnsi="Arial" w:cs="Arial"/>
                <w:bCs/>
                <w:color w:val="000000" w:themeColor="text1"/>
                <w:sz w:val="24"/>
                <w:szCs w:val="24"/>
                <w:lang w:val="es-CO"/>
              </w:rPr>
            </w:pPr>
          </w:p>
          <w:p w14:paraId="10DF2558" w14:textId="2BED53B1" w:rsidR="00475A0F" w:rsidRPr="00475A0F" w:rsidRDefault="00475A0F" w:rsidP="00475A0F">
            <w:pPr>
              <w:pStyle w:val="Prrafodelista"/>
              <w:numPr>
                <w:ilvl w:val="0"/>
                <w:numId w:val="47"/>
              </w:numPr>
              <w:jc w:val="both"/>
              <w:rPr>
                <w:rFonts w:ascii="Arial" w:hAnsi="Arial" w:cs="Arial"/>
                <w:bCs/>
                <w:color w:val="000000" w:themeColor="text1"/>
                <w:sz w:val="24"/>
                <w:szCs w:val="24"/>
                <w:lang w:val="es-CO"/>
              </w:rPr>
            </w:pPr>
            <w:r w:rsidRPr="00206F8D">
              <w:rPr>
                <w:rFonts w:ascii="Arial" w:hAnsi="Arial" w:cs="Arial"/>
                <w:bCs/>
                <w:color w:val="000000" w:themeColor="text1"/>
                <w:sz w:val="24"/>
                <w:szCs w:val="24"/>
                <w:lang w:val="es-CO"/>
              </w:rPr>
              <w:t xml:space="preserve">la satisfacción </w:t>
            </w:r>
            <w:r w:rsidRPr="001749E1">
              <w:rPr>
                <w:rFonts w:ascii="Arial" w:hAnsi="Arial" w:cs="Arial"/>
                <w:bCs/>
                <w:color w:val="000000" w:themeColor="text1"/>
                <w:sz w:val="24"/>
                <w:szCs w:val="24"/>
                <w:lang w:val="es-CO"/>
              </w:rPr>
              <w:t xml:space="preserve">del </w:t>
            </w:r>
            <w:r w:rsidR="00B93EC0" w:rsidRPr="001749E1">
              <w:rPr>
                <w:rFonts w:ascii="Arial" w:hAnsi="Arial" w:cs="Arial"/>
                <w:bCs/>
                <w:color w:val="000000" w:themeColor="text1"/>
                <w:sz w:val="24"/>
                <w:szCs w:val="24"/>
                <w:lang w:val="es-CO"/>
              </w:rPr>
              <w:t>asociado</w:t>
            </w:r>
            <w:r w:rsidRPr="00206F8D">
              <w:rPr>
                <w:rFonts w:ascii="Arial" w:hAnsi="Arial" w:cs="Arial"/>
                <w:bCs/>
                <w:color w:val="000000" w:themeColor="text1"/>
                <w:sz w:val="24"/>
                <w:szCs w:val="24"/>
                <w:lang w:val="es-CO"/>
              </w:rPr>
              <w:t xml:space="preserve"> y la retroalimentación de las partes interesadas</w:t>
            </w:r>
            <w:r>
              <w:rPr>
                <w:rFonts w:ascii="Arial" w:hAnsi="Arial" w:cs="Arial"/>
                <w:bCs/>
                <w:color w:val="000000" w:themeColor="text1"/>
                <w:sz w:val="24"/>
                <w:szCs w:val="24"/>
                <w:lang w:val="es-CO"/>
              </w:rPr>
              <w:t xml:space="preserve"> </w:t>
            </w:r>
            <w:r w:rsidRPr="00380AC1">
              <w:rPr>
                <w:rFonts w:ascii="Arial" w:hAnsi="Arial" w:cs="Arial"/>
                <w:bCs/>
                <w:color w:val="000000" w:themeColor="text1"/>
                <w:sz w:val="24"/>
                <w:szCs w:val="24"/>
                <w:lang w:val="es-CO"/>
              </w:rPr>
              <w:t xml:space="preserve">pertinentes; </w:t>
            </w:r>
          </w:p>
        </w:tc>
      </w:tr>
      <w:tr w:rsidR="00475A0F" w14:paraId="1A9B3A12" w14:textId="77777777" w:rsidTr="0015180F">
        <w:tc>
          <w:tcPr>
            <w:tcW w:w="2677" w:type="dxa"/>
            <w:vMerge w:val="restart"/>
          </w:tcPr>
          <w:p w14:paraId="00600DAC" w14:textId="15FBFC8E" w:rsidR="00475A0F" w:rsidRDefault="0015180F"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28896" behindDoc="0" locked="0" layoutInCell="1" allowOverlap="1" wp14:anchorId="7F148C3A" wp14:editId="0516B712">
                  <wp:simplePos x="0" y="0"/>
                  <wp:positionH relativeFrom="margin">
                    <wp:posOffset>619725</wp:posOffset>
                  </wp:positionH>
                  <wp:positionV relativeFrom="margin">
                    <wp:posOffset>38667</wp:posOffset>
                  </wp:positionV>
                  <wp:extent cx="466725" cy="466725"/>
                  <wp:effectExtent l="0" t="0" r="9525" b="9525"/>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7FF9374D" w14:textId="77777777" w:rsidR="00475A0F" w:rsidRPr="00337590" w:rsidRDefault="00475A0F"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16CB918B" w14:textId="31C8F981" w:rsidR="00475A0F" w:rsidRPr="00337590" w:rsidRDefault="00475A0F"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256A54">
              <w:rPr>
                <w:rFonts w:ascii="Arial" w:hAnsi="Arial" w:cs="Arial"/>
                <w:b/>
                <w:color w:val="000000" w:themeColor="text1"/>
                <w:sz w:val="24"/>
                <w:szCs w:val="24"/>
                <w:lang w:val="es-CO"/>
              </w:rPr>
              <w:t xml:space="preserve"> MC-01</w:t>
            </w:r>
          </w:p>
        </w:tc>
      </w:tr>
      <w:tr w:rsidR="00475A0F" w14:paraId="01B3F214" w14:textId="77777777" w:rsidTr="0015180F">
        <w:tc>
          <w:tcPr>
            <w:tcW w:w="2677" w:type="dxa"/>
            <w:vMerge/>
          </w:tcPr>
          <w:p w14:paraId="500F7D56" w14:textId="77777777" w:rsidR="00475A0F" w:rsidRDefault="00475A0F" w:rsidP="0065402B">
            <w:pPr>
              <w:jc w:val="center"/>
              <w:rPr>
                <w:rFonts w:ascii="Arial" w:hAnsi="Arial" w:cs="Arial"/>
                <w:b/>
                <w:color w:val="000000" w:themeColor="text1"/>
                <w:sz w:val="36"/>
                <w:szCs w:val="36"/>
                <w:lang w:val="es-CO"/>
              </w:rPr>
            </w:pPr>
          </w:p>
        </w:tc>
        <w:tc>
          <w:tcPr>
            <w:tcW w:w="4689" w:type="dxa"/>
            <w:gridSpan w:val="3"/>
            <w:vMerge/>
          </w:tcPr>
          <w:p w14:paraId="7D4819F0" w14:textId="77777777" w:rsidR="00475A0F" w:rsidRDefault="00475A0F" w:rsidP="0065402B">
            <w:pPr>
              <w:jc w:val="center"/>
              <w:rPr>
                <w:rFonts w:ascii="Arial" w:hAnsi="Arial" w:cs="Arial"/>
                <w:b/>
                <w:color w:val="000000" w:themeColor="text1"/>
                <w:sz w:val="36"/>
                <w:szCs w:val="36"/>
                <w:lang w:val="es-CO"/>
              </w:rPr>
            </w:pPr>
          </w:p>
        </w:tc>
        <w:tc>
          <w:tcPr>
            <w:tcW w:w="1984" w:type="dxa"/>
          </w:tcPr>
          <w:p w14:paraId="52181A40" w14:textId="77777777" w:rsidR="00475A0F" w:rsidRPr="00337590" w:rsidRDefault="00475A0F"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475A0F" w14:paraId="2C09AF93" w14:textId="77777777" w:rsidTr="0015180F">
        <w:tc>
          <w:tcPr>
            <w:tcW w:w="2677" w:type="dxa"/>
            <w:vMerge/>
          </w:tcPr>
          <w:p w14:paraId="6F5AA129" w14:textId="77777777" w:rsidR="00475A0F" w:rsidRDefault="00475A0F" w:rsidP="0065402B">
            <w:pPr>
              <w:jc w:val="center"/>
              <w:rPr>
                <w:rFonts w:ascii="Arial" w:hAnsi="Arial" w:cs="Arial"/>
                <w:b/>
                <w:color w:val="000000" w:themeColor="text1"/>
                <w:sz w:val="36"/>
                <w:szCs w:val="36"/>
                <w:lang w:val="es-CO"/>
              </w:rPr>
            </w:pPr>
          </w:p>
        </w:tc>
        <w:tc>
          <w:tcPr>
            <w:tcW w:w="4689" w:type="dxa"/>
            <w:gridSpan w:val="3"/>
            <w:vMerge/>
          </w:tcPr>
          <w:p w14:paraId="02E58F12" w14:textId="77777777" w:rsidR="00475A0F" w:rsidRDefault="00475A0F" w:rsidP="0065402B">
            <w:pPr>
              <w:jc w:val="center"/>
              <w:rPr>
                <w:rFonts w:ascii="Arial" w:hAnsi="Arial" w:cs="Arial"/>
                <w:b/>
                <w:color w:val="000000" w:themeColor="text1"/>
                <w:sz w:val="36"/>
                <w:szCs w:val="36"/>
                <w:lang w:val="es-CO"/>
              </w:rPr>
            </w:pPr>
          </w:p>
        </w:tc>
        <w:tc>
          <w:tcPr>
            <w:tcW w:w="1984" w:type="dxa"/>
          </w:tcPr>
          <w:p w14:paraId="3BAE629B" w14:textId="5ECCEB7F" w:rsidR="00475A0F" w:rsidRPr="00337590" w:rsidRDefault="00475A0F"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6E3A2C">
              <w:rPr>
                <w:rFonts w:ascii="Arial" w:hAnsi="Arial" w:cs="Arial"/>
                <w:color w:val="000000" w:themeColor="text1"/>
                <w:sz w:val="24"/>
                <w:szCs w:val="24"/>
                <w:lang w:val="es-CO"/>
              </w:rPr>
              <w:t>3</w:t>
            </w:r>
            <w:r w:rsidR="0015180F">
              <w:rPr>
                <w:rFonts w:ascii="Arial" w:hAnsi="Arial" w:cs="Arial"/>
                <w:color w:val="000000" w:themeColor="text1"/>
                <w:sz w:val="24"/>
                <w:szCs w:val="24"/>
                <w:lang w:val="es-CO"/>
              </w:rPr>
              <w:t>4</w:t>
            </w:r>
            <w:r>
              <w:rPr>
                <w:rFonts w:ascii="Arial" w:hAnsi="Arial" w:cs="Arial"/>
                <w:color w:val="000000" w:themeColor="text1"/>
                <w:sz w:val="24"/>
                <w:szCs w:val="24"/>
                <w:lang w:val="es-CO"/>
              </w:rPr>
              <w:t xml:space="preserve"> de</w:t>
            </w:r>
            <w:r w:rsidR="0015180F">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475A0F" w14:paraId="1489136F" w14:textId="77777777" w:rsidTr="0065402B">
        <w:tc>
          <w:tcPr>
            <w:tcW w:w="3229" w:type="dxa"/>
            <w:gridSpan w:val="2"/>
          </w:tcPr>
          <w:p w14:paraId="0AA16E07" w14:textId="77777777" w:rsidR="00475A0F" w:rsidRPr="00337590" w:rsidRDefault="00475A0F"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6E06AAED" w14:textId="77777777" w:rsidR="00475A0F" w:rsidRPr="00337590" w:rsidRDefault="00475A0F"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10D842A2" w14:textId="77777777" w:rsidR="00475A0F" w:rsidRDefault="00475A0F"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5380F021" w14:textId="77777777" w:rsidR="00475A0F" w:rsidRPr="00337590" w:rsidRDefault="00475A0F"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712B6C3D" w14:textId="29E46037" w:rsidR="00475A0F" w:rsidRDefault="00475A0F"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475A0F" w:rsidRPr="009C0C12" w14:paraId="01172618" w14:textId="77777777" w:rsidTr="00475A0F">
        <w:tc>
          <w:tcPr>
            <w:tcW w:w="9350" w:type="dxa"/>
            <w:gridSpan w:val="5"/>
          </w:tcPr>
          <w:p w14:paraId="701D23DC" w14:textId="77777777" w:rsidR="00475A0F" w:rsidRPr="000D1A62" w:rsidRDefault="00475A0F" w:rsidP="00475A0F">
            <w:pPr>
              <w:pStyle w:val="Prrafodelista"/>
              <w:numPr>
                <w:ilvl w:val="0"/>
                <w:numId w:val="47"/>
              </w:numPr>
              <w:jc w:val="both"/>
              <w:rPr>
                <w:rFonts w:ascii="Arial" w:hAnsi="Arial" w:cs="Arial"/>
                <w:bCs/>
                <w:color w:val="000000" w:themeColor="text1"/>
                <w:sz w:val="24"/>
                <w:szCs w:val="24"/>
                <w:lang w:val="es-CO"/>
              </w:rPr>
            </w:pPr>
            <w:r w:rsidRPr="000D1A62">
              <w:rPr>
                <w:rFonts w:ascii="Arial" w:hAnsi="Arial" w:cs="Arial"/>
                <w:bCs/>
                <w:color w:val="000000" w:themeColor="text1"/>
                <w:sz w:val="24"/>
                <w:szCs w:val="24"/>
                <w:lang w:val="es-CO"/>
              </w:rPr>
              <w:t>el grado en que se han logrado los objetivos de la calidad;</w:t>
            </w:r>
          </w:p>
          <w:p w14:paraId="28F59CA7" w14:textId="77777777" w:rsidR="00475A0F" w:rsidRPr="000D1A62" w:rsidRDefault="00475A0F" w:rsidP="00475A0F">
            <w:pPr>
              <w:pStyle w:val="Prrafodelista"/>
              <w:numPr>
                <w:ilvl w:val="0"/>
                <w:numId w:val="47"/>
              </w:numPr>
              <w:jc w:val="both"/>
              <w:rPr>
                <w:rFonts w:ascii="Arial" w:hAnsi="Arial" w:cs="Arial"/>
                <w:bCs/>
                <w:color w:val="000000" w:themeColor="text1"/>
                <w:sz w:val="24"/>
                <w:szCs w:val="24"/>
                <w:lang w:val="es-CO"/>
              </w:rPr>
            </w:pPr>
            <w:r w:rsidRPr="000D1A62">
              <w:rPr>
                <w:rFonts w:ascii="Arial" w:hAnsi="Arial" w:cs="Arial"/>
                <w:bCs/>
                <w:color w:val="000000" w:themeColor="text1"/>
                <w:sz w:val="24"/>
                <w:szCs w:val="24"/>
                <w:lang w:val="es-CO"/>
              </w:rPr>
              <w:t>el desempeño de los procesos y conformidad de los productos y servicios;</w:t>
            </w:r>
          </w:p>
          <w:p w14:paraId="71878935" w14:textId="77777777" w:rsidR="00475A0F" w:rsidRPr="000D1A62" w:rsidRDefault="00475A0F" w:rsidP="00475A0F">
            <w:pPr>
              <w:pStyle w:val="Prrafodelista"/>
              <w:numPr>
                <w:ilvl w:val="0"/>
                <w:numId w:val="47"/>
              </w:numPr>
              <w:jc w:val="both"/>
              <w:rPr>
                <w:rFonts w:ascii="Arial" w:hAnsi="Arial" w:cs="Arial"/>
                <w:bCs/>
                <w:color w:val="000000" w:themeColor="text1"/>
                <w:sz w:val="24"/>
                <w:szCs w:val="24"/>
                <w:lang w:val="es-CO"/>
              </w:rPr>
            </w:pPr>
            <w:r w:rsidRPr="000D1A62">
              <w:rPr>
                <w:rFonts w:ascii="Arial" w:hAnsi="Arial" w:cs="Arial"/>
                <w:bCs/>
                <w:color w:val="000000" w:themeColor="text1"/>
                <w:sz w:val="24"/>
                <w:szCs w:val="24"/>
                <w:lang w:val="es-CO"/>
              </w:rPr>
              <w:t>las no conformidades y acciones correctivas;</w:t>
            </w:r>
          </w:p>
          <w:p w14:paraId="77A7AE96" w14:textId="77777777" w:rsidR="00475A0F" w:rsidRPr="000D1A62" w:rsidRDefault="00475A0F" w:rsidP="00475A0F">
            <w:pPr>
              <w:pStyle w:val="Prrafodelista"/>
              <w:numPr>
                <w:ilvl w:val="0"/>
                <w:numId w:val="47"/>
              </w:numPr>
              <w:jc w:val="both"/>
              <w:rPr>
                <w:rFonts w:ascii="Arial" w:hAnsi="Arial" w:cs="Arial"/>
                <w:bCs/>
                <w:color w:val="000000" w:themeColor="text1"/>
                <w:sz w:val="24"/>
                <w:szCs w:val="24"/>
                <w:lang w:val="es-CO"/>
              </w:rPr>
            </w:pPr>
            <w:r w:rsidRPr="000D1A62">
              <w:rPr>
                <w:rFonts w:ascii="Arial" w:hAnsi="Arial" w:cs="Arial"/>
                <w:bCs/>
                <w:color w:val="000000" w:themeColor="text1"/>
                <w:sz w:val="24"/>
                <w:szCs w:val="24"/>
                <w:lang w:val="es-CO"/>
              </w:rPr>
              <w:t>los resultados de seguimiento y medición;</w:t>
            </w:r>
          </w:p>
          <w:p w14:paraId="76E1A5E7" w14:textId="77777777" w:rsidR="00475A0F" w:rsidRPr="000D1A62" w:rsidRDefault="00475A0F" w:rsidP="00475A0F">
            <w:pPr>
              <w:pStyle w:val="Prrafodelista"/>
              <w:numPr>
                <w:ilvl w:val="0"/>
                <w:numId w:val="47"/>
              </w:numPr>
              <w:jc w:val="both"/>
              <w:rPr>
                <w:rFonts w:ascii="Arial" w:hAnsi="Arial" w:cs="Arial"/>
                <w:bCs/>
                <w:color w:val="000000" w:themeColor="text1"/>
                <w:sz w:val="24"/>
                <w:szCs w:val="24"/>
                <w:lang w:val="es-CO"/>
              </w:rPr>
            </w:pPr>
            <w:r w:rsidRPr="000D1A62">
              <w:rPr>
                <w:rFonts w:ascii="Arial" w:hAnsi="Arial" w:cs="Arial"/>
                <w:bCs/>
                <w:color w:val="000000" w:themeColor="text1"/>
                <w:sz w:val="24"/>
                <w:szCs w:val="24"/>
                <w:lang w:val="es-CO"/>
              </w:rPr>
              <w:t>los resultados de las auditorías;</w:t>
            </w:r>
          </w:p>
          <w:p w14:paraId="49A68109" w14:textId="77777777" w:rsidR="00475A0F" w:rsidRPr="000D1A62" w:rsidRDefault="00475A0F" w:rsidP="00475A0F">
            <w:pPr>
              <w:pStyle w:val="Prrafodelista"/>
              <w:numPr>
                <w:ilvl w:val="0"/>
                <w:numId w:val="47"/>
              </w:numPr>
              <w:jc w:val="both"/>
              <w:rPr>
                <w:rFonts w:ascii="Arial" w:hAnsi="Arial" w:cs="Arial"/>
                <w:bCs/>
                <w:color w:val="000000" w:themeColor="text1"/>
                <w:sz w:val="24"/>
                <w:szCs w:val="24"/>
                <w:lang w:val="es-CO"/>
              </w:rPr>
            </w:pPr>
            <w:r w:rsidRPr="000D1A62">
              <w:rPr>
                <w:rFonts w:ascii="Arial" w:hAnsi="Arial" w:cs="Arial"/>
                <w:bCs/>
                <w:color w:val="000000" w:themeColor="text1"/>
                <w:sz w:val="24"/>
                <w:szCs w:val="24"/>
                <w:lang w:val="es-CO"/>
              </w:rPr>
              <w:t>el desempeño de los proveedores externos;</w:t>
            </w:r>
          </w:p>
          <w:p w14:paraId="13B10253" w14:textId="77777777" w:rsidR="00475A0F" w:rsidRPr="00380AC1" w:rsidRDefault="00475A0F" w:rsidP="00475A0F">
            <w:pPr>
              <w:pStyle w:val="Prrafodelista"/>
              <w:numPr>
                <w:ilvl w:val="0"/>
                <w:numId w:val="48"/>
              </w:numPr>
              <w:jc w:val="both"/>
              <w:rPr>
                <w:rFonts w:ascii="Arial" w:hAnsi="Arial" w:cs="Arial"/>
                <w:bCs/>
                <w:color w:val="000000" w:themeColor="text1"/>
                <w:sz w:val="24"/>
                <w:szCs w:val="24"/>
                <w:lang w:val="es-CO"/>
              </w:rPr>
            </w:pPr>
            <w:r w:rsidRPr="00380AC1">
              <w:rPr>
                <w:rFonts w:ascii="Arial" w:hAnsi="Arial" w:cs="Arial"/>
                <w:bCs/>
                <w:color w:val="000000" w:themeColor="text1"/>
                <w:sz w:val="24"/>
                <w:szCs w:val="24"/>
                <w:lang w:val="es-CO"/>
              </w:rPr>
              <w:t>la adecuación de los recursos;</w:t>
            </w:r>
          </w:p>
          <w:p w14:paraId="08B2EBA5" w14:textId="77777777" w:rsidR="00475A0F" w:rsidRPr="00380AC1" w:rsidRDefault="00475A0F" w:rsidP="00475A0F">
            <w:pPr>
              <w:pStyle w:val="Prrafodelista"/>
              <w:numPr>
                <w:ilvl w:val="0"/>
                <w:numId w:val="48"/>
              </w:numPr>
              <w:jc w:val="both"/>
              <w:rPr>
                <w:rFonts w:ascii="Arial" w:hAnsi="Arial" w:cs="Arial"/>
                <w:bCs/>
                <w:color w:val="000000" w:themeColor="text1"/>
                <w:sz w:val="24"/>
                <w:szCs w:val="24"/>
                <w:lang w:val="es-CO"/>
              </w:rPr>
            </w:pPr>
            <w:r w:rsidRPr="00380AC1">
              <w:rPr>
                <w:rFonts w:ascii="Arial" w:hAnsi="Arial" w:cs="Arial"/>
                <w:bCs/>
                <w:color w:val="000000" w:themeColor="text1"/>
                <w:sz w:val="24"/>
                <w:szCs w:val="24"/>
                <w:lang w:val="es-CO"/>
              </w:rPr>
              <w:t>la eficacia de las acciones tomadas para abordar los riesgos y las oportunidades;</w:t>
            </w:r>
          </w:p>
          <w:p w14:paraId="5306C2FA" w14:textId="77777777" w:rsidR="00475A0F" w:rsidRPr="00380AC1" w:rsidRDefault="00475A0F" w:rsidP="00475A0F">
            <w:pPr>
              <w:pStyle w:val="Prrafodelista"/>
              <w:numPr>
                <w:ilvl w:val="0"/>
                <w:numId w:val="48"/>
              </w:numPr>
              <w:jc w:val="both"/>
              <w:rPr>
                <w:rFonts w:ascii="Arial" w:hAnsi="Arial" w:cs="Arial"/>
                <w:bCs/>
                <w:color w:val="000000" w:themeColor="text1"/>
                <w:sz w:val="24"/>
                <w:szCs w:val="24"/>
                <w:lang w:val="es-CO"/>
              </w:rPr>
            </w:pPr>
            <w:r w:rsidRPr="00380AC1">
              <w:rPr>
                <w:rFonts w:ascii="Arial" w:hAnsi="Arial" w:cs="Arial"/>
                <w:bCs/>
                <w:color w:val="000000" w:themeColor="text1"/>
                <w:sz w:val="24"/>
                <w:szCs w:val="24"/>
                <w:lang w:val="es-CO"/>
              </w:rPr>
              <w:t>las oportunidades de mejora.</w:t>
            </w:r>
          </w:p>
          <w:p w14:paraId="4572C6D7" w14:textId="77777777" w:rsidR="00475A0F" w:rsidRPr="00C04C05" w:rsidRDefault="00475A0F" w:rsidP="00475A0F">
            <w:pPr>
              <w:jc w:val="both"/>
              <w:rPr>
                <w:rFonts w:ascii="Arial" w:hAnsi="Arial" w:cs="Arial"/>
                <w:bCs/>
                <w:color w:val="000000" w:themeColor="text1"/>
                <w:sz w:val="24"/>
                <w:szCs w:val="24"/>
                <w:lang w:val="es-CO"/>
              </w:rPr>
            </w:pPr>
          </w:p>
          <w:p w14:paraId="5F42EDA9" w14:textId="77777777" w:rsidR="00475A0F" w:rsidRDefault="00475A0F" w:rsidP="00475A0F">
            <w:pPr>
              <w:jc w:val="both"/>
              <w:rPr>
                <w:rFonts w:ascii="Arial" w:hAnsi="Arial" w:cs="Arial"/>
                <w:bCs/>
                <w:color w:val="000000" w:themeColor="text1"/>
                <w:sz w:val="24"/>
                <w:szCs w:val="24"/>
                <w:lang w:val="es-CO"/>
              </w:rPr>
            </w:pPr>
            <w:r w:rsidRPr="00C04C05">
              <w:rPr>
                <w:rFonts w:ascii="Arial" w:hAnsi="Arial" w:cs="Arial"/>
                <w:bCs/>
                <w:color w:val="000000" w:themeColor="text1"/>
                <w:sz w:val="24"/>
                <w:szCs w:val="24"/>
                <w:lang w:val="es-CO"/>
              </w:rPr>
              <w:t>Y la información y los resultados del Sistema de Garantía Interna de Calidad.</w:t>
            </w:r>
          </w:p>
          <w:p w14:paraId="00EC376E" w14:textId="77777777" w:rsidR="00475A0F" w:rsidRDefault="00475A0F" w:rsidP="00AC5C98">
            <w:pPr>
              <w:jc w:val="both"/>
              <w:rPr>
                <w:rFonts w:ascii="Arial" w:hAnsi="Arial" w:cs="Arial"/>
                <w:b/>
                <w:color w:val="000000" w:themeColor="text1"/>
                <w:sz w:val="24"/>
                <w:szCs w:val="24"/>
                <w:lang w:val="es-CO"/>
              </w:rPr>
            </w:pPr>
          </w:p>
        </w:tc>
      </w:tr>
      <w:tr w:rsidR="009C31A9" w:rsidRPr="009C0C12" w14:paraId="21A8535B" w14:textId="77777777" w:rsidTr="006E3A2C">
        <w:tc>
          <w:tcPr>
            <w:tcW w:w="9350" w:type="dxa"/>
            <w:gridSpan w:val="5"/>
            <w:shd w:val="clear" w:color="auto" w:fill="E7E6E6" w:themeFill="background2"/>
          </w:tcPr>
          <w:p w14:paraId="225B3FB9" w14:textId="77777777" w:rsidR="009C31A9" w:rsidRDefault="009C31A9" w:rsidP="009C31A9">
            <w:pPr>
              <w:pStyle w:val="Ttulo3"/>
              <w:numPr>
                <w:ilvl w:val="2"/>
                <w:numId w:val="55"/>
              </w:numPr>
              <w:outlineLvl w:val="2"/>
              <w:rPr>
                <w:lang w:val="es-CO"/>
              </w:rPr>
            </w:pPr>
            <w:bookmarkStart w:id="82" w:name="_Toc61261405"/>
            <w:r>
              <w:rPr>
                <w:lang w:val="es-CO"/>
              </w:rPr>
              <w:t>Salidas de la revisión por la dirección</w:t>
            </w:r>
            <w:bookmarkEnd w:id="82"/>
          </w:p>
        </w:tc>
      </w:tr>
      <w:tr w:rsidR="009C31A9" w:rsidRPr="009C0C12" w14:paraId="1B8622FA" w14:textId="77777777" w:rsidTr="009C31A9">
        <w:tc>
          <w:tcPr>
            <w:tcW w:w="9350" w:type="dxa"/>
            <w:gridSpan w:val="5"/>
          </w:tcPr>
          <w:p w14:paraId="519297E9" w14:textId="77777777" w:rsidR="009C31A9" w:rsidRDefault="009C31A9" w:rsidP="0065402B">
            <w:pPr>
              <w:jc w:val="both"/>
              <w:rPr>
                <w:rFonts w:ascii="Arial" w:hAnsi="Arial" w:cs="Arial"/>
                <w:b/>
                <w:color w:val="000000" w:themeColor="text1"/>
                <w:sz w:val="24"/>
                <w:szCs w:val="24"/>
                <w:lang w:val="es-CO"/>
              </w:rPr>
            </w:pPr>
          </w:p>
          <w:p w14:paraId="7F8FDBF3" w14:textId="54BB8A37" w:rsidR="009C31A9" w:rsidRPr="00B16681" w:rsidRDefault="009C31A9" w:rsidP="0065402B">
            <w:pPr>
              <w:jc w:val="both"/>
              <w:rPr>
                <w:rFonts w:ascii="Arial" w:hAnsi="Arial" w:cs="Arial"/>
                <w:bCs/>
                <w:color w:val="000000" w:themeColor="text1"/>
                <w:sz w:val="24"/>
                <w:szCs w:val="24"/>
                <w:lang w:val="es-CO"/>
              </w:rPr>
            </w:pPr>
            <w:r w:rsidRPr="00B16681">
              <w:rPr>
                <w:rFonts w:ascii="Arial" w:hAnsi="Arial" w:cs="Arial"/>
                <w:bCs/>
                <w:color w:val="000000" w:themeColor="text1"/>
                <w:sz w:val="24"/>
                <w:szCs w:val="24"/>
                <w:lang w:val="es-CO"/>
              </w:rPr>
              <w:t>Las salidas de la revisión por la dirección incluyen las decisiones y acciones relacionadas con:</w:t>
            </w:r>
          </w:p>
          <w:p w14:paraId="4CF5FEB9" w14:textId="77777777" w:rsidR="009C31A9" w:rsidRPr="00B16681" w:rsidRDefault="009C31A9" w:rsidP="009C31A9">
            <w:pPr>
              <w:pStyle w:val="Prrafodelista"/>
              <w:numPr>
                <w:ilvl w:val="0"/>
                <w:numId w:val="49"/>
              </w:numPr>
              <w:jc w:val="both"/>
              <w:rPr>
                <w:rFonts w:ascii="Arial" w:hAnsi="Arial" w:cs="Arial"/>
                <w:bCs/>
                <w:color w:val="000000" w:themeColor="text1"/>
                <w:sz w:val="24"/>
                <w:szCs w:val="24"/>
                <w:lang w:val="es-CO"/>
              </w:rPr>
            </w:pPr>
            <w:r w:rsidRPr="00B16681">
              <w:rPr>
                <w:rFonts w:ascii="Arial" w:hAnsi="Arial" w:cs="Arial"/>
                <w:bCs/>
                <w:color w:val="000000" w:themeColor="text1"/>
                <w:sz w:val="24"/>
                <w:szCs w:val="24"/>
                <w:lang w:val="es-CO"/>
              </w:rPr>
              <w:t>las oportunidades de mejora;</w:t>
            </w:r>
          </w:p>
          <w:p w14:paraId="1439EC61" w14:textId="77777777" w:rsidR="009C31A9" w:rsidRPr="00B16681" w:rsidRDefault="009C31A9" w:rsidP="009C31A9">
            <w:pPr>
              <w:pStyle w:val="Prrafodelista"/>
              <w:numPr>
                <w:ilvl w:val="0"/>
                <w:numId w:val="49"/>
              </w:numPr>
              <w:jc w:val="both"/>
              <w:rPr>
                <w:rFonts w:ascii="Arial" w:hAnsi="Arial" w:cs="Arial"/>
                <w:bCs/>
                <w:color w:val="000000" w:themeColor="text1"/>
                <w:sz w:val="24"/>
                <w:szCs w:val="24"/>
                <w:lang w:val="es-CO"/>
              </w:rPr>
            </w:pPr>
            <w:r w:rsidRPr="00B16681">
              <w:rPr>
                <w:rFonts w:ascii="Arial" w:hAnsi="Arial" w:cs="Arial"/>
                <w:bCs/>
                <w:color w:val="000000" w:themeColor="text1"/>
                <w:sz w:val="24"/>
                <w:szCs w:val="24"/>
                <w:lang w:val="es-CO"/>
              </w:rPr>
              <w:t>cualquier necesidad de cambio en el Sistema de Gestión de Calidad;</w:t>
            </w:r>
          </w:p>
          <w:p w14:paraId="0D2E11AB" w14:textId="77777777" w:rsidR="009C31A9" w:rsidRPr="00B16681" w:rsidRDefault="009C31A9" w:rsidP="009C31A9">
            <w:pPr>
              <w:pStyle w:val="Prrafodelista"/>
              <w:numPr>
                <w:ilvl w:val="0"/>
                <w:numId w:val="49"/>
              </w:numPr>
              <w:jc w:val="both"/>
              <w:rPr>
                <w:rFonts w:ascii="Arial" w:hAnsi="Arial" w:cs="Arial"/>
                <w:bCs/>
                <w:color w:val="000000" w:themeColor="text1"/>
                <w:sz w:val="24"/>
                <w:szCs w:val="24"/>
                <w:lang w:val="es-CO"/>
              </w:rPr>
            </w:pPr>
            <w:r w:rsidRPr="00B16681">
              <w:rPr>
                <w:rFonts w:ascii="Arial" w:hAnsi="Arial" w:cs="Arial"/>
                <w:bCs/>
                <w:color w:val="000000" w:themeColor="text1"/>
                <w:sz w:val="24"/>
                <w:szCs w:val="24"/>
                <w:lang w:val="es-CO"/>
              </w:rPr>
              <w:t>las necesidades de recursos.</w:t>
            </w:r>
          </w:p>
          <w:p w14:paraId="3B688B16" w14:textId="77777777" w:rsidR="009C31A9" w:rsidRPr="00B16681" w:rsidRDefault="009C31A9" w:rsidP="0065402B">
            <w:pPr>
              <w:jc w:val="both"/>
              <w:rPr>
                <w:rFonts w:ascii="Arial" w:hAnsi="Arial" w:cs="Arial"/>
                <w:bCs/>
                <w:color w:val="000000" w:themeColor="text1"/>
                <w:sz w:val="24"/>
                <w:szCs w:val="24"/>
                <w:lang w:val="es-CO"/>
              </w:rPr>
            </w:pPr>
          </w:p>
          <w:p w14:paraId="34ACAD26" w14:textId="77777777" w:rsidR="009C31A9" w:rsidRDefault="009C31A9" w:rsidP="0065402B">
            <w:pPr>
              <w:jc w:val="both"/>
              <w:rPr>
                <w:rFonts w:ascii="Arial" w:hAnsi="Arial" w:cs="Arial"/>
                <w:bCs/>
                <w:color w:val="000000" w:themeColor="text1"/>
                <w:sz w:val="24"/>
                <w:szCs w:val="24"/>
                <w:lang w:val="es-CO"/>
              </w:rPr>
            </w:pPr>
            <w:r w:rsidRPr="00B16681">
              <w:rPr>
                <w:rFonts w:ascii="Arial" w:hAnsi="Arial" w:cs="Arial"/>
                <w:bCs/>
                <w:color w:val="000000" w:themeColor="text1"/>
                <w:sz w:val="24"/>
                <w:szCs w:val="24"/>
                <w:lang w:val="es-CO"/>
              </w:rPr>
              <w:t>COOPROPIEDAD conserva información documentada como evidencia de los resultados de las revisiones</w:t>
            </w:r>
            <w:r>
              <w:rPr>
                <w:rFonts w:ascii="Arial" w:hAnsi="Arial" w:cs="Arial"/>
                <w:bCs/>
                <w:color w:val="000000" w:themeColor="text1"/>
                <w:sz w:val="24"/>
                <w:szCs w:val="24"/>
                <w:lang w:val="es-CO"/>
              </w:rPr>
              <w:t xml:space="preserve"> </w:t>
            </w:r>
            <w:r w:rsidRPr="00B16681">
              <w:rPr>
                <w:rFonts w:ascii="Arial" w:hAnsi="Arial" w:cs="Arial"/>
                <w:bCs/>
                <w:color w:val="000000" w:themeColor="text1"/>
                <w:sz w:val="24"/>
                <w:szCs w:val="24"/>
                <w:lang w:val="es-CO"/>
              </w:rPr>
              <w:t>por la Dirección y de las acciones propuestas en las Actas de Revisión del Sistema.</w:t>
            </w:r>
          </w:p>
          <w:p w14:paraId="5F7B62B2" w14:textId="77777777" w:rsidR="009C31A9" w:rsidRPr="00952AD9" w:rsidRDefault="009C31A9" w:rsidP="0065402B">
            <w:pPr>
              <w:jc w:val="both"/>
              <w:rPr>
                <w:rFonts w:ascii="Arial" w:hAnsi="Arial" w:cs="Arial"/>
                <w:bCs/>
                <w:color w:val="000000" w:themeColor="text1"/>
                <w:sz w:val="24"/>
                <w:szCs w:val="24"/>
                <w:lang w:val="es-CO"/>
              </w:rPr>
            </w:pPr>
          </w:p>
        </w:tc>
      </w:tr>
      <w:tr w:rsidR="009C31A9" w:rsidRPr="007F012D" w14:paraId="7475F58C" w14:textId="77777777" w:rsidTr="006E3A2C">
        <w:tc>
          <w:tcPr>
            <w:tcW w:w="9350" w:type="dxa"/>
            <w:gridSpan w:val="5"/>
            <w:shd w:val="clear" w:color="auto" w:fill="E7E6E6" w:themeFill="background2"/>
          </w:tcPr>
          <w:p w14:paraId="03F8A245" w14:textId="77777777" w:rsidR="009C31A9" w:rsidRPr="00755CC8" w:rsidRDefault="009C31A9" w:rsidP="009C31A9">
            <w:pPr>
              <w:pStyle w:val="Ttulo1"/>
              <w:numPr>
                <w:ilvl w:val="0"/>
                <w:numId w:val="55"/>
              </w:numPr>
              <w:outlineLvl w:val="0"/>
              <w:rPr>
                <w:lang w:val="es-CO"/>
              </w:rPr>
            </w:pPr>
            <w:bookmarkStart w:id="83" w:name="_Toc61261406"/>
            <w:r>
              <w:rPr>
                <w:lang w:val="es-CO"/>
              </w:rPr>
              <w:t>MEJORA</w:t>
            </w:r>
            <w:bookmarkEnd w:id="83"/>
          </w:p>
        </w:tc>
      </w:tr>
      <w:tr w:rsidR="009C31A9" w:rsidRPr="007F012D" w14:paraId="53448244" w14:textId="77777777" w:rsidTr="006E3A2C">
        <w:tc>
          <w:tcPr>
            <w:tcW w:w="9350" w:type="dxa"/>
            <w:gridSpan w:val="5"/>
            <w:shd w:val="clear" w:color="auto" w:fill="E7E6E6" w:themeFill="background2"/>
          </w:tcPr>
          <w:p w14:paraId="6C59FCCF" w14:textId="77777777" w:rsidR="009C31A9" w:rsidRPr="00755CC8" w:rsidRDefault="009C31A9" w:rsidP="009C31A9">
            <w:pPr>
              <w:pStyle w:val="Ttulo2"/>
              <w:numPr>
                <w:ilvl w:val="1"/>
                <w:numId w:val="55"/>
              </w:numPr>
              <w:outlineLvl w:val="1"/>
            </w:pPr>
            <w:bookmarkStart w:id="84" w:name="_Toc61261407"/>
            <w:r>
              <w:t>Generalidades</w:t>
            </w:r>
            <w:bookmarkEnd w:id="84"/>
          </w:p>
        </w:tc>
      </w:tr>
      <w:tr w:rsidR="009C31A9" w:rsidRPr="009C0C12" w14:paraId="41DCF043" w14:textId="77777777" w:rsidTr="009C31A9">
        <w:tc>
          <w:tcPr>
            <w:tcW w:w="9350" w:type="dxa"/>
            <w:gridSpan w:val="5"/>
          </w:tcPr>
          <w:p w14:paraId="0646484B" w14:textId="77777777" w:rsidR="009C31A9" w:rsidRDefault="009C31A9" w:rsidP="0065402B">
            <w:pPr>
              <w:jc w:val="both"/>
              <w:rPr>
                <w:rFonts w:ascii="Arial" w:hAnsi="Arial" w:cs="Arial"/>
                <w:b/>
                <w:color w:val="000000" w:themeColor="text1"/>
                <w:sz w:val="24"/>
                <w:szCs w:val="24"/>
                <w:lang w:val="es-CO"/>
              </w:rPr>
            </w:pPr>
          </w:p>
          <w:p w14:paraId="0810AB8C" w14:textId="634B8AE4" w:rsidR="009C31A9" w:rsidRPr="00E42B2F" w:rsidRDefault="009C31A9"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E42B2F">
              <w:rPr>
                <w:rFonts w:ascii="Arial" w:hAnsi="Arial" w:cs="Arial"/>
                <w:bCs/>
                <w:color w:val="000000" w:themeColor="text1"/>
                <w:sz w:val="24"/>
                <w:szCs w:val="24"/>
                <w:lang w:val="es-CO"/>
              </w:rPr>
              <w:t xml:space="preserve"> determina y selecciona las oportunidades de mejora e implementa cualquier acción</w:t>
            </w:r>
            <w:r>
              <w:rPr>
                <w:rFonts w:ascii="Arial" w:hAnsi="Arial" w:cs="Arial"/>
                <w:bCs/>
                <w:color w:val="000000" w:themeColor="text1"/>
                <w:sz w:val="24"/>
                <w:szCs w:val="24"/>
                <w:lang w:val="es-CO"/>
              </w:rPr>
              <w:t xml:space="preserve"> </w:t>
            </w:r>
            <w:r w:rsidRPr="00E42B2F">
              <w:rPr>
                <w:rFonts w:ascii="Arial" w:hAnsi="Arial" w:cs="Arial"/>
                <w:bCs/>
                <w:color w:val="000000" w:themeColor="text1"/>
                <w:sz w:val="24"/>
                <w:szCs w:val="24"/>
                <w:lang w:val="es-CO"/>
              </w:rPr>
              <w:t xml:space="preserve">necesaria para cumplir los </w:t>
            </w:r>
            <w:r w:rsidRPr="001749E1">
              <w:rPr>
                <w:rFonts w:ascii="Arial" w:hAnsi="Arial" w:cs="Arial"/>
                <w:bCs/>
                <w:color w:val="000000" w:themeColor="text1"/>
                <w:sz w:val="24"/>
                <w:szCs w:val="24"/>
                <w:lang w:val="es-CO"/>
              </w:rPr>
              <w:t xml:space="preserve">requisitos del </w:t>
            </w:r>
            <w:r w:rsidR="00B93EC0" w:rsidRPr="001749E1">
              <w:rPr>
                <w:rFonts w:ascii="Arial" w:hAnsi="Arial" w:cs="Arial"/>
                <w:bCs/>
                <w:color w:val="000000" w:themeColor="text1"/>
                <w:sz w:val="24"/>
                <w:szCs w:val="24"/>
                <w:lang w:val="es-CO"/>
              </w:rPr>
              <w:t>asociado</w:t>
            </w:r>
            <w:r w:rsidRPr="00E42B2F">
              <w:rPr>
                <w:rFonts w:ascii="Arial" w:hAnsi="Arial" w:cs="Arial"/>
                <w:bCs/>
                <w:color w:val="000000" w:themeColor="text1"/>
                <w:sz w:val="24"/>
                <w:szCs w:val="24"/>
                <w:lang w:val="es-CO"/>
              </w:rPr>
              <w:t xml:space="preserve"> y aumentar la satisfacción de este, incluyendo:</w:t>
            </w:r>
          </w:p>
          <w:p w14:paraId="0291D475" w14:textId="77777777" w:rsidR="009C31A9" w:rsidRPr="007349F9" w:rsidRDefault="009C31A9" w:rsidP="009C31A9">
            <w:pPr>
              <w:pStyle w:val="Prrafodelista"/>
              <w:numPr>
                <w:ilvl w:val="0"/>
                <w:numId w:val="50"/>
              </w:numPr>
              <w:jc w:val="both"/>
              <w:rPr>
                <w:rFonts w:ascii="Arial" w:hAnsi="Arial" w:cs="Arial"/>
                <w:bCs/>
                <w:color w:val="000000" w:themeColor="text1"/>
                <w:sz w:val="24"/>
                <w:szCs w:val="24"/>
                <w:lang w:val="es-CO"/>
              </w:rPr>
            </w:pPr>
            <w:r w:rsidRPr="007349F9">
              <w:rPr>
                <w:rFonts w:ascii="Arial" w:hAnsi="Arial" w:cs="Arial"/>
                <w:bCs/>
                <w:color w:val="000000" w:themeColor="text1"/>
                <w:sz w:val="24"/>
                <w:szCs w:val="24"/>
                <w:lang w:val="es-CO"/>
              </w:rPr>
              <w:t>la mejora de los productos y servicios para cumplir los requisitos, así como considerar las necesidades y expectativas;</w:t>
            </w:r>
          </w:p>
          <w:p w14:paraId="2F9041A1" w14:textId="77777777" w:rsidR="009C31A9" w:rsidRPr="007349F9" w:rsidRDefault="009C31A9" w:rsidP="009C31A9">
            <w:pPr>
              <w:pStyle w:val="Prrafodelista"/>
              <w:numPr>
                <w:ilvl w:val="0"/>
                <w:numId w:val="50"/>
              </w:numPr>
              <w:jc w:val="both"/>
              <w:rPr>
                <w:rFonts w:ascii="Arial" w:hAnsi="Arial" w:cs="Arial"/>
                <w:bCs/>
                <w:color w:val="000000" w:themeColor="text1"/>
                <w:sz w:val="24"/>
                <w:szCs w:val="24"/>
                <w:lang w:val="es-CO"/>
              </w:rPr>
            </w:pPr>
            <w:r w:rsidRPr="007349F9">
              <w:rPr>
                <w:rFonts w:ascii="Arial" w:hAnsi="Arial" w:cs="Arial"/>
                <w:bCs/>
                <w:color w:val="000000" w:themeColor="text1"/>
                <w:sz w:val="24"/>
                <w:szCs w:val="24"/>
                <w:lang w:val="es-CO"/>
              </w:rPr>
              <w:t>la corrección, prevención o reducción de los efectos no deseados;</w:t>
            </w:r>
          </w:p>
          <w:p w14:paraId="65542D1D" w14:textId="77777777" w:rsidR="009C31A9" w:rsidRDefault="009C31A9" w:rsidP="009C31A9">
            <w:pPr>
              <w:pStyle w:val="Prrafodelista"/>
              <w:numPr>
                <w:ilvl w:val="0"/>
                <w:numId w:val="50"/>
              </w:numPr>
              <w:jc w:val="both"/>
              <w:rPr>
                <w:rFonts w:ascii="Arial" w:hAnsi="Arial" w:cs="Arial"/>
                <w:bCs/>
                <w:color w:val="000000" w:themeColor="text1"/>
                <w:sz w:val="24"/>
                <w:szCs w:val="24"/>
                <w:lang w:val="es-CO"/>
              </w:rPr>
            </w:pPr>
            <w:r w:rsidRPr="007349F9">
              <w:rPr>
                <w:rFonts w:ascii="Arial" w:hAnsi="Arial" w:cs="Arial"/>
                <w:bCs/>
                <w:color w:val="000000" w:themeColor="text1"/>
                <w:sz w:val="24"/>
                <w:szCs w:val="24"/>
                <w:lang w:val="es-CO"/>
              </w:rPr>
              <w:t>la mejora del desempeño y la eficacia del Sistema de Gestión de Calidad y del Sistema de Garantía Interna de Calidad.</w:t>
            </w:r>
          </w:p>
          <w:p w14:paraId="4AA5488C" w14:textId="69AE7890" w:rsidR="004F0552" w:rsidRPr="009C31A9" w:rsidRDefault="004F0552" w:rsidP="004F0552">
            <w:pPr>
              <w:pStyle w:val="Prrafodelista"/>
              <w:jc w:val="both"/>
              <w:rPr>
                <w:rFonts w:ascii="Arial" w:hAnsi="Arial" w:cs="Arial"/>
                <w:bCs/>
                <w:color w:val="000000" w:themeColor="text1"/>
                <w:sz w:val="24"/>
                <w:szCs w:val="24"/>
                <w:lang w:val="es-CO"/>
              </w:rPr>
            </w:pPr>
          </w:p>
        </w:tc>
      </w:tr>
      <w:tr w:rsidR="009C31A9" w14:paraId="3859A1BC" w14:textId="77777777" w:rsidTr="004F0552">
        <w:tc>
          <w:tcPr>
            <w:tcW w:w="2677" w:type="dxa"/>
            <w:vMerge w:val="restart"/>
          </w:tcPr>
          <w:p w14:paraId="4E7902C0" w14:textId="6B0D26BB" w:rsidR="009C31A9" w:rsidRDefault="004F0552"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30944" behindDoc="0" locked="0" layoutInCell="1" allowOverlap="1" wp14:anchorId="7293CF56" wp14:editId="17F3F374">
                  <wp:simplePos x="0" y="0"/>
                  <wp:positionH relativeFrom="margin">
                    <wp:posOffset>553754</wp:posOffset>
                  </wp:positionH>
                  <wp:positionV relativeFrom="margin">
                    <wp:posOffset>30428</wp:posOffset>
                  </wp:positionV>
                  <wp:extent cx="466725" cy="466725"/>
                  <wp:effectExtent l="0" t="0" r="9525"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136B619C" w14:textId="77777777" w:rsidR="009C31A9" w:rsidRPr="00337590" w:rsidRDefault="009C31A9"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198C59B1" w14:textId="7675EE4A" w:rsidR="009C31A9" w:rsidRPr="00337590" w:rsidRDefault="009C31A9"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256A54">
              <w:rPr>
                <w:rFonts w:ascii="Arial" w:hAnsi="Arial" w:cs="Arial"/>
                <w:b/>
                <w:color w:val="000000" w:themeColor="text1"/>
                <w:sz w:val="24"/>
                <w:szCs w:val="24"/>
                <w:lang w:val="es-CO"/>
              </w:rPr>
              <w:t xml:space="preserve"> MC-01</w:t>
            </w:r>
          </w:p>
        </w:tc>
      </w:tr>
      <w:tr w:rsidR="009C31A9" w14:paraId="1B38C885" w14:textId="77777777" w:rsidTr="004F0552">
        <w:tc>
          <w:tcPr>
            <w:tcW w:w="2677" w:type="dxa"/>
            <w:vMerge/>
          </w:tcPr>
          <w:p w14:paraId="619E793E" w14:textId="77777777" w:rsidR="009C31A9" w:rsidRDefault="009C31A9" w:rsidP="0065402B">
            <w:pPr>
              <w:jc w:val="center"/>
              <w:rPr>
                <w:rFonts w:ascii="Arial" w:hAnsi="Arial" w:cs="Arial"/>
                <w:b/>
                <w:color w:val="000000" w:themeColor="text1"/>
                <w:sz w:val="36"/>
                <w:szCs w:val="36"/>
                <w:lang w:val="es-CO"/>
              </w:rPr>
            </w:pPr>
          </w:p>
        </w:tc>
        <w:tc>
          <w:tcPr>
            <w:tcW w:w="4689" w:type="dxa"/>
            <w:gridSpan w:val="3"/>
            <w:vMerge/>
          </w:tcPr>
          <w:p w14:paraId="179E3876" w14:textId="77777777" w:rsidR="009C31A9" w:rsidRDefault="009C31A9" w:rsidP="0065402B">
            <w:pPr>
              <w:jc w:val="center"/>
              <w:rPr>
                <w:rFonts w:ascii="Arial" w:hAnsi="Arial" w:cs="Arial"/>
                <w:b/>
                <w:color w:val="000000" w:themeColor="text1"/>
                <w:sz w:val="36"/>
                <w:szCs w:val="36"/>
                <w:lang w:val="es-CO"/>
              </w:rPr>
            </w:pPr>
          </w:p>
        </w:tc>
        <w:tc>
          <w:tcPr>
            <w:tcW w:w="1984" w:type="dxa"/>
          </w:tcPr>
          <w:p w14:paraId="2BE8C0CA" w14:textId="77777777" w:rsidR="009C31A9" w:rsidRPr="00337590" w:rsidRDefault="009C31A9"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9C31A9" w14:paraId="3ED9522B" w14:textId="77777777" w:rsidTr="004F0552">
        <w:tc>
          <w:tcPr>
            <w:tcW w:w="2677" w:type="dxa"/>
            <w:vMerge/>
          </w:tcPr>
          <w:p w14:paraId="6C716690" w14:textId="77777777" w:rsidR="009C31A9" w:rsidRDefault="009C31A9" w:rsidP="0065402B">
            <w:pPr>
              <w:jc w:val="center"/>
              <w:rPr>
                <w:rFonts w:ascii="Arial" w:hAnsi="Arial" w:cs="Arial"/>
                <w:b/>
                <w:color w:val="000000" w:themeColor="text1"/>
                <w:sz w:val="36"/>
                <w:szCs w:val="36"/>
                <w:lang w:val="es-CO"/>
              </w:rPr>
            </w:pPr>
          </w:p>
        </w:tc>
        <w:tc>
          <w:tcPr>
            <w:tcW w:w="4689" w:type="dxa"/>
            <w:gridSpan w:val="3"/>
            <w:vMerge/>
          </w:tcPr>
          <w:p w14:paraId="557890C1" w14:textId="77777777" w:rsidR="009C31A9" w:rsidRDefault="009C31A9" w:rsidP="0065402B">
            <w:pPr>
              <w:jc w:val="center"/>
              <w:rPr>
                <w:rFonts w:ascii="Arial" w:hAnsi="Arial" w:cs="Arial"/>
                <w:b/>
                <w:color w:val="000000" w:themeColor="text1"/>
                <w:sz w:val="36"/>
                <w:szCs w:val="36"/>
                <w:lang w:val="es-CO"/>
              </w:rPr>
            </w:pPr>
          </w:p>
        </w:tc>
        <w:tc>
          <w:tcPr>
            <w:tcW w:w="1984" w:type="dxa"/>
          </w:tcPr>
          <w:p w14:paraId="0D56326E" w14:textId="120F1C3A" w:rsidR="009C31A9" w:rsidRPr="00337590" w:rsidRDefault="009C31A9"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w:t>
            </w:r>
            <w:r w:rsidR="006E3A2C">
              <w:rPr>
                <w:rFonts w:ascii="Arial" w:hAnsi="Arial" w:cs="Arial"/>
                <w:color w:val="000000" w:themeColor="text1"/>
                <w:sz w:val="24"/>
                <w:szCs w:val="24"/>
                <w:lang w:val="es-CO"/>
              </w:rPr>
              <w:t>3</w:t>
            </w:r>
            <w:r w:rsidR="004F0552">
              <w:rPr>
                <w:rFonts w:ascii="Arial" w:hAnsi="Arial" w:cs="Arial"/>
                <w:color w:val="000000" w:themeColor="text1"/>
                <w:sz w:val="24"/>
                <w:szCs w:val="24"/>
                <w:lang w:val="es-CO"/>
              </w:rPr>
              <w:t>5</w:t>
            </w:r>
            <w:r>
              <w:rPr>
                <w:rFonts w:ascii="Arial" w:hAnsi="Arial" w:cs="Arial"/>
                <w:color w:val="000000" w:themeColor="text1"/>
                <w:sz w:val="24"/>
                <w:szCs w:val="24"/>
                <w:lang w:val="es-CO"/>
              </w:rPr>
              <w:t xml:space="preserve"> de</w:t>
            </w:r>
            <w:r w:rsidR="004F0552">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9C31A9" w14:paraId="75A2A7C4" w14:textId="77777777" w:rsidTr="0065402B">
        <w:tc>
          <w:tcPr>
            <w:tcW w:w="3229" w:type="dxa"/>
            <w:gridSpan w:val="2"/>
          </w:tcPr>
          <w:p w14:paraId="32321BE8" w14:textId="77777777" w:rsidR="009C31A9" w:rsidRPr="00337590" w:rsidRDefault="009C31A9"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4765566B" w14:textId="77777777" w:rsidR="009C31A9" w:rsidRPr="00337590" w:rsidRDefault="009C31A9"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15B1171F" w14:textId="77777777" w:rsidR="009C31A9" w:rsidRDefault="009C31A9"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45D0C858" w14:textId="77777777" w:rsidR="009C31A9" w:rsidRPr="00337590" w:rsidRDefault="009C31A9"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394BE1CB" w14:textId="44EF718C" w:rsidR="00475A0F" w:rsidRDefault="00475A0F"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6E3A2C" w:rsidRPr="009C0C12" w14:paraId="047AB5CF" w14:textId="77777777" w:rsidTr="0065402B">
        <w:tc>
          <w:tcPr>
            <w:tcW w:w="9350" w:type="dxa"/>
            <w:shd w:val="clear" w:color="auto" w:fill="F2F2F2" w:themeFill="background1" w:themeFillShade="F2"/>
          </w:tcPr>
          <w:p w14:paraId="088F81FF" w14:textId="77777777" w:rsidR="006E3A2C" w:rsidRPr="00E11B21" w:rsidRDefault="006E3A2C" w:rsidP="006E3A2C">
            <w:pPr>
              <w:pStyle w:val="Ttulo2"/>
              <w:numPr>
                <w:ilvl w:val="1"/>
                <w:numId w:val="55"/>
              </w:numPr>
              <w:outlineLvl w:val="1"/>
            </w:pPr>
            <w:bookmarkStart w:id="85" w:name="_Toc61261408"/>
            <w:r>
              <w:t>No conformidad y acción correctiva</w:t>
            </w:r>
            <w:bookmarkEnd w:id="85"/>
          </w:p>
        </w:tc>
      </w:tr>
      <w:tr w:rsidR="006E3A2C" w:rsidRPr="009C0C12" w14:paraId="6EEABB6C" w14:textId="77777777" w:rsidTr="0065402B">
        <w:tc>
          <w:tcPr>
            <w:tcW w:w="9350" w:type="dxa"/>
          </w:tcPr>
          <w:p w14:paraId="729D7314" w14:textId="77777777" w:rsidR="006E3A2C" w:rsidRDefault="006E3A2C" w:rsidP="0065402B">
            <w:pPr>
              <w:pStyle w:val="Prrafodelista"/>
              <w:ind w:left="1080"/>
              <w:jc w:val="both"/>
              <w:rPr>
                <w:rFonts w:ascii="Arial" w:hAnsi="Arial" w:cs="Arial"/>
                <w:bCs/>
                <w:color w:val="000000" w:themeColor="text1"/>
                <w:sz w:val="24"/>
                <w:szCs w:val="24"/>
                <w:lang w:val="es-CO"/>
              </w:rPr>
            </w:pPr>
          </w:p>
          <w:p w14:paraId="1D54BEE7" w14:textId="5B44A43E" w:rsidR="006E3A2C" w:rsidRDefault="006E3A2C" w:rsidP="006E3A2C">
            <w:pPr>
              <w:pStyle w:val="Prrafodelista"/>
              <w:numPr>
                <w:ilvl w:val="2"/>
                <w:numId w:val="55"/>
              </w:numPr>
              <w:jc w:val="both"/>
              <w:rPr>
                <w:rFonts w:ascii="Arial" w:hAnsi="Arial" w:cs="Arial"/>
                <w:bCs/>
                <w:color w:val="000000" w:themeColor="text1"/>
                <w:sz w:val="24"/>
                <w:szCs w:val="24"/>
                <w:lang w:val="es-CO"/>
              </w:rPr>
            </w:pPr>
            <w:r w:rsidRPr="00344269">
              <w:rPr>
                <w:rFonts w:ascii="Arial" w:hAnsi="Arial" w:cs="Arial"/>
                <w:bCs/>
                <w:color w:val="000000" w:themeColor="text1"/>
                <w:sz w:val="24"/>
                <w:szCs w:val="24"/>
                <w:lang w:val="es-CO"/>
              </w:rPr>
              <w:t>Cuando ocurre una no conformidad, incluida cualquiera originada por quejas, COOPROPIEDAD:</w:t>
            </w:r>
          </w:p>
          <w:p w14:paraId="735DCE2A" w14:textId="77777777" w:rsidR="006E3A2C" w:rsidRPr="00344269" w:rsidRDefault="006E3A2C" w:rsidP="006E3A2C">
            <w:pPr>
              <w:pStyle w:val="Prrafodelista"/>
              <w:jc w:val="both"/>
              <w:rPr>
                <w:rFonts w:ascii="Arial" w:hAnsi="Arial" w:cs="Arial"/>
                <w:bCs/>
                <w:color w:val="000000" w:themeColor="text1"/>
                <w:sz w:val="24"/>
                <w:szCs w:val="24"/>
                <w:lang w:val="es-CO"/>
              </w:rPr>
            </w:pPr>
          </w:p>
          <w:p w14:paraId="572C687A" w14:textId="2A121C9E" w:rsidR="006E3A2C" w:rsidRPr="005C2B88" w:rsidRDefault="00B93EC0" w:rsidP="006E3A2C">
            <w:pPr>
              <w:pStyle w:val="Prrafodelista"/>
              <w:numPr>
                <w:ilvl w:val="0"/>
                <w:numId w:val="51"/>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R</w:t>
            </w:r>
            <w:r w:rsidR="006E3A2C" w:rsidRPr="005C2B88">
              <w:rPr>
                <w:rFonts w:ascii="Arial" w:hAnsi="Arial" w:cs="Arial"/>
                <w:bCs/>
                <w:color w:val="000000" w:themeColor="text1"/>
                <w:sz w:val="24"/>
                <w:szCs w:val="24"/>
                <w:lang w:val="es-CO"/>
              </w:rPr>
              <w:t>eaccionar ante la no conformidad y, cuando sea aplicable:</w:t>
            </w:r>
          </w:p>
          <w:p w14:paraId="5DB0F1E0" w14:textId="2CF5CC18" w:rsidR="006E3A2C" w:rsidRPr="005C2B88" w:rsidRDefault="006E3A2C" w:rsidP="00B93EC0">
            <w:pPr>
              <w:ind w:left="720"/>
              <w:jc w:val="both"/>
              <w:rPr>
                <w:rFonts w:ascii="Arial" w:hAnsi="Arial" w:cs="Arial"/>
                <w:bCs/>
                <w:color w:val="000000" w:themeColor="text1"/>
                <w:sz w:val="24"/>
                <w:szCs w:val="24"/>
                <w:lang w:val="es-CO"/>
              </w:rPr>
            </w:pPr>
            <w:r w:rsidRPr="005C2B88">
              <w:rPr>
                <w:rFonts w:ascii="Arial" w:hAnsi="Arial" w:cs="Arial"/>
                <w:bCs/>
                <w:color w:val="000000" w:themeColor="text1"/>
                <w:sz w:val="24"/>
                <w:szCs w:val="24"/>
                <w:lang w:val="es-CO"/>
              </w:rPr>
              <w:t xml:space="preserve">1) </w:t>
            </w:r>
            <w:r w:rsidR="00B93EC0">
              <w:rPr>
                <w:rFonts w:ascii="Arial" w:hAnsi="Arial" w:cs="Arial"/>
                <w:bCs/>
                <w:color w:val="000000" w:themeColor="text1"/>
                <w:sz w:val="24"/>
                <w:szCs w:val="24"/>
                <w:lang w:val="es-CO"/>
              </w:rPr>
              <w:t>T</w:t>
            </w:r>
            <w:r w:rsidRPr="005C2B88">
              <w:rPr>
                <w:rFonts w:ascii="Arial" w:hAnsi="Arial" w:cs="Arial"/>
                <w:bCs/>
                <w:color w:val="000000" w:themeColor="text1"/>
                <w:sz w:val="24"/>
                <w:szCs w:val="24"/>
                <w:lang w:val="es-CO"/>
              </w:rPr>
              <w:t>oma acciones para controlarla y corregirla;</w:t>
            </w:r>
          </w:p>
          <w:p w14:paraId="683C0B3E" w14:textId="57B26BDD" w:rsidR="006E3A2C" w:rsidRDefault="006E3A2C" w:rsidP="00B93EC0">
            <w:pPr>
              <w:ind w:left="720"/>
              <w:jc w:val="both"/>
              <w:rPr>
                <w:rFonts w:ascii="Arial" w:hAnsi="Arial" w:cs="Arial"/>
                <w:bCs/>
                <w:color w:val="000000" w:themeColor="text1"/>
                <w:sz w:val="24"/>
                <w:szCs w:val="24"/>
                <w:lang w:val="es-CO"/>
              </w:rPr>
            </w:pPr>
            <w:r w:rsidRPr="005C2B88">
              <w:rPr>
                <w:rFonts w:ascii="Arial" w:hAnsi="Arial" w:cs="Arial"/>
                <w:bCs/>
                <w:color w:val="000000" w:themeColor="text1"/>
                <w:sz w:val="24"/>
                <w:szCs w:val="24"/>
                <w:lang w:val="es-CO"/>
              </w:rPr>
              <w:t xml:space="preserve">2) </w:t>
            </w:r>
            <w:r w:rsidR="00B93EC0">
              <w:rPr>
                <w:rFonts w:ascii="Arial" w:hAnsi="Arial" w:cs="Arial"/>
                <w:bCs/>
                <w:color w:val="000000" w:themeColor="text1"/>
                <w:sz w:val="24"/>
                <w:szCs w:val="24"/>
                <w:lang w:val="es-CO"/>
              </w:rPr>
              <w:t>H</w:t>
            </w:r>
            <w:r w:rsidRPr="005C2B88">
              <w:rPr>
                <w:rFonts w:ascii="Arial" w:hAnsi="Arial" w:cs="Arial"/>
                <w:bCs/>
                <w:color w:val="000000" w:themeColor="text1"/>
                <w:sz w:val="24"/>
                <w:szCs w:val="24"/>
                <w:lang w:val="es-CO"/>
              </w:rPr>
              <w:t>ace frente a las consecuencias;</w:t>
            </w:r>
          </w:p>
          <w:p w14:paraId="628846CD" w14:textId="77777777" w:rsidR="006E3A2C" w:rsidRPr="005C2B88" w:rsidRDefault="006E3A2C" w:rsidP="0065402B">
            <w:pPr>
              <w:jc w:val="both"/>
              <w:rPr>
                <w:rFonts w:ascii="Arial" w:hAnsi="Arial" w:cs="Arial"/>
                <w:bCs/>
                <w:color w:val="000000" w:themeColor="text1"/>
                <w:sz w:val="24"/>
                <w:szCs w:val="24"/>
                <w:lang w:val="es-CO"/>
              </w:rPr>
            </w:pPr>
          </w:p>
          <w:p w14:paraId="21111B4A" w14:textId="395B9942" w:rsidR="006E3A2C" w:rsidRDefault="00B93EC0" w:rsidP="006E3A2C">
            <w:pPr>
              <w:pStyle w:val="Prrafodelista"/>
              <w:numPr>
                <w:ilvl w:val="0"/>
                <w:numId w:val="51"/>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E</w:t>
            </w:r>
            <w:r w:rsidR="006E3A2C" w:rsidRPr="005C2B88">
              <w:rPr>
                <w:rFonts w:ascii="Arial" w:hAnsi="Arial" w:cs="Arial"/>
                <w:bCs/>
                <w:color w:val="000000" w:themeColor="text1"/>
                <w:sz w:val="24"/>
                <w:szCs w:val="24"/>
                <w:lang w:val="es-CO"/>
              </w:rPr>
              <w:t>valúa la necesidad de acciones para eliminar las causas de la no conformidad, con el fin de que no vuelva a ocurrir, ni ocurra en otra parte, mediante:</w:t>
            </w:r>
          </w:p>
          <w:p w14:paraId="2850A02E" w14:textId="77777777" w:rsidR="006E3A2C" w:rsidRPr="005C2B88" w:rsidRDefault="006E3A2C" w:rsidP="0065402B">
            <w:pPr>
              <w:pStyle w:val="Prrafodelista"/>
              <w:jc w:val="both"/>
              <w:rPr>
                <w:rFonts w:ascii="Arial" w:hAnsi="Arial" w:cs="Arial"/>
                <w:bCs/>
                <w:color w:val="000000" w:themeColor="text1"/>
                <w:sz w:val="24"/>
                <w:szCs w:val="24"/>
                <w:lang w:val="es-CO"/>
              </w:rPr>
            </w:pPr>
          </w:p>
          <w:p w14:paraId="381DC453" w14:textId="23935FA2" w:rsidR="006E3A2C" w:rsidRPr="005C2B88" w:rsidRDefault="006E3A2C" w:rsidP="00B93EC0">
            <w:pPr>
              <w:ind w:left="720"/>
              <w:jc w:val="both"/>
              <w:rPr>
                <w:rFonts w:ascii="Arial" w:hAnsi="Arial" w:cs="Arial"/>
                <w:bCs/>
                <w:color w:val="000000" w:themeColor="text1"/>
                <w:sz w:val="24"/>
                <w:szCs w:val="24"/>
                <w:lang w:val="es-CO"/>
              </w:rPr>
            </w:pPr>
            <w:r w:rsidRPr="005C2B88">
              <w:rPr>
                <w:rFonts w:ascii="Arial" w:hAnsi="Arial" w:cs="Arial"/>
                <w:bCs/>
                <w:color w:val="000000" w:themeColor="text1"/>
                <w:sz w:val="24"/>
                <w:szCs w:val="24"/>
                <w:lang w:val="es-CO"/>
              </w:rPr>
              <w:t xml:space="preserve">1) </w:t>
            </w:r>
            <w:r w:rsidR="00B93EC0">
              <w:rPr>
                <w:rFonts w:ascii="Arial" w:hAnsi="Arial" w:cs="Arial"/>
                <w:bCs/>
                <w:color w:val="000000" w:themeColor="text1"/>
                <w:sz w:val="24"/>
                <w:szCs w:val="24"/>
                <w:lang w:val="es-CO"/>
              </w:rPr>
              <w:t>L</w:t>
            </w:r>
            <w:r w:rsidRPr="005C2B88">
              <w:rPr>
                <w:rFonts w:ascii="Arial" w:hAnsi="Arial" w:cs="Arial"/>
                <w:bCs/>
                <w:color w:val="000000" w:themeColor="text1"/>
                <w:sz w:val="24"/>
                <w:szCs w:val="24"/>
                <w:lang w:val="es-CO"/>
              </w:rPr>
              <w:t>a revisión y el análisis de la no conformidad;</w:t>
            </w:r>
          </w:p>
          <w:p w14:paraId="69018628" w14:textId="13B5F795" w:rsidR="006E3A2C" w:rsidRPr="005C2B88" w:rsidRDefault="006E3A2C" w:rsidP="00B93EC0">
            <w:pPr>
              <w:ind w:left="720"/>
              <w:jc w:val="both"/>
              <w:rPr>
                <w:rFonts w:ascii="Arial" w:hAnsi="Arial" w:cs="Arial"/>
                <w:bCs/>
                <w:color w:val="000000" w:themeColor="text1"/>
                <w:sz w:val="24"/>
                <w:szCs w:val="24"/>
                <w:lang w:val="es-CO"/>
              </w:rPr>
            </w:pPr>
            <w:r w:rsidRPr="005C2B88">
              <w:rPr>
                <w:rFonts w:ascii="Arial" w:hAnsi="Arial" w:cs="Arial"/>
                <w:bCs/>
                <w:color w:val="000000" w:themeColor="text1"/>
                <w:sz w:val="24"/>
                <w:szCs w:val="24"/>
                <w:lang w:val="es-CO"/>
              </w:rPr>
              <w:t xml:space="preserve">2) </w:t>
            </w:r>
            <w:r w:rsidR="00B93EC0">
              <w:rPr>
                <w:rFonts w:ascii="Arial" w:hAnsi="Arial" w:cs="Arial"/>
                <w:bCs/>
                <w:color w:val="000000" w:themeColor="text1"/>
                <w:sz w:val="24"/>
                <w:szCs w:val="24"/>
                <w:lang w:val="es-CO"/>
              </w:rPr>
              <w:t>L</w:t>
            </w:r>
            <w:r w:rsidRPr="005C2B88">
              <w:rPr>
                <w:rFonts w:ascii="Arial" w:hAnsi="Arial" w:cs="Arial"/>
                <w:bCs/>
                <w:color w:val="000000" w:themeColor="text1"/>
                <w:sz w:val="24"/>
                <w:szCs w:val="24"/>
                <w:lang w:val="es-CO"/>
              </w:rPr>
              <w:t>a determinación de las causas de la no conformidad;</w:t>
            </w:r>
          </w:p>
          <w:p w14:paraId="7A849CD8" w14:textId="4F51B175" w:rsidR="006E3A2C" w:rsidRDefault="006E3A2C" w:rsidP="00B93EC0">
            <w:pPr>
              <w:ind w:left="720"/>
              <w:jc w:val="both"/>
              <w:rPr>
                <w:rFonts w:ascii="Arial" w:hAnsi="Arial" w:cs="Arial"/>
                <w:bCs/>
                <w:color w:val="000000" w:themeColor="text1"/>
                <w:sz w:val="24"/>
                <w:szCs w:val="24"/>
                <w:lang w:val="es-CO"/>
              </w:rPr>
            </w:pPr>
            <w:r w:rsidRPr="005C2B88">
              <w:rPr>
                <w:rFonts w:ascii="Arial" w:hAnsi="Arial" w:cs="Arial"/>
                <w:bCs/>
                <w:color w:val="000000" w:themeColor="text1"/>
                <w:sz w:val="24"/>
                <w:szCs w:val="24"/>
                <w:lang w:val="es-CO"/>
              </w:rPr>
              <w:t>3)</w:t>
            </w:r>
            <w:r w:rsidR="00B93EC0">
              <w:rPr>
                <w:rFonts w:ascii="Arial" w:hAnsi="Arial" w:cs="Arial"/>
                <w:bCs/>
                <w:color w:val="000000" w:themeColor="text1"/>
                <w:sz w:val="24"/>
                <w:szCs w:val="24"/>
                <w:lang w:val="es-CO"/>
              </w:rPr>
              <w:t xml:space="preserve"> L</w:t>
            </w:r>
            <w:r w:rsidRPr="005C2B88">
              <w:rPr>
                <w:rFonts w:ascii="Arial" w:hAnsi="Arial" w:cs="Arial"/>
                <w:bCs/>
                <w:color w:val="000000" w:themeColor="text1"/>
                <w:sz w:val="24"/>
                <w:szCs w:val="24"/>
                <w:lang w:val="es-CO"/>
              </w:rPr>
              <w:t>a determinación de si existen no conformidades similares, o que potencialmente puedan ocurrir;</w:t>
            </w:r>
          </w:p>
          <w:p w14:paraId="4C821563" w14:textId="77777777" w:rsidR="006E3A2C" w:rsidRPr="005C2B88" w:rsidRDefault="006E3A2C" w:rsidP="0065402B">
            <w:pPr>
              <w:jc w:val="both"/>
              <w:rPr>
                <w:rFonts w:ascii="Arial" w:hAnsi="Arial" w:cs="Arial"/>
                <w:bCs/>
                <w:color w:val="000000" w:themeColor="text1"/>
                <w:sz w:val="24"/>
                <w:szCs w:val="24"/>
                <w:lang w:val="es-CO"/>
              </w:rPr>
            </w:pPr>
          </w:p>
          <w:p w14:paraId="357B47D0" w14:textId="1DEDCFBB" w:rsidR="006E3A2C" w:rsidRPr="00A601F8" w:rsidRDefault="00B93EC0" w:rsidP="006E3A2C">
            <w:pPr>
              <w:pStyle w:val="Prrafodelista"/>
              <w:numPr>
                <w:ilvl w:val="0"/>
                <w:numId w:val="51"/>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I</w:t>
            </w:r>
            <w:r w:rsidR="006E3A2C" w:rsidRPr="00A601F8">
              <w:rPr>
                <w:rFonts w:ascii="Arial" w:hAnsi="Arial" w:cs="Arial"/>
                <w:bCs/>
                <w:color w:val="000000" w:themeColor="text1"/>
                <w:sz w:val="24"/>
                <w:szCs w:val="24"/>
                <w:lang w:val="es-CO"/>
              </w:rPr>
              <w:t>mplementa cualquier acción necesaria;</w:t>
            </w:r>
          </w:p>
          <w:p w14:paraId="557ED007" w14:textId="065E5007" w:rsidR="006E3A2C" w:rsidRPr="00A601F8" w:rsidRDefault="00B93EC0" w:rsidP="006E3A2C">
            <w:pPr>
              <w:pStyle w:val="Prrafodelista"/>
              <w:numPr>
                <w:ilvl w:val="0"/>
                <w:numId w:val="51"/>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R</w:t>
            </w:r>
            <w:r w:rsidR="006E3A2C" w:rsidRPr="00A601F8">
              <w:rPr>
                <w:rFonts w:ascii="Arial" w:hAnsi="Arial" w:cs="Arial"/>
                <w:bCs/>
                <w:color w:val="000000" w:themeColor="text1"/>
                <w:sz w:val="24"/>
                <w:szCs w:val="24"/>
                <w:lang w:val="es-CO"/>
              </w:rPr>
              <w:t>evisa la eficacia de cualquier acción correctiva tomada;</w:t>
            </w:r>
          </w:p>
          <w:p w14:paraId="7CFF71BC" w14:textId="4B7DD7EB" w:rsidR="006E3A2C" w:rsidRPr="00A601F8" w:rsidRDefault="00B93EC0" w:rsidP="006E3A2C">
            <w:pPr>
              <w:pStyle w:val="Prrafodelista"/>
              <w:numPr>
                <w:ilvl w:val="0"/>
                <w:numId w:val="51"/>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S</w:t>
            </w:r>
            <w:r w:rsidR="006E3A2C" w:rsidRPr="00A601F8">
              <w:rPr>
                <w:rFonts w:ascii="Arial" w:hAnsi="Arial" w:cs="Arial"/>
                <w:bCs/>
                <w:color w:val="000000" w:themeColor="text1"/>
                <w:sz w:val="24"/>
                <w:szCs w:val="24"/>
                <w:lang w:val="es-CO"/>
              </w:rPr>
              <w:t>i fuera necesario, actualiza los riesgos y oportunidades determinados durante la planificación; y</w:t>
            </w:r>
          </w:p>
          <w:p w14:paraId="6EBB274A" w14:textId="34D362B4" w:rsidR="006E3A2C" w:rsidRPr="00A601F8" w:rsidRDefault="00B93EC0" w:rsidP="006E3A2C">
            <w:pPr>
              <w:pStyle w:val="Prrafodelista"/>
              <w:numPr>
                <w:ilvl w:val="0"/>
                <w:numId w:val="51"/>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S</w:t>
            </w:r>
            <w:r w:rsidR="006E3A2C" w:rsidRPr="00A601F8">
              <w:rPr>
                <w:rFonts w:ascii="Arial" w:hAnsi="Arial" w:cs="Arial"/>
                <w:bCs/>
                <w:color w:val="000000" w:themeColor="text1"/>
                <w:sz w:val="24"/>
                <w:szCs w:val="24"/>
                <w:lang w:val="es-CO"/>
              </w:rPr>
              <w:t>i fuera necesario, hace cambios al sistema de gestión de la calidad.</w:t>
            </w:r>
          </w:p>
          <w:p w14:paraId="1CDF349A" w14:textId="77777777" w:rsidR="006E3A2C" w:rsidRPr="005C2B88" w:rsidRDefault="006E3A2C" w:rsidP="0065402B">
            <w:pPr>
              <w:jc w:val="both"/>
              <w:rPr>
                <w:rFonts w:ascii="Arial" w:hAnsi="Arial" w:cs="Arial"/>
                <w:bCs/>
                <w:color w:val="000000" w:themeColor="text1"/>
                <w:sz w:val="24"/>
                <w:szCs w:val="24"/>
                <w:lang w:val="es-CO"/>
              </w:rPr>
            </w:pPr>
          </w:p>
          <w:p w14:paraId="39F1AF05" w14:textId="77777777" w:rsidR="006E3A2C" w:rsidRDefault="006E3A2C" w:rsidP="0065402B">
            <w:pPr>
              <w:jc w:val="both"/>
              <w:rPr>
                <w:rFonts w:ascii="Arial" w:hAnsi="Arial" w:cs="Arial"/>
                <w:bCs/>
                <w:color w:val="000000" w:themeColor="text1"/>
                <w:sz w:val="24"/>
                <w:szCs w:val="24"/>
                <w:lang w:val="es-CO"/>
              </w:rPr>
            </w:pPr>
            <w:r w:rsidRPr="005C2B88">
              <w:rPr>
                <w:rFonts w:ascii="Arial" w:hAnsi="Arial" w:cs="Arial"/>
                <w:bCs/>
                <w:color w:val="000000" w:themeColor="text1"/>
                <w:sz w:val="24"/>
                <w:szCs w:val="24"/>
                <w:lang w:val="es-CO"/>
              </w:rPr>
              <w:t xml:space="preserve">Las acciones correctivas son apropiadas a los efectos de las no conformidades encontradas, quedando todo ello recogido en </w:t>
            </w:r>
            <w:r>
              <w:rPr>
                <w:rFonts w:ascii="Arial" w:hAnsi="Arial" w:cs="Arial"/>
                <w:bCs/>
                <w:color w:val="000000" w:themeColor="text1"/>
                <w:sz w:val="24"/>
                <w:szCs w:val="24"/>
                <w:lang w:val="es-CO"/>
              </w:rPr>
              <w:t>un plan de</w:t>
            </w:r>
            <w:r w:rsidRPr="005C2B88">
              <w:rPr>
                <w:rFonts w:ascii="Arial" w:hAnsi="Arial" w:cs="Arial"/>
                <w:bCs/>
                <w:color w:val="000000" w:themeColor="text1"/>
                <w:sz w:val="24"/>
                <w:szCs w:val="24"/>
                <w:lang w:val="es-CO"/>
              </w:rPr>
              <w:t xml:space="preserve"> </w:t>
            </w:r>
            <w:r>
              <w:rPr>
                <w:rFonts w:ascii="Arial" w:hAnsi="Arial" w:cs="Arial"/>
                <w:bCs/>
                <w:color w:val="000000" w:themeColor="text1"/>
                <w:sz w:val="24"/>
                <w:szCs w:val="24"/>
                <w:lang w:val="es-CO"/>
              </w:rPr>
              <w:t>a</w:t>
            </w:r>
            <w:r w:rsidRPr="005C2B88">
              <w:rPr>
                <w:rFonts w:ascii="Arial" w:hAnsi="Arial" w:cs="Arial"/>
                <w:bCs/>
                <w:color w:val="000000" w:themeColor="text1"/>
                <w:sz w:val="24"/>
                <w:szCs w:val="24"/>
                <w:lang w:val="es-CO"/>
              </w:rPr>
              <w:t>cciones correctivas</w:t>
            </w:r>
          </w:p>
          <w:p w14:paraId="07D419B4" w14:textId="77777777" w:rsidR="006E3A2C" w:rsidRPr="00464A92" w:rsidRDefault="006E3A2C" w:rsidP="0065402B">
            <w:pPr>
              <w:jc w:val="both"/>
              <w:rPr>
                <w:rFonts w:ascii="Arial" w:hAnsi="Arial" w:cs="Arial"/>
                <w:b/>
                <w:color w:val="000000" w:themeColor="text1"/>
                <w:sz w:val="24"/>
                <w:szCs w:val="24"/>
                <w:lang w:val="es-CO"/>
              </w:rPr>
            </w:pPr>
          </w:p>
        </w:tc>
      </w:tr>
      <w:tr w:rsidR="006E3A2C" w:rsidRPr="009C0C12" w14:paraId="05A4A984" w14:textId="77777777" w:rsidTr="0065402B">
        <w:tc>
          <w:tcPr>
            <w:tcW w:w="9350" w:type="dxa"/>
          </w:tcPr>
          <w:p w14:paraId="3E24FE71" w14:textId="77777777" w:rsidR="006E3A2C" w:rsidRDefault="006E3A2C" w:rsidP="0065402B">
            <w:pPr>
              <w:pStyle w:val="Prrafodelista"/>
              <w:ind w:left="1080"/>
              <w:jc w:val="both"/>
              <w:rPr>
                <w:rFonts w:ascii="Arial" w:hAnsi="Arial" w:cs="Arial"/>
                <w:bCs/>
                <w:color w:val="000000" w:themeColor="text1"/>
                <w:sz w:val="24"/>
                <w:szCs w:val="24"/>
                <w:lang w:val="es-CO"/>
              </w:rPr>
            </w:pPr>
          </w:p>
          <w:p w14:paraId="2C421795" w14:textId="77777777" w:rsidR="006E3A2C" w:rsidRPr="00344269" w:rsidRDefault="006E3A2C" w:rsidP="006E3A2C">
            <w:pPr>
              <w:pStyle w:val="Prrafodelista"/>
              <w:numPr>
                <w:ilvl w:val="2"/>
                <w:numId w:val="55"/>
              </w:numPr>
              <w:jc w:val="both"/>
              <w:rPr>
                <w:rFonts w:ascii="Arial" w:hAnsi="Arial" w:cs="Arial"/>
                <w:bCs/>
                <w:color w:val="000000" w:themeColor="text1"/>
                <w:sz w:val="24"/>
                <w:szCs w:val="24"/>
                <w:lang w:val="es-CO"/>
              </w:rPr>
            </w:pPr>
            <w:r w:rsidRPr="00344269">
              <w:rPr>
                <w:rFonts w:ascii="Arial" w:hAnsi="Arial" w:cs="Arial"/>
                <w:bCs/>
                <w:color w:val="000000" w:themeColor="text1"/>
                <w:sz w:val="24"/>
                <w:szCs w:val="24"/>
                <w:lang w:val="es-CO"/>
              </w:rPr>
              <w:t>COOPROPIEDAD conserva información documentada como evidencia de:</w:t>
            </w:r>
          </w:p>
          <w:p w14:paraId="7E8F837F" w14:textId="4474379D" w:rsidR="006E3A2C" w:rsidRPr="00344269" w:rsidRDefault="00B67C1D" w:rsidP="006E3A2C">
            <w:pPr>
              <w:pStyle w:val="Prrafodelista"/>
              <w:numPr>
                <w:ilvl w:val="0"/>
                <w:numId w:val="52"/>
              </w:num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L</w:t>
            </w:r>
            <w:r w:rsidR="006E3A2C" w:rsidRPr="00344269">
              <w:rPr>
                <w:rFonts w:ascii="Arial" w:hAnsi="Arial" w:cs="Arial"/>
                <w:bCs/>
                <w:color w:val="000000" w:themeColor="text1"/>
                <w:sz w:val="24"/>
                <w:szCs w:val="24"/>
                <w:lang w:val="es-CO"/>
              </w:rPr>
              <w:t>a naturaleza de las no conformidades y cualquier acción tomada posteriormente;</w:t>
            </w:r>
          </w:p>
          <w:p w14:paraId="62B48D34" w14:textId="71BEDAB5" w:rsidR="006E3A2C" w:rsidRPr="006E3A2C" w:rsidRDefault="00B67C1D" w:rsidP="006E3A2C">
            <w:pPr>
              <w:pStyle w:val="Prrafodelista"/>
              <w:numPr>
                <w:ilvl w:val="0"/>
                <w:numId w:val="52"/>
              </w:numPr>
              <w:jc w:val="both"/>
              <w:rPr>
                <w:rFonts w:ascii="Arial" w:hAnsi="Arial" w:cs="Arial"/>
                <w:b/>
                <w:color w:val="000000" w:themeColor="text1"/>
                <w:sz w:val="24"/>
                <w:szCs w:val="24"/>
                <w:lang w:val="es-CO"/>
              </w:rPr>
            </w:pPr>
            <w:r>
              <w:rPr>
                <w:rFonts w:ascii="Arial" w:hAnsi="Arial" w:cs="Arial"/>
                <w:bCs/>
                <w:color w:val="000000" w:themeColor="text1"/>
                <w:sz w:val="24"/>
                <w:szCs w:val="24"/>
                <w:lang w:val="es-CO"/>
              </w:rPr>
              <w:t>L</w:t>
            </w:r>
            <w:r w:rsidR="006E3A2C" w:rsidRPr="00344269">
              <w:rPr>
                <w:rFonts w:ascii="Arial" w:hAnsi="Arial" w:cs="Arial"/>
                <w:bCs/>
                <w:color w:val="000000" w:themeColor="text1"/>
                <w:sz w:val="24"/>
                <w:szCs w:val="24"/>
                <w:lang w:val="es-CO"/>
              </w:rPr>
              <w:t>os resultados de cualquier acción correctiva.</w:t>
            </w:r>
          </w:p>
          <w:p w14:paraId="53F45526" w14:textId="4E39D32E" w:rsidR="006E3A2C" w:rsidRDefault="006E3A2C" w:rsidP="006E3A2C">
            <w:pPr>
              <w:jc w:val="both"/>
              <w:rPr>
                <w:rFonts w:ascii="Arial" w:hAnsi="Arial" w:cs="Arial"/>
                <w:b/>
                <w:color w:val="000000" w:themeColor="text1"/>
                <w:sz w:val="24"/>
                <w:szCs w:val="24"/>
                <w:lang w:val="es-CO"/>
              </w:rPr>
            </w:pPr>
          </w:p>
          <w:p w14:paraId="1B677D88" w14:textId="6C477A82" w:rsidR="006E3A2C" w:rsidRDefault="006E3A2C" w:rsidP="006E3A2C">
            <w:pPr>
              <w:jc w:val="both"/>
              <w:rPr>
                <w:rFonts w:ascii="Arial" w:hAnsi="Arial" w:cs="Arial"/>
                <w:b/>
                <w:color w:val="000000" w:themeColor="text1"/>
                <w:sz w:val="24"/>
                <w:szCs w:val="24"/>
                <w:lang w:val="es-CO"/>
              </w:rPr>
            </w:pPr>
          </w:p>
          <w:p w14:paraId="0D33BE99" w14:textId="1523A051" w:rsidR="006E3A2C" w:rsidRDefault="006E3A2C" w:rsidP="006E3A2C">
            <w:pPr>
              <w:jc w:val="both"/>
              <w:rPr>
                <w:rFonts w:ascii="Arial" w:hAnsi="Arial" w:cs="Arial"/>
                <w:b/>
                <w:color w:val="000000" w:themeColor="text1"/>
                <w:sz w:val="24"/>
                <w:szCs w:val="24"/>
                <w:lang w:val="es-CO"/>
              </w:rPr>
            </w:pPr>
          </w:p>
          <w:p w14:paraId="12CA07C3" w14:textId="77777777" w:rsidR="006E3A2C" w:rsidRPr="006E3A2C" w:rsidRDefault="006E3A2C" w:rsidP="006E3A2C">
            <w:pPr>
              <w:jc w:val="both"/>
              <w:rPr>
                <w:rFonts w:ascii="Arial" w:hAnsi="Arial" w:cs="Arial"/>
                <w:b/>
                <w:color w:val="000000" w:themeColor="text1"/>
                <w:sz w:val="24"/>
                <w:szCs w:val="24"/>
                <w:lang w:val="es-CO"/>
              </w:rPr>
            </w:pPr>
          </w:p>
          <w:p w14:paraId="4399FDA6" w14:textId="77777777" w:rsidR="006E3A2C" w:rsidRPr="00344269" w:rsidRDefault="006E3A2C" w:rsidP="0065402B">
            <w:pPr>
              <w:pStyle w:val="Prrafodelista"/>
              <w:jc w:val="both"/>
              <w:rPr>
                <w:rFonts w:ascii="Arial" w:hAnsi="Arial" w:cs="Arial"/>
                <w:b/>
                <w:color w:val="000000" w:themeColor="text1"/>
                <w:sz w:val="24"/>
                <w:szCs w:val="24"/>
                <w:lang w:val="es-CO"/>
              </w:rPr>
            </w:pPr>
          </w:p>
        </w:tc>
      </w:tr>
    </w:tbl>
    <w:p w14:paraId="47EBC018" w14:textId="2E377003" w:rsidR="00BD1823" w:rsidRDefault="00BD1823"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2677"/>
        <w:gridCol w:w="552"/>
        <w:gridCol w:w="3604"/>
        <w:gridCol w:w="533"/>
        <w:gridCol w:w="1984"/>
      </w:tblGrid>
      <w:tr w:rsidR="006E3A2C" w14:paraId="6B5F9C45" w14:textId="77777777" w:rsidTr="004F0552">
        <w:tc>
          <w:tcPr>
            <w:tcW w:w="2677" w:type="dxa"/>
            <w:vMerge w:val="restart"/>
          </w:tcPr>
          <w:p w14:paraId="3EF1D019" w14:textId="1FEA0EB6" w:rsidR="006E3A2C" w:rsidRDefault="004F0552" w:rsidP="0065402B">
            <w:pPr>
              <w:jc w:val="center"/>
              <w:rPr>
                <w:rFonts w:ascii="Arial" w:hAnsi="Arial" w:cs="Arial"/>
                <w:b/>
                <w:color w:val="000000" w:themeColor="text1"/>
                <w:sz w:val="36"/>
                <w:szCs w:val="36"/>
                <w:lang w:val="es-CO"/>
              </w:rPr>
            </w:pPr>
            <w:r>
              <w:rPr>
                <w:noProof/>
              </w:rPr>
              <w:lastRenderedPageBreak/>
              <w:drawing>
                <wp:anchor distT="0" distB="0" distL="114300" distR="114300" simplePos="0" relativeHeight="251732992" behindDoc="0" locked="0" layoutInCell="1" allowOverlap="1" wp14:anchorId="71431416" wp14:editId="3B84887E">
                  <wp:simplePos x="0" y="0"/>
                  <wp:positionH relativeFrom="margin">
                    <wp:posOffset>578537</wp:posOffset>
                  </wp:positionH>
                  <wp:positionV relativeFrom="margin">
                    <wp:posOffset>22191</wp:posOffset>
                  </wp:positionV>
                  <wp:extent cx="466725" cy="466725"/>
                  <wp:effectExtent l="0" t="0" r="9525" b="9525"/>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00" t="7904" r="8555" b="7014"/>
                          <a:stretch/>
                        </pic:blipFill>
                        <pic:spPr bwMode="auto">
                          <a:xfrm>
                            <a:off x="0" y="0"/>
                            <a:ext cx="466725" cy="4667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9" w:type="dxa"/>
            <w:gridSpan w:val="3"/>
            <w:vMerge w:val="restart"/>
          </w:tcPr>
          <w:p w14:paraId="5DC915AA" w14:textId="77777777" w:rsidR="006E3A2C" w:rsidRPr="00337590" w:rsidRDefault="006E3A2C" w:rsidP="0065402B">
            <w:pPr>
              <w:spacing w:before="240" w:after="100" w:afterAutospacing="1"/>
              <w:jc w:val="center"/>
              <w:rPr>
                <w:rFonts w:ascii="Arial" w:hAnsi="Arial" w:cs="Arial"/>
                <w:b/>
                <w:color w:val="000000" w:themeColor="text1"/>
                <w:sz w:val="40"/>
                <w:szCs w:val="40"/>
                <w:lang w:val="es-CO"/>
              </w:rPr>
            </w:pPr>
            <w:r w:rsidRPr="00337590">
              <w:rPr>
                <w:rFonts w:ascii="Arial" w:hAnsi="Arial" w:cs="Arial"/>
                <w:b/>
                <w:color w:val="000000" w:themeColor="text1"/>
                <w:sz w:val="40"/>
                <w:szCs w:val="40"/>
                <w:lang w:val="es-CO"/>
              </w:rPr>
              <w:t>MANUAL DE CALIDAD</w:t>
            </w:r>
          </w:p>
        </w:tc>
        <w:tc>
          <w:tcPr>
            <w:tcW w:w="1984" w:type="dxa"/>
          </w:tcPr>
          <w:p w14:paraId="0650F8A6" w14:textId="29F5E8D9" w:rsidR="006E3A2C" w:rsidRPr="00337590" w:rsidRDefault="006E3A2C"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Código:</w:t>
            </w:r>
            <w:r w:rsidR="00256A54">
              <w:rPr>
                <w:rFonts w:ascii="Arial" w:hAnsi="Arial" w:cs="Arial"/>
                <w:b/>
                <w:color w:val="000000" w:themeColor="text1"/>
                <w:sz w:val="24"/>
                <w:szCs w:val="24"/>
                <w:lang w:val="es-CO"/>
              </w:rPr>
              <w:t xml:space="preserve"> MC-01</w:t>
            </w:r>
          </w:p>
        </w:tc>
      </w:tr>
      <w:tr w:rsidR="006E3A2C" w14:paraId="76C5497C" w14:textId="77777777" w:rsidTr="004F0552">
        <w:tc>
          <w:tcPr>
            <w:tcW w:w="2677" w:type="dxa"/>
            <w:vMerge/>
          </w:tcPr>
          <w:p w14:paraId="4DFAE419" w14:textId="77777777" w:rsidR="006E3A2C" w:rsidRDefault="006E3A2C" w:rsidP="0065402B">
            <w:pPr>
              <w:jc w:val="center"/>
              <w:rPr>
                <w:rFonts w:ascii="Arial" w:hAnsi="Arial" w:cs="Arial"/>
                <w:b/>
                <w:color w:val="000000" w:themeColor="text1"/>
                <w:sz w:val="36"/>
                <w:szCs w:val="36"/>
                <w:lang w:val="es-CO"/>
              </w:rPr>
            </w:pPr>
          </w:p>
        </w:tc>
        <w:tc>
          <w:tcPr>
            <w:tcW w:w="4689" w:type="dxa"/>
            <w:gridSpan w:val="3"/>
            <w:vMerge/>
          </w:tcPr>
          <w:p w14:paraId="2D0D759D" w14:textId="77777777" w:rsidR="006E3A2C" w:rsidRDefault="006E3A2C" w:rsidP="0065402B">
            <w:pPr>
              <w:jc w:val="center"/>
              <w:rPr>
                <w:rFonts w:ascii="Arial" w:hAnsi="Arial" w:cs="Arial"/>
                <w:b/>
                <w:color w:val="000000" w:themeColor="text1"/>
                <w:sz w:val="36"/>
                <w:szCs w:val="36"/>
                <w:lang w:val="es-CO"/>
              </w:rPr>
            </w:pPr>
          </w:p>
        </w:tc>
        <w:tc>
          <w:tcPr>
            <w:tcW w:w="1984" w:type="dxa"/>
          </w:tcPr>
          <w:p w14:paraId="7865DC67" w14:textId="77777777" w:rsidR="006E3A2C" w:rsidRPr="00337590" w:rsidRDefault="006E3A2C" w:rsidP="0065402B">
            <w:pPr>
              <w:rPr>
                <w:rFonts w:ascii="Arial" w:hAnsi="Arial" w:cs="Arial"/>
                <w:b/>
                <w:color w:val="000000" w:themeColor="text1"/>
                <w:sz w:val="24"/>
                <w:szCs w:val="24"/>
                <w:lang w:val="es-CO"/>
              </w:rPr>
            </w:pPr>
            <w:r w:rsidRPr="00337590">
              <w:rPr>
                <w:rFonts w:ascii="Arial" w:hAnsi="Arial" w:cs="Arial"/>
                <w:b/>
                <w:color w:val="000000" w:themeColor="text1"/>
                <w:sz w:val="24"/>
                <w:szCs w:val="24"/>
                <w:lang w:val="es-CO"/>
              </w:rPr>
              <w:t>Versión: 01</w:t>
            </w:r>
          </w:p>
        </w:tc>
      </w:tr>
      <w:tr w:rsidR="006E3A2C" w14:paraId="5838374D" w14:textId="77777777" w:rsidTr="004F0552">
        <w:tc>
          <w:tcPr>
            <w:tcW w:w="2677" w:type="dxa"/>
            <w:vMerge/>
          </w:tcPr>
          <w:p w14:paraId="09A113CF" w14:textId="77777777" w:rsidR="006E3A2C" w:rsidRDefault="006E3A2C" w:rsidP="0065402B">
            <w:pPr>
              <w:jc w:val="center"/>
              <w:rPr>
                <w:rFonts w:ascii="Arial" w:hAnsi="Arial" w:cs="Arial"/>
                <w:b/>
                <w:color w:val="000000" w:themeColor="text1"/>
                <w:sz w:val="36"/>
                <w:szCs w:val="36"/>
                <w:lang w:val="es-CO"/>
              </w:rPr>
            </w:pPr>
          </w:p>
        </w:tc>
        <w:tc>
          <w:tcPr>
            <w:tcW w:w="4689" w:type="dxa"/>
            <w:gridSpan w:val="3"/>
            <w:vMerge/>
          </w:tcPr>
          <w:p w14:paraId="0381A61F" w14:textId="77777777" w:rsidR="006E3A2C" w:rsidRDefault="006E3A2C" w:rsidP="0065402B">
            <w:pPr>
              <w:jc w:val="center"/>
              <w:rPr>
                <w:rFonts w:ascii="Arial" w:hAnsi="Arial" w:cs="Arial"/>
                <w:b/>
                <w:color w:val="000000" w:themeColor="text1"/>
                <w:sz w:val="36"/>
                <w:szCs w:val="36"/>
                <w:lang w:val="es-CO"/>
              </w:rPr>
            </w:pPr>
          </w:p>
        </w:tc>
        <w:tc>
          <w:tcPr>
            <w:tcW w:w="1984" w:type="dxa"/>
          </w:tcPr>
          <w:p w14:paraId="1FCEB666" w14:textId="05CD32E6" w:rsidR="006E3A2C" w:rsidRPr="00337590" w:rsidRDefault="006E3A2C"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Página</w:t>
            </w:r>
            <w:r>
              <w:rPr>
                <w:rFonts w:ascii="Arial" w:hAnsi="Arial" w:cs="Arial"/>
                <w:color w:val="000000" w:themeColor="text1"/>
                <w:sz w:val="24"/>
                <w:szCs w:val="24"/>
                <w:lang w:val="es-CO"/>
              </w:rPr>
              <w:t xml:space="preserve"> 3</w:t>
            </w:r>
            <w:r w:rsidR="004F0552">
              <w:rPr>
                <w:rFonts w:ascii="Arial" w:hAnsi="Arial" w:cs="Arial"/>
                <w:color w:val="000000" w:themeColor="text1"/>
                <w:sz w:val="24"/>
                <w:szCs w:val="24"/>
                <w:lang w:val="es-CO"/>
              </w:rPr>
              <w:t>6</w:t>
            </w:r>
            <w:r>
              <w:rPr>
                <w:rFonts w:ascii="Arial" w:hAnsi="Arial" w:cs="Arial"/>
                <w:color w:val="000000" w:themeColor="text1"/>
                <w:sz w:val="24"/>
                <w:szCs w:val="24"/>
                <w:lang w:val="es-CO"/>
              </w:rPr>
              <w:t xml:space="preserve"> de</w:t>
            </w:r>
            <w:r w:rsidR="004F0552">
              <w:rPr>
                <w:rFonts w:ascii="Arial" w:hAnsi="Arial" w:cs="Arial"/>
                <w:color w:val="000000" w:themeColor="text1"/>
                <w:sz w:val="24"/>
                <w:szCs w:val="24"/>
                <w:lang w:val="es-CO"/>
              </w:rPr>
              <w:t xml:space="preserve"> 36</w:t>
            </w:r>
            <w:r>
              <w:rPr>
                <w:rFonts w:ascii="Arial" w:hAnsi="Arial" w:cs="Arial"/>
                <w:color w:val="000000" w:themeColor="text1"/>
                <w:sz w:val="24"/>
                <w:szCs w:val="24"/>
                <w:lang w:val="es-CO"/>
              </w:rPr>
              <w:t xml:space="preserve"> </w:t>
            </w:r>
          </w:p>
        </w:tc>
      </w:tr>
      <w:tr w:rsidR="006E3A2C" w14:paraId="54E32AE0" w14:textId="77777777" w:rsidTr="0065402B">
        <w:tc>
          <w:tcPr>
            <w:tcW w:w="3229" w:type="dxa"/>
            <w:gridSpan w:val="2"/>
          </w:tcPr>
          <w:p w14:paraId="7FAE736A" w14:textId="77777777" w:rsidR="006E3A2C" w:rsidRPr="00337590" w:rsidRDefault="006E3A2C"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Revisó</w:t>
            </w:r>
          </w:p>
        </w:tc>
        <w:tc>
          <w:tcPr>
            <w:tcW w:w="3604" w:type="dxa"/>
          </w:tcPr>
          <w:p w14:paraId="628E9FAB" w14:textId="77777777" w:rsidR="006E3A2C" w:rsidRPr="00337590" w:rsidRDefault="006E3A2C"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Aprobó</w:t>
            </w:r>
          </w:p>
        </w:tc>
        <w:tc>
          <w:tcPr>
            <w:tcW w:w="2517" w:type="dxa"/>
            <w:gridSpan w:val="2"/>
          </w:tcPr>
          <w:p w14:paraId="14904E32" w14:textId="77777777" w:rsidR="006E3A2C" w:rsidRDefault="006E3A2C" w:rsidP="0065402B">
            <w:pPr>
              <w:rPr>
                <w:rFonts w:ascii="Arial" w:hAnsi="Arial" w:cs="Arial"/>
                <w:color w:val="000000" w:themeColor="text1"/>
                <w:sz w:val="24"/>
                <w:szCs w:val="24"/>
                <w:lang w:val="es-CO"/>
              </w:rPr>
            </w:pPr>
            <w:r w:rsidRPr="00337590">
              <w:rPr>
                <w:rFonts w:ascii="Arial" w:hAnsi="Arial" w:cs="Arial"/>
                <w:color w:val="000000" w:themeColor="text1"/>
                <w:sz w:val="24"/>
                <w:szCs w:val="24"/>
                <w:lang w:val="es-CO"/>
              </w:rPr>
              <w:t>Fecha de aprobación</w:t>
            </w:r>
          </w:p>
          <w:p w14:paraId="7F149D4A" w14:textId="77777777" w:rsidR="006E3A2C" w:rsidRPr="00337590" w:rsidRDefault="006E3A2C" w:rsidP="0065402B">
            <w:pPr>
              <w:rPr>
                <w:rFonts w:ascii="Arial" w:hAnsi="Arial" w:cs="Arial"/>
                <w:color w:val="000000" w:themeColor="text1"/>
                <w:sz w:val="24"/>
                <w:szCs w:val="24"/>
                <w:lang w:val="es-CO"/>
              </w:rPr>
            </w:pPr>
            <w:r>
              <w:rPr>
                <w:rFonts w:ascii="Arial" w:hAnsi="Arial" w:cs="Arial"/>
                <w:color w:val="000000" w:themeColor="text1"/>
                <w:sz w:val="24"/>
                <w:szCs w:val="24"/>
                <w:lang w:val="es-CO"/>
              </w:rPr>
              <w:t>Acta</w:t>
            </w:r>
          </w:p>
        </w:tc>
      </w:tr>
    </w:tbl>
    <w:p w14:paraId="693FA72E" w14:textId="49FD77F0" w:rsidR="006E3A2C" w:rsidRDefault="006E3A2C" w:rsidP="00AC5C98">
      <w:pPr>
        <w:jc w:val="both"/>
        <w:rPr>
          <w:rFonts w:ascii="Arial" w:hAnsi="Arial" w:cs="Arial"/>
          <w:b/>
          <w:color w:val="000000" w:themeColor="text1"/>
          <w:sz w:val="24"/>
          <w:szCs w:val="24"/>
          <w:lang w:val="es-CO"/>
        </w:rPr>
      </w:pPr>
    </w:p>
    <w:tbl>
      <w:tblPr>
        <w:tblStyle w:val="Tablaconcuadrcula"/>
        <w:tblW w:w="0" w:type="auto"/>
        <w:tblLook w:val="04A0" w:firstRow="1" w:lastRow="0" w:firstColumn="1" w:lastColumn="0" w:noHBand="0" w:noVBand="1"/>
      </w:tblPr>
      <w:tblGrid>
        <w:gridCol w:w="9350"/>
      </w:tblGrid>
      <w:tr w:rsidR="006E3A2C" w:rsidRPr="007F012D" w14:paraId="57099A49" w14:textId="77777777" w:rsidTr="0065402B">
        <w:tc>
          <w:tcPr>
            <w:tcW w:w="9350" w:type="dxa"/>
            <w:shd w:val="clear" w:color="auto" w:fill="F2F2F2" w:themeFill="background1" w:themeFillShade="F2"/>
          </w:tcPr>
          <w:p w14:paraId="3ABBF097" w14:textId="77777777" w:rsidR="006E3A2C" w:rsidRPr="00FE6A70" w:rsidRDefault="006E3A2C" w:rsidP="0065402B">
            <w:pPr>
              <w:pStyle w:val="Ttulo2"/>
              <w:numPr>
                <w:ilvl w:val="1"/>
                <w:numId w:val="55"/>
              </w:numPr>
              <w:outlineLvl w:val="1"/>
            </w:pPr>
            <w:bookmarkStart w:id="86" w:name="_Toc61261409"/>
            <w:r>
              <w:t>MEJORA CONTINUA</w:t>
            </w:r>
            <w:bookmarkEnd w:id="86"/>
          </w:p>
        </w:tc>
      </w:tr>
      <w:tr w:rsidR="006E3A2C" w:rsidRPr="009C0C12" w14:paraId="422EF1CD" w14:textId="77777777" w:rsidTr="0065402B">
        <w:tc>
          <w:tcPr>
            <w:tcW w:w="9350" w:type="dxa"/>
          </w:tcPr>
          <w:p w14:paraId="2670BCA9" w14:textId="77777777" w:rsidR="006E3A2C" w:rsidRDefault="006E3A2C" w:rsidP="0065402B">
            <w:pPr>
              <w:jc w:val="both"/>
              <w:rPr>
                <w:rFonts w:ascii="Arial" w:hAnsi="Arial" w:cs="Arial"/>
                <w:b/>
                <w:color w:val="000000" w:themeColor="text1"/>
                <w:sz w:val="24"/>
                <w:szCs w:val="24"/>
                <w:lang w:val="es-CO"/>
              </w:rPr>
            </w:pPr>
          </w:p>
          <w:p w14:paraId="4E026693" w14:textId="77777777" w:rsidR="006E3A2C" w:rsidRDefault="006E3A2C"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FE6A70">
              <w:rPr>
                <w:rFonts w:ascii="Arial" w:hAnsi="Arial" w:cs="Arial"/>
                <w:bCs/>
                <w:color w:val="000000" w:themeColor="text1"/>
                <w:sz w:val="24"/>
                <w:szCs w:val="24"/>
                <w:lang w:val="es-CO"/>
              </w:rPr>
              <w:t xml:space="preserve"> mejora continuamente la conveniencia, adecuación y eficacia del Sistema de Gestión de</w:t>
            </w:r>
            <w:r>
              <w:rPr>
                <w:rFonts w:ascii="Arial" w:hAnsi="Arial" w:cs="Arial"/>
                <w:bCs/>
                <w:color w:val="000000" w:themeColor="text1"/>
                <w:sz w:val="24"/>
                <w:szCs w:val="24"/>
                <w:lang w:val="es-CO"/>
              </w:rPr>
              <w:t xml:space="preserve"> </w:t>
            </w:r>
            <w:r w:rsidRPr="00FE6A70">
              <w:rPr>
                <w:rFonts w:ascii="Arial" w:hAnsi="Arial" w:cs="Arial"/>
                <w:bCs/>
                <w:color w:val="000000" w:themeColor="text1"/>
                <w:sz w:val="24"/>
                <w:szCs w:val="24"/>
                <w:lang w:val="es-CO"/>
              </w:rPr>
              <w:t>Calidad y del Sistema de Garantía Interna de Calidad.</w:t>
            </w:r>
          </w:p>
          <w:p w14:paraId="4D2604AC" w14:textId="77777777" w:rsidR="006E3A2C" w:rsidRPr="00FE6A70" w:rsidRDefault="006E3A2C" w:rsidP="0065402B">
            <w:pPr>
              <w:jc w:val="both"/>
              <w:rPr>
                <w:rFonts w:ascii="Arial" w:hAnsi="Arial" w:cs="Arial"/>
                <w:bCs/>
                <w:color w:val="000000" w:themeColor="text1"/>
                <w:sz w:val="24"/>
                <w:szCs w:val="24"/>
                <w:lang w:val="es-CO"/>
              </w:rPr>
            </w:pPr>
          </w:p>
          <w:p w14:paraId="468E0A35" w14:textId="77777777" w:rsidR="006E3A2C" w:rsidRDefault="006E3A2C" w:rsidP="0065402B">
            <w:pPr>
              <w:jc w:val="both"/>
              <w:rPr>
                <w:rFonts w:ascii="Arial" w:hAnsi="Arial" w:cs="Arial"/>
                <w:bCs/>
                <w:color w:val="000000" w:themeColor="text1"/>
                <w:sz w:val="24"/>
                <w:szCs w:val="24"/>
                <w:lang w:val="es-CO"/>
              </w:rPr>
            </w:pPr>
            <w:r>
              <w:rPr>
                <w:rFonts w:ascii="Arial" w:hAnsi="Arial" w:cs="Arial"/>
                <w:bCs/>
                <w:color w:val="000000" w:themeColor="text1"/>
                <w:sz w:val="24"/>
                <w:szCs w:val="24"/>
                <w:lang w:val="es-CO"/>
              </w:rPr>
              <w:t>COOPROPIEDAD</w:t>
            </w:r>
            <w:r w:rsidRPr="00FE6A70">
              <w:rPr>
                <w:rFonts w:ascii="Arial" w:hAnsi="Arial" w:cs="Arial"/>
                <w:bCs/>
                <w:color w:val="000000" w:themeColor="text1"/>
                <w:sz w:val="24"/>
                <w:szCs w:val="24"/>
                <w:lang w:val="es-CO"/>
              </w:rPr>
              <w:t xml:space="preserve"> considera los resultados del análisis y la evaluación, y las salidas de la revisión por la</w:t>
            </w:r>
            <w:r>
              <w:rPr>
                <w:rFonts w:ascii="Arial" w:hAnsi="Arial" w:cs="Arial"/>
                <w:bCs/>
                <w:color w:val="000000" w:themeColor="text1"/>
                <w:sz w:val="24"/>
                <w:szCs w:val="24"/>
                <w:lang w:val="es-CO"/>
              </w:rPr>
              <w:t xml:space="preserve"> </w:t>
            </w:r>
            <w:r w:rsidRPr="00FE6A70">
              <w:rPr>
                <w:rFonts w:ascii="Arial" w:hAnsi="Arial" w:cs="Arial"/>
                <w:bCs/>
                <w:color w:val="000000" w:themeColor="text1"/>
                <w:sz w:val="24"/>
                <w:szCs w:val="24"/>
                <w:lang w:val="es-CO"/>
              </w:rPr>
              <w:t>dirección, para determinar si hay necesidades u oportunidades que deben considerarse como</w:t>
            </w:r>
            <w:r>
              <w:rPr>
                <w:rFonts w:ascii="Arial" w:hAnsi="Arial" w:cs="Arial"/>
                <w:bCs/>
                <w:color w:val="000000" w:themeColor="text1"/>
                <w:sz w:val="24"/>
                <w:szCs w:val="24"/>
                <w:lang w:val="es-CO"/>
              </w:rPr>
              <w:t xml:space="preserve"> </w:t>
            </w:r>
            <w:r w:rsidRPr="00FE6A70">
              <w:rPr>
                <w:rFonts w:ascii="Arial" w:hAnsi="Arial" w:cs="Arial"/>
                <w:bCs/>
                <w:color w:val="000000" w:themeColor="text1"/>
                <w:sz w:val="24"/>
                <w:szCs w:val="24"/>
                <w:lang w:val="es-CO"/>
              </w:rPr>
              <w:t>parte de la mejora continua.</w:t>
            </w:r>
          </w:p>
          <w:p w14:paraId="522A7748" w14:textId="77777777" w:rsidR="006E3A2C" w:rsidRPr="00FE6A70" w:rsidRDefault="006E3A2C" w:rsidP="0065402B">
            <w:pPr>
              <w:jc w:val="both"/>
              <w:rPr>
                <w:rFonts w:ascii="Arial" w:hAnsi="Arial" w:cs="Arial"/>
                <w:bCs/>
                <w:color w:val="000000" w:themeColor="text1"/>
                <w:sz w:val="24"/>
                <w:szCs w:val="24"/>
                <w:lang w:val="es-CO"/>
              </w:rPr>
            </w:pPr>
          </w:p>
        </w:tc>
      </w:tr>
    </w:tbl>
    <w:p w14:paraId="1BEEFF11" w14:textId="77777777" w:rsidR="006E3A2C" w:rsidRPr="00AC5C98" w:rsidRDefault="006E3A2C" w:rsidP="00AC5C98">
      <w:pPr>
        <w:jc w:val="both"/>
        <w:rPr>
          <w:rFonts w:ascii="Arial" w:hAnsi="Arial" w:cs="Arial"/>
          <w:b/>
          <w:color w:val="000000" w:themeColor="text1"/>
          <w:sz w:val="24"/>
          <w:szCs w:val="24"/>
          <w:lang w:val="es-CO"/>
        </w:rPr>
      </w:pPr>
    </w:p>
    <w:sectPr w:rsidR="006E3A2C" w:rsidRPr="00AC5C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239D5" w14:textId="77777777" w:rsidR="0094034A" w:rsidRDefault="0094034A" w:rsidP="002A6B1B">
      <w:pPr>
        <w:spacing w:after="0" w:line="240" w:lineRule="auto"/>
      </w:pPr>
      <w:r>
        <w:separator/>
      </w:r>
    </w:p>
  </w:endnote>
  <w:endnote w:type="continuationSeparator" w:id="0">
    <w:p w14:paraId="495FCB61" w14:textId="77777777" w:rsidR="0094034A" w:rsidRDefault="0094034A" w:rsidP="002A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6CF2B" w14:textId="77777777" w:rsidR="0094034A" w:rsidRDefault="0094034A" w:rsidP="002A6B1B">
      <w:pPr>
        <w:spacing w:after="0" w:line="240" w:lineRule="auto"/>
      </w:pPr>
      <w:r>
        <w:separator/>
      </w:r>
    </w:p>
  </w:footnote>
  <w:footnote w:type="continuationSeparator" w:id="0">
    <w:p w14:paraId="1254E462" w14:textId="77777777" w:rsidR="0094034A" w:rsidRDefault="0094034A" w:rsidP="002A6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09FB"/>
    <w:multiLevelType w:val="hybridMultilevel"/>
    <w:tmpl w:val="2B329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A23339"/>
    <w:multiLevelType w:val="hybridMultilevel"/>
    <w:tmpl w:val="50DC9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2F5AAC"/>
    <w:multiLevelType w:val="hybridMultilevel"/>
    <w:tmpl w:val="EBB40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B72431"/>
    <w:multiLevelType w:val="hybridMultilevel"/>
    <w:tmpl w:val="4CF60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457B9E"/>
    <w:multiLevelType w:val="hybridMultilevel"/>
    <w:tmpl w:val="7690E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4AB518F"/>
    <w:multiLevelType w:val="hybridMultilevel"/>
    <w:tmpl w:val="32541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52B0013"/>
    <w:multiLevelType w:val="hybridMultilevel"/>
    <w:tmpl w:val="22B4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A17EC"/>
    <w:multiLevelType w:val="multilevel"/>
    <w:tmpl w:val="3BDA99F2"/>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6DD79D6"/>
    <w:multiLevelType w:val="hybridMultilevel"/>
    <w:tmpl w:val="953EE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76316DE"/>
    <w:multiLevelType w:val="hybridMultilevel"/>
    <w:tmpl w:val="FB1E524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81E1B08"/>
    <w:multiLevelType w:val="hybridMultilevel"/>
    <w:tmpl w:val="EF4A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E60A1D"/>
    <w:multiLevelType w:val="hybridMultilevel"/>
    <w:tmpl w:val="74A6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076F1"/>
    <w:multiLevelType w:val="hybridMultilevel"/>
    <w:tmpl w:val="0CA2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C0F01"/>
    <w:multiLevelType w:val="hybridMultilevel"/>
    <w:tmpl w:val="7592F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1B4512D"/>
    <w:multiLevelType w:val="hybridMultilevel"/>
    <w:tmpl w:val="C598D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4CC1CBC"/>
    <w:multiLevelType w:val="hybridMultilevel"/>
    <w:tmpl w:val="2D62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BBD4924"/>
    <w:multiLevelType w:val="hybridMultilevel"/>
    <w:tmpl w:val="EF3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A57ED"/>
    <w:multiLevelType w:val="hybridMultilevel"/>
    <w:tmpl w:val="4730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A815A9"/>
    <w:multiLevelType w:val="hybridMultilevel"/>
    <w:tmpl w:val="3558D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F9F3FAC"/>
    <w:multiLevelType w:val="hybridMultilevel"/>
    <w:tmpl w:val="107A9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FD15451"/>
    <w:multiLevelType w:val="hybridMultilevel"/>
    <w:tmpl w:val="595A2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6430EBB"/>
    <w:multiLevelType w:val="hybridMultilevel"/>
    <w:tmpl w:val="B74C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7569C"/>
    <w:multiLevelType w:val="hybridMultilevel"/>
    <w:tmpl w:val="E4042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B8C4961"/>
    <w:multiLevelType w:val="multilevel"/>
    <w:tmpl w:val="36E69D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49F6E1F"/>
    <w:multiLevelType w:val="hybridMultilevel"/>
    <w:tmpl w:val="ECE22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54552DD"/>
    <w:multiLevelType w:val="hybridMultilevel"/>
    <w:tmpl w:val="308011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64C45DE"/>
    <w:multiLevelType w:val="hybridMultilevel"/>
    <w:tmpl w:val="0D945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7B72B6F"/>
    <w:multiLevelType w:val="hybridMultilevel"/>
    <w:tmpl w:val="7352B572"/>
    <w:lvl w:ilvl="0" w:tplc="240A0001">
      <w:start w:val="1"/>
      <w:numFmt w:val="bullet"/>
      <w:lvlText w:val=""/>
      <w:lvlJc w:val="left"/>
      <w:pPr>
        <w:ind w:left="720" w:hanging="360"/>
      </w:pPr>
      <w:rPr>
        <w:rFonts w:ascii="Symbol" w:hAnsi="Symbol" w:hint="default"/>
      </w:rPr>
    </w:lvl>
    <w:lvl w:ilvl="1" w:tplc="58AAD222">
      <w:start w:val="1"/>
      <w:numFmt w:val="lowerRoman"/>
      <w:lvlText w:val="%2)"/>
      <w:lvlJc w:val="left"/>
      <w:pPr>
        <w:ind w:left="1800" w:hanging="720"/>
      </w:pPr>
      <w:rPr>
        <w:rFonts w:hint="default"/>
      </w:rPr>
    </w:lvl>
    <w:lvl w:ilvl="2" w:tplc="76F03DDA">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81B1E97"/>
    <w:multiLevelType w:val="hybridMultilevel"/>
    <w:tmpl w:val="C0FE86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B654828"/>
    <w:multiLevelType w:val="hybridMultilevel"/>
    <w:tmpl w:val="D73E0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D047B7E"/>
    <w:multiLevelType w:val="hybridMultilevel"/>
    <w:tmpl w:val="D34EEC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DD859AB"/>
    <w:multiLevelType w:val="hybridMultilevel"/>
    <w:tmpl w:val="5E461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18B34BB"/>
    <w:multiLevelType w:val="multilevel"/>
    <w:tmpl w:val="720CB5E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1A17C8"/>
    <w:multiLevelType w:val="hybridMultilevel"/>
    <w:tmpl w:val="5E647E74"/>
    <w:lvl w:ilvl="0" w:tplc="1176452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6A26E56"/>
    <w:multiLevelType w:val="hybridMultilevel"/>
    <w:tmpl w:val="74CE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2521A7"/>
    <w:multiLevelType w:val="hybridMultilevel"/>
    <w:tmpl w:val="831C4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C452A6A"/>
    <w:multiLevelType w:val="hybridMultilevel"/>
    <w:tmpl w:val="C2E68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2B0795B"/>
    <w:multiLevelType w:val="hybridMultilevel"/>
    <w:tmpl w:val="7A90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2F76AA"/>
    <w:multiLevelType w:val="hybridMultilevel"/>
    <w:tmpl w:val="59AEE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0AF730C"/>
    <w:multiLevelType w:val="hybridMultilevel"/>
    <w:tmpl w:val="A84AC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6FA64ED"/>
    <w:multiLevelType w:val="hybridMultilevel"/>
    <w:tmpl w:val="2EC2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72E29AF"/>
    <w:multiLevelType w:val="hybridMultilevel"/>
    <w:tmpl w:val="10BC56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2" w15:restartNumberingAfterBreak="0">
    <w:nsid w:val="67630D5A"/>
    <w:multiLevelType w:val="hybridMultilevel"/>
    <w:tmpl w:val="CFF6B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8401AF4"/>
    <w:multiLevelType w:val="hybridMultilevel"/>
    <w:tmpl w:val="858E3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C4B503B"/>
    <w:multiLevelType w:val="hybridMultilevel"/>
    <w:tmpl w:val="65AC0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C9B35AD"/>
    <w:multiLevelType w:val="hybridMultilevel"/>
    <w:tmpl w:val="2F8E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09128B"/>
    <w:multiLevelType w:val="hybridMultilevel"/>
    <w:tmpl w:val="F042D51C"/>
    <w:lvl w:ilvl="0" w:tplc="240A0011">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740648B6"/>
    <w:multiLevelType w:val="hybridMultilevel"/>
    <w:tmpl w:val="BC5A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750CB3"/>
    <w:multiLevelType w:val="hybridMultilevel"/>
    <w:tmpl w:val="4978F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6196BB6"/>
    <w:multiLevelType w:val="hybridMultilevel"/>
    <w:tmpl w:val="FD622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92B26A0"/>
    <w:multiLevelType w:val="hybridMultilevel"/>
    <w:tmpl w:val="A528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40572F"/>
    <w:multiLevelType w:val="hybridMultilevel"/>
    <w:tmpl w:val="E38AA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DF15F2C"/>
    <w:multiLevelType w:val="hybridMultilevel"/>
    <w:tmpl w:val="D50CC2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EC51475"/>
    <w:multiLevelType w:val="hybridMultilevel"/>
    <w:tmpl w:val="779E4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F053F44"/>
    <w:multiLevelType w:val="hybridMultilevel"/>
    <w:tmpl w:val="EF2E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54"/>
  </w:num>
  <w:num w:numId="4">
    <w:abstractNumId w:val="50"/>
  </w:num>
  <w:num w:numId="5">
    <w:abstractNumId w:val="47"/>
  </w:num>
  <w:num w:numId="6">
    <w:abstractNumId w:val="6"/>
  </w:num>
  <w:num w:numId="7">
    <w:abstractNumId w:val="45"/>
  </w:num>
  <w:num w:numId="8">
    <w:abstractNumId w:val="21"/>
  </w:num>
  <w:num w:numId="9">
    <w:abstractNumId w:val="12"/>
  </w:num>
  <w:num w:numId="10">
    <w:abstractNumId w:val="10"/>
  </w:num>
  <w:num w:numId="11">
    <w:abstractNumId w:val="37"/>
  </w:num>
  <w:num w:numId="12">
    <w:abstractNumId w:val="11"/>
  </w:num>
  <w:num w:numId="13">
    <w:abstractNumId w:val="16"/>
  </w:num>
  <w:num w:numId="14">
    <w:abstractNumId w:val="34"/>
  </w:num>
  <w:num w:numId="15">
    <w:abstractNumId w:val="29"/>
  </w:num>
  <w:num w:numId="16">
    <w:abstractNumId w:val="49"/>
  </w:num>
  <w:num w:numId="17">
    <w:abstractNumId w:val="41"/>
  </w:num>
  <w:num w:numId="18">
    <w:abstractNumId w:val="8"/>
  </w:num>
  <w:num w:numId="19">
    <w:abstractNumId w:val="19"/>
  </w:num>
  <w:num w:numId="20">
    <w:abstractNumId w:val="39"/>
  </w:num>
  <w:num w:numId="21">
    <w:abstractNumId w:val="51"/>
  </w:num>
  <w:num w:numId="22">
    <w:abstractNumId w:val="15"/>
  </w:num>
  <w:num w:numId="23">
    <w:abstractNumId w:val="30"/>
  </w:num>
  <w:num w:numId="24">
    <w:abstractNumId w:val="36"/>
  </w:num>
  <w:num w:numId="25">
    <w:abstractNumId w:val="27"/>
  </w:num>
  <w:num w:numId="26">
    <w:abstractNumId w:val="4"/>
  </w:num>
  <w:num w:numId="27">
    <w:abstractNumId w:val="31"/>
  </w:num>
  <w:num w:numId="28">
    <w:abstractNumId w:val="3"/>
  </w:num>
  <w:num w:numId="29">
    <w:abstractNumId w:val="42"/>
  </w:num>
  <w:num w:numId="30">
    <w:abstractNumId w:val="26"/>
  </w:num>
  <w:num w:numId="31">
    <w:abstractNumId w:val="5"/>
  </w:num>
  <w:num w:numId="32">
    <w:abstractNumId w:val="0"/>
  </w:num>
  <w:num w:numId="33">
    <w:abstractNumId w:val="1"/>
  </w:num>
  <w:num w:numId="34">
    <w:abstractNumId w:val="53"/>
  </w:num>
  <w:num w:numId="35">
    <w:abstractNumId w:val="25"/>
  </w:num>
  <w:num w:numId="36">
    <w:abstractNumId w:val="48"/>
  </w:num>
  <w:num w:numId="37">
    <w:abstractNumId w:val="46"/>
  </w:num>
  <w:num w:numId="38">
    <w:abstractNumId w:val="43"/>
  </w:num>
  <w:num w:numId="39">
    <w:abstractNumId w:val="20"/>
  </w:num>
  <w:num w:numId="40">
    <w:abstractNumId w:val="38"/>
  </w:num>
  <w:num w:numId="41">
    <w:abstractNumId w:val="52"/>
  </w:num>
  <w:num w:numId="42">
    <w:abstractNumId w:val="35"/>
  </w:num>
  <w:num w:numId="43">
    <w:abstractNumId w:val="44"/>
  </w:num>
  <w:num w:numId="44">
    <w:abstractNumId w:val="14"/>
  </w:num>
  <w:num w:numId="45">
    <w:abstractNumId w:val="2"/>
  </w:num>
  <w:num w:numId="46">
    <w:abstractNumId w:val="40"/>
  </w:num>
  <w:num w:numId="47">
    <w:abstractNumId w:val="9"/>
  </w:num>
  <w:num w:numId="48">
    <w:abstractNumId w:val="28"/>
  </w:num>
  <w:num w:numId="49">
    <w:abstractNumId w:val="24"/>
  </w:num>
  <w:num w:numId="50">
    <w:abstractNumId w:val="18"/>
  </w:num>
  <w:num w:numId="51">
    <w:abstractNumId w:val="22"/>
  </w:num>
  <w:num w:numId="52">
    <w:abstractNumId w:val="13"/>
  </w:num>
  <w:num w:numId="53">
    <w:abstractNumId w:val="7"/>
  </w:num>
  <w:num w:numId="54">
    <w:abstractNumId w:val="23"/>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12"/>
    <w:rsid w:val="00000DFB"/>
    <w:rsid w:val="000046C7"/>
    <w:rsid w:val="000059A6"/>
    <w:rsid w:val="0001110A"/>
    <w:rsid w:val="00011A8F"/>
    <w:rsid w:val="00012B7A"/>
    <w:rsid w:val="00013541"/>
    <w:rsid w:val="000167AE"/>
    <w:rsid w:val="000305A8"/>
    <w:rsid w:val="000440B0"/>
    <w:rsid w:val="000448A8"/>
    <w:rsid w:val="000504FE"/>
    <w:rsid w:val="00057510"/>
    <w:rsid w:val="00062BBF"/>
    <w:rsid w:val="000656DA"/>
    <w:rsid w:val="00065CE5"/>
    <w:rsid w:val="00066C81"/>
    <w:rsid w:val="0007069C"/>
    <w:rsid w:val="000740A7"/>
    <w:rsid w:val="000759B4"/>
    <w:rsid w:val="00077C52"/>
    <w:rsid w:val="00080030"/>
    <w:rsid w:val="000876D0"/>
    <w:rsid w:val="00094198"/>
    <w:rsid w:val="00094D7E"/>
    <w:rsid w:val="0009566E"/>
    <w:rsid w:val="000A6773"/>
    <w:rsid w:val="000A6AAC"/>
    <w:rsid w:val="000B2F1E"/>
    <w:rsid w:val="000B439D"/>
    <w:rsid w:val="000B51F5"/>
    <w:rsid w:val="000B5A9B"/>
    <w:rsid w:val="000C02E0"/>
    <w:rsid w:val="000C75C5"/>
    <w:rsid w:val="000D1A62"/>
    <w:rsid w:val="000D5A9B"/>
    <w:rsid w:val="000E6FC8"/>
    <w:rsid w:val="000F0BA3"/>
    <w:rsid w:val="000F44FD"/>
    <w:rsid w:val="000F6643"/>
    <w:rsid w:val="00105C35"/>
    <w:rsid w:val="001063CC"/>
    <w:rsid w:val="00113491"/>
    <w:rsid w:val="00115036"/>
    <w:rsid w:val="00120751"/>
    <w:rsid w:val="001245BF"/>
    <w:rsid w:val="00131015"/>
    <w:rsid w:val="00137210"/>
    <w:rsid w:val="00144ECD"/>
    <w:rsid w:val="0015180F"/>
    <w:rsid w:val="00151F7A"/>
    <w:rsid w:val="00166A0E"/>
    <w:rsid w:val="001722CE"/>
    <w:rsid w:val="00172A7B"/>
    <w:rsid w:val="001749E1"/>
    <w:rsid w:val="001866BB"/>
    <w:rsid w:val="00186775"/>
    <w:rsid w:val="00187088"/>
    <w:rsid w:val="00192287"/>
    <w:rsid w:val="001A2502"/>
    <w:rsid w:val="001A39ED"/>
    <w:rsid w:val="001B6732"/>
    <w:rsid w:val="001B79CC"/>
    <w:rsid w:val="001C1501"/>
    <w:rsid w:val="001D0C59"/>
    <w:rsid w:val="001D7BE1"/>
    <w:rsid w:val="001E43BA"/>
    <w:rsid w:val="001E6A9C"/>
    <w:rsid w:val="001F2CF2"/>
    <w:rsid w:val="00201832"/>
    <w:rsid w:val="00204CE2"/>
    <w:rsid w:val="0020564E"/>
    <w:rsid w:val="00205774"/>
    <w:rsid w:val="00205FC7"/>
    <w:rsid w:val="00206F8D"/>
    <w:rsid w:val="002129A9"/>
    <w:rsid w:val="00213484"/>
    <w:rsid w:val="00217CF4"/>
    <w:rsid w:val="00217F0E"/>
    <w:rsid w:val="002214B8"/>
    <w:rsid w:val="00223A28"/>
    <w:rsid w:val="002305C2"/>
    <w:rsid w:val="00243489"/>
    <w:rsid w:val="002469A8"/>
    <w:rsid w:val="00256A54"/>
    <w:rsid w:val="0027063A"/>
    <w:rsid w:val="00281C9A"/>
    <w:rsid w:val="002970C8"/>
    <w:rsid w:val="002A6B1B"/>
    <w:rsid w:val="002B6D03"/>
    <w:rsid w:val="002B75E5"/>
    <w:rsid w:val="002C6632"/>
    <w:rsid w:val="002E256F"/>
    <w:rsid w:val="002F0A1A"/>
    <w:rsid w:val="002F2B46"/>
    <w:rsid w:val="00306B61"/>
    <w:rsid w:val="00310DDA"/>
    <w:rsid w:val="00313489"/>
    <w:rsid w:val="003207B8"/>
    <w:rsid w:val="00326B58"/>
    <w:rsid w:val="00331777"/>
    <w:rsid w:val="003371FF"/>
    <w:rsid w:val="00337590"/>
    <w:rsid w:val="00340A9C"/>
    <w:rsid w:val="00344269"/>
    <w:rsid w:val="00345A7E"/>
    <w:rsid w:val="00350EDC"/>
    <w:rsid w:val="00363CE1"/>
    <w:rsid w:val="00380AC1"/>
    <w:rsid w:val="003860E8"/>
    <w:rsid w:val="003A1533"/>
    <w:rsid w:val="003A60DD"/>
    <w:rsid w:val="003A7D33"/>
    <w:rsid w:val="003B1E5B"/>
    <w:rsid w:val="003B524F"/>
    <w:rsid w:val="003C1CD6"/>
    <w:rsid w:val="003C4379"/>
    <w:rsid w:val="003D1257"/>
    <w:rsid w:val="003D2FD0"/>
    <w:rsid w:val="003E68EA"/>
    <w:rsid w:val="003E7A2B"/>
    <w:rsid w:val="003F11BA"/>
    <w:rsid w:val="00411DAA"/>
    <w:rsid w:val="00412FA3"/>
    <w:rsid w:val="00412FA5"/>
    <w:rsid w:val="004248BF"/>
    <w:rsid w:val="00426B1F"/>
    <w:rsid w:val="004313E0"/>
    <w:rsid w:val="0043148B"/>
    <w:rsid w:val="0044657C"/>
    <w:rsid w:val="00461D1B"/>
    <w:rsid w:val="00464A92"/>
    <w:rsid w:val="00472833"/>
    <w:rsid w:val="00474A49"/>
    <w:rsid w:val="00474C92"/>
    <w:rsid w:val="00475A0F"/>
    <w:rsid w:val="00477AF1"/>
    <w:rsid w:val="00494100"/>
    <w:rsid w:val="00496179"/>
    <w:rsid w:val="004C07E8"/>
    <w:rsid w:val="004C14A9"/>
    <w:rsid w:val="004C7878"/>
    <w:rsid w:val="004D4861"/>
    <w:rsid w:val="004D4C86"/>
    <w:rsid w:val="004D5571"/>
    <w:rsid w:val="004D7873"/>
    <w:rsid w:val="004E2E4B"/>
    <w:rsid w:val="004F0552"/>
    <w:rsid w:val="00513F2B"/>
    <w:rsid w:val="0052001D"/>
    <w:rsid w:val="00520999"/>
    <w:rsid w:val="005245B8"/>
    <w:rsid w:val="00527F1F"/>
    <w:rsid w:val="00532E37"/>
    <w:rsid w:val="005411F2"/>
    <w:rsid w:val="00550CA5"/>
    <w:rsid w:val="00551976"/>
    <w:rsid w:val="00555053"/>
    <w:rsid w:val="00571790"/>
    <w:rsid w:val="005759E8"/>
    <w:rsid w:val="005850E6"/>
    <w:rsid w:val="005940B6"/>
    <w:rsid w:val="00597D87"/>
    <w:rsid w:val="005A24B8"/>
    <w:rsid w:val="005A7685"/>
    <w:rsid w:val="005B2D3C"/>
    <w:rsid w:val="005C2B88"/>
    <w:rsid w:val="005C5C79"/>
    <w:rsid w:val="005D35D8"/>
    <w:rsid w:val="005D6574"/>
    <w:rsid w:val="005E0CA6"/>
    <w:rsid w:val="005F55A4"/>
    <w:rsid w:val="005F78AD"/>
    <w:rsid w:val="005F7CB5"/>
    <w:rsid w:val="006020B3"/>
    <w:rsid w:val="00604ADD"/>
    <w:rsid w:val="00606DFB"/>
    <w:rsid w:val="00613AD9"/>
    <w:rsid w:val="00613CF5"/>
    <w:rsid w:val="00615504"/>
    <w:rsid w:val="00615D41"/>
    <w:rsid w:val="006213E7"/>
    <w:rsid w:val="0062515E"/>
    <w:rsid w:val="00625A39"/>
    <w:rsid w:val="00625A8D"/>
    <w:rsid w:val="00631557"/>
    <w:rsid w:val="00632531"/>
    <w:rsid w:val="006338D2"/>
    <w:rsid w:val="00633D2A"/>
    <w:rsid w:val="00634354"/>
    <w:rsid w:val="00645DB2"/>
    <w:rsid w:val="006523F6"/>
    <w:rsid w:val="0065402B"/>
    <w:rsid w:val="00690F7C"/>
    <w:rsid w:val="00695930"/>
    <w:rsid w:val="006968C7"/>
    <w:rsid w:val="006A3F6F"/>
    <w:rsid w:val="006B5988"/>
    <w:rsid w:val="006C2B58"/>
    <w:rsid w:val="006C7995"/>
    <w:rsid w:val="006E0585"/>
    <w:rsid w:val="006E3A2C"/>
    <w:rsid w:val="006E3E21"/>
    <w:rsid w:val="006E6513"/>
    <w:rsid w:val="006F3345"/>
    <w:rsid w:val="006F49A4"/>
    <w:rsid w:val="007011E8"/>
    <w:rsid w:val="00706189"/>
    <w:rsid w:val="00716B0E"/>
    <w:rsid w:val="0073142C"/>
    <w:rsid w:val="007349F9"/>
    <w:rsid w:val="007368E4"/>
    <w:rsid w:val="00746336"/>
    <w:rsid w:val="007519CD"/>
    <w:rsid w:val="00755CC8"/>
    <w:rsid w:val="00764D68"/>
    <w:rsid w:val="0077523A"/>
    <w:rsid w:val="00791CD3"/>
    <w:rsid w:val="00795F22"/>
    <w:rsid w:val="007A1C9B"/>
    <w:rsid w:val="007A5EB4"/>
    <w:rsid w:val="007A7C48"/>
    <w:rsid w:val="007B0FE6"/>
    <w:rsid w:val="007B4354"/>
    <w:rsid w:val="007B56D8"/>
    <w:rsid w:val="007B6F40"/>
    <w:rsid w:val="007B71B7"/>
    <w:rsid w:val="007C65E4"/>
    <w:rsid w:val="007E6C27"/>
    <w:rsid w:val="007F012D"/>
    <w:rsid w:val="007F7714"/>
    <w:rsid w:val="008038F7"/>
    <w:rsid w:val="00811035"/>
    <w:rsid w:val="00811E91"/>
    <w:rsid w:val="0081388C"/>
    <w:rsid w:val="00816C86"/>
    <w:rsid w:val="0082084A"/>
    <w:rsid w:val="0083038E"/>
    <w:rsid w:val="00832CBE"/>
    <w:rsid w:val="0084388B"/>
    <w:rsid w:val="008449B0"/>
    <w:rsid w:val="008542F6"/>
    <w:rsid w:val="00857C36"/>
    <w:rsid w:val="00860BD4"/>
    <w:rsid w:val="00874472"/>
    <w:rsid w:val="00876A57"/>
    <w:rsid w:val="00883757"/>
    <w:rsid w:val="00884F23"/>
    <w:rsid w:val="008864C4"/>
    <w:rsid w:val="008871B8"/>
    <w:rsid w:val="00891552"/>
    <w:rsid w:val="008A121A"/>
    <w:rsid w:val="008A5875"/>
    <w:rsid w:val="008A750F"/>
    <w:rsid w:val="008A7EDB"/>
    <w:rsid w:val="008C2E8B"/>
    <w:rsid w:val="008C4E08"/>
    <w:rsid w:val="008D2720"/>
    <w:rsid w:val="008E24A3"/>
    <w:rsid w:val="008F6353"/>
    <w:rsid w:val="009034A9"/>
    <w:rsid w:val="009042F1"/>
    <w:rsid w:val="00904A2A"/>
    <w:rsid w:val="00907781"/>
    <w:rsid w:val="00917532"/>
    <w:rsid w:val="00932C55"/>
    <w:rsid w:val="0093372D"/>
    <w:rsid w:val="0093483D"/>
    <w:rsid w:val="0094034A"/>
    <w:rsid w:val="009466F7"/>
    <w:rsid w:val="00951554"/>
    <w:rsid w:val="00952AD9"/>
    <w:rsid w:val="00952FCE"/>
    <w:rsid w:val="009629D3"/>
    <w:rsid w:val="00975941"/>
    <w:rsid w:val="00984A22"/>
    <w:rsid w:val="009A62D5"/>
    <w:rsid w:val="009A6378"/>
    <w:rsid w:val="009B5964"/>
    <w:rsid w:val="009B750F"/>
    <w:rsid w:val="009C0C12"/>
    <w:rsid w:val="009C31A9"/>
    <w:rsid w:val="009D455C"/>
    <w:rsid w:val="009E1565"/>
    <w:rsid w:val="009E37E3"/>
    <w:rsid w:val="009E4209"/>
    <w:rsid w:val="009F2F8E"/>
    <w:rsid w:val="009F43C3"/>
    <w:rsid w:val="00A01B15"/>
    <w:rsid w:val="00A0422B"/>
    <w:rsid w:val="00A075F3"/>
    <w:rsid w:val="00A0788B"/>
    <w:rsid w:val="00A1151D"/>
    <w:rsid w:val="00A15119"/>
    <w:rsid w:val="00A16A67"/>
    <w:rsid w:val="00A213DD"/>
    <w:rsid w:val="00A27776"/>
    <w:rsid w:val="00A32621"/>
    <w:rsid w:val="00A36BEE"/>
    <w:rsid w:val="00A37044"/>
    <w:rsid w:val="00A43F54"/>
    <w:rsid w:val="00A447CA"/>
    <w:rsid w:val="00A5361C"/>
    <w:rsid w:val="00A601F8"/>
    <w:rsid w:val="00A61CEF"/>
    <w:rsid w:val="00A6286C"/>
    <w:rsid w:val="00A62BE5"/>
    <w:rsid w:val="00A67D2E"/>
    <w:rsid w:val="00A73DE0"/>
    <w:rsid w:val="00A74E80"/>
    <w:rsid w:val="00A813C0"/>
    <w:rsid w:val="00A86487"/>
    <w:rsid w:val="00A95CC1"/>
    <w:rsid w:val="00AA325E"/>
    <w:rsid w:val="00AA4218"/>
    <w:rsid w:val="00AC0827"/>
    <w:rsid w:val="00AC211D"/>
    <w:rsid w:val="00AC28A8"/>
    <w:rsid w:val="00AC441E"/>
    <w:rsid w:val="00AC5C98"/>
    <w:rsid w:val="00AC73AD"/>
    <w:rsid w:val="00AD2C04"/>
    <w:rsid w:val="00AE1F8D"/>
    <w:rsid w:val="00AE5448"/>
    <w:rsid w:val="00AF3641"/>
    <w:rsid w:val="00AF3D6D"/>
    <w:rsid w:val="00AF799E"/>
    <w:rsid w:val="00B07105"/>
    <w:rsid w:val="00B13121"/>
    <w:rsid w:val="00B16681"/>
    <w:rsid w:val="00B22056"/>
    <w:rsid w:val="00B2381C"/>
    <w:rsid w:val="00B35CBD"/>
    <w:rsid w:val="00B37ED5"/>
    <w:rsid w:val="00B467B0"/>
    <w:rsid w:val="00B553E8"/>
    <w:rsid w:val="00B571E7"/>
    <w:rsid w:val="00B67C1D"/>
    <w:rsid w:val="00B80333"/>
    <w:rsid w:val="00B80740"/>
    <w:rsid w:val="00B93EC0"/>
    <w:rsid w:val="00B94839"/>
    <w:rsid w:val="00BA4997"/>
    <w:rsid w:val="00BA65C3"/>
    <w:rsid w:val="00BB3EB0"/>
    <w:rsid w:val="00BC05EA"/>
    <w:rsid w:val="00BC2097"/>
    <w:rsid w:val="00BC39A6"/>
    <w:rsid w:val="00BD1823"/>
    <w:rsid w:val="00BE46A1"/>
    <w:rsid w:val="00C03533"/>
    <w:rsid w:val="00C03E49"/>
    <w:rsid w:val="00C04C05"/>
    <w:rsid w:val="00C124C4"/>
    <w:rsid w:val="00C26DE7"/>
    <w:rsid w:val="00C325A9"/>
    <w:rsid w:val="00C34D2D"/>
    <w:rsid w:val="00C5122E"/>
    <w:rsid w:val="00C57A7B"/>
    <w:rsid w:val="00C57C56"/>
    <w:rsid w:val="00C57FB5"/>
    <w:rsid w:val="00C641EA"/>
    <w:rsid w:val="00C705A2"/>
    <w:rsid w:val="00C72217"/>
    <w:rsid w:val="00C742C9"/>
    <w:rsid w:val="00C87FCC"/>
    <w:rsid w:val="00CB150C"/>
    <w:rsid w:val="00CB31B0"/>
    <w:rsid w:val="00CC2017"/>
    <w:rsid w:val="00CC4488"/>
    <w:rsid w:val="00CC4FC6"/>
    <w:rsid w:val="00CD69F4"/>
    <w:rsid w:val="00CE0396"/>
    <w:rsid w:val="00CE4765"/>
    <w:rsid w:val="00CE567C"/>
    <w:rsid w:val="00CE7230"/>
    <w:rsid w:val="00D041BF"/>
    <w:rsid w:val="00D11708"/>
    <w:rsid w:val="00D206AF"/>
    <w:rsid w:val="00D32658"/>
    <w:rsid w:val="00D3423A"/>
    <w:rsid w:val="00D37242"/>
    <w:rsid w:val="00D529FF"/>
    <w:rsid w:val="00D52D84"/>
    <w:rsid w:val="00D60B25"/>
    <w:rsid w:val="00D743BC"/>
    <w:rsid w:val="00D8058A"/>
    <w:rsid w:val="00D86199"/>
    <w:rsid w:val="00D96688"/>
    <w:rsid w:val="00DA53D1"/>
    <w:rsid w:val="00DC03AF"/>
    <w:rsid w:val="00DD420B"/>
    <w:rsid w:val="00DD766D"/>
    <w:rsid w:val="00DE0CFD"/>
    <w:rsid w:val="00DE190F"/>
    <w:rsid w:val="00DE528D"/>
    <w:rsid w:val="00DE5B3A"/>
    <w:rsid w:val="00DE73D9"/>
    <w:rsid w:val="00E02337"/>
    <w:rsid w:val="00E0321D"/>
    <w:rsid w:val="00E0553C"/>
    <w:rsid w:val="00E11B21"/>
    <w:rsid w:val="00E2147F"/>
    <w:rsid w:val="00E32C7D"/>
    <w:rsid w:val="00E35F64"/>
    <w:rsid w:val="00E42B2F"/>
    <w:rsid w:val="00E43979"/>
    <w:rsid w:val="00E4524A"/>
    <w:rsid w:val="00E45A4B"/>
    <w:rsid w:val="00E53412"/>
    <w:rsid w:val="00E55168"/>
    <w:rsid w:val="00E57122"/>
    <w:rsid w:val="00E6642A"/>
    <w:rsid w:val="00E740CF"/>
    <w:rsid w:val="00E75F36"/>
    <w:rsid w:val="00E761FA"/>
    <w:rsid w:val="00E76356"/>
    <w:rsid w:val="00E85716"/>
    <w:rsid w:val="00E90640"/>
    <w:rsid w:val="00E91A61"/>
    <w:rsid w:val="00E93C40"/>
    <w:rsid w:val="00E96F76"/>
    <w:rsid w:val="00EA2A7E"/>
    <w:rsid w:val="00EA7F3F"/>
    <w:rsid w:val="00EB3170"/>
    <w:rsid w:val="00EB3C75"/>
    <w:rsid w:val="00EB4E5C"/>
    <w:rsid w:val="00EB6D37"/>
    <w:rsid w:val="00EC23DA"/>
    <w:rsid w:val="00EC3381"/>
    <w:rsid w:val="00EC5A85"/>
    <w:rsid w:val="00ED448C"/>
    <w:rsid w:val="00EE5845"/>
    <w:rsid w:val="00F05145"/>
    <w:rsid w:val="00F056A5"/>
    <w:rsid w:val="00F12A62"/>
    <w:rsid w:val="00F16865"/>
    <w:rsid w:val="00F16BA6"/>
    <w:rsid w:val="00F45EC2"/>
    <w:rsid w:val="00F53F17"/>
    <w:rsid w:val="00F57D26"/>
    <w:rsid w:val="00F728A0"/>
    <w:rsid w:val="00F72B77"/>
    <w:rsid w:val="00F77611"/>
    <w:rsid w:val="00F8198D"/>
    <w:rsid w:val="00F81B64"/>
    <w:rsid w:val="00F948AF"/>
    <w:rsid w:val="00F9600B"/>
    <w:rsid w:val="00F960B7"/>
    <w:rsid w:val="00F975BA"/>
    <w:rsid w:val="00FC5AE6"/>
    <w:rsid w:val="00FD0A27"/>
    <w:rsid w:val="00FD1ED7"/>
    <w:rsid w:val="00FD5D32"/>
    <w:rsid w:val="00FD6A7B"/>
    <w:rsid w:val="00FE36C9"/>
    <w:rsid w:val="00FE564A"/>
    <w:rsid w:val="00FE6A70"/>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FE20"/>
  <w15:chartTrackingRefBased/>
  <w15:docId w15:val="{FD549E20-E15D-4384-B88C-7A2D81A2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07E8"/>
    <w:pPr>
      <w:keepNext/>
      <w:keepLines/>
      <w:spacing w:before="240" w:after="0"/>
      <w:outlineLvl w:val="0"/>
    </w:pPr>
    <w:rPr>
      <w:rFonts w:ascii="Arial" w:eastAsiaTheme="majorEastAsia" w:hAnsi="Arial" w:cstheme="majorBidi"/>
      <w:b/>
      <w:sz w:val="24"/>
      <w:szCs w:val="32"/>
    </w:rPr>
  </w:style>
  <w:style w:type="paragraph" w:styleId="Ttulo2">
    <w:name w:val="heading 2"/>
    <w:basedOn w:val="Normal"/>
    <w:next w:val="Normal"/>
    <w:link w:val="Ttulo2Car"/>
    <w:qFormat/>
    <w:rsid w:val="00EB4E5C"/>
    <w:pPr>
      <w:keepNext/>
      <w:spacing w:before="240" w:after="60" w:line="240" w:lineRule="auto"/>
      <w:outlineLvl w:val="1"/>
    </w:pPr>
    <w:rPr>
      <w:rFonts w:ascii="Arial" w:eastAsia="Times New Roman" w:hAnsi="Arial" w:cs="Arial"/>
      <w:b/>
      <w:bCs/>
      <w:iCs/>
      <w:sz w:val="24"/>
      <w:szCs w:val="28"/>
      <w:lang w:val="es-ES" w:eastAsia="es-ES"/>
    </w:rPr>
  </w:style>
  <w:style w:type="paragraph" w:styleId="Ttulo3">
    <w:name w:val="heading 3"/>
    <w:basedOn w:val="Normal"/>
    <w:next w:val="Normal"/>
    <w:link w:val="Ttulo3Car"/>
    <w:uiPriority w:val="9"/>
    <w:unhideWhenUsed/>
    <w:qFormat/>
    <w:rsid w:val="00D8058A"/>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695930"/>
    <w:pPr>
      <w:ind w:left="720"/>
      <w:contextualSpacing/>
    </w:pPr>
  </w:style>
  <w:style w:type="paragraph" w:styleId="NormalWeb">
    <w:name w:val="Normal (Web)"/>
    <w:basedOn w:val="Normal"/>
    <w:uiPriority w:val="99"/>
    <w:unhideWhenUsed/>
    <w:rsid w:val="00A3704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37044"/>
    <w:rPr>
      <w:b/>
      <w:bCs/>
    </w:rPr>
  </w:style>
  <w:style w:type="paragraph" w:styleId="Sinespaciado">
    <w:name w:val="No Spacing"/>
    <w:uiPriority w:val="1"/>
    <w:qFormat/>
    <w:rsid w:val="00BB3EB0"/>
    <w:pPr>
      <w:spacing w:after="0" w:line="240" w:lineRule="auto"/>
    </w:pPr>
  </w:style>
  <w:style w:type="table" w:styleId="Tablaconcuadrcula">
    <w:name w:val="Table Grid"/>
    <w:basedOn w:val="Tablanormal"/>
    <w:uiPriority w:val="39"/>
    <w:rsid w:val="00BB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EB4E5C"/>
    <w:rPr>
      <w:rFonts w:ascii="Arial" w:eastAsia="Times New Roman" w:hAnsi="Arial" w:cs="Arial"/>
      <w:b/>
      <w:bCs/>
      <w:iCs/>
      <w:sz w:val="24"/>
      <w:szCs w:val="28"/>
      <w:lang w:val="es-ES" w:eastAsia="es-ES"/>
    </w:rPr>
  </w:style>
  <w:style w:type="paragraph" w:styleId="Encabezado">
    <w:name w:val="header"/>
    <w:basedOn w:val="Normal"/>
    <w:link w:val="EncabezadoCar"/>
    <w:uiPriority w:val="99"/>
    <w:unhideWhenUsed/>
    <w:rsid w:val="002A6B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A6B1B"/>
  </w:style>
  <w:style w:type="paragraph" w:styleId="Piedepgina">
    <w:name w:val="footer"/>
    <w:basedOn w:val="Normal"/>
    <w:link w:val="PiedepginaCar"/>
    <w:uiPriority w:val="99"/>
    <w:unhideWhenUsed/>
    <w:rsid w:val="002A6B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A6B1B"/>
  </w:style>
  <w:style w:type="character" w:customStyle="1" w:styleId="Ttulo1Car">
    <w:name w:val="Título 1 Car"/>
    <w:basedOn w:val="Fuentedeprrafopredeter"/>
    <w:link w:val="Ttulo1"/>
    <w:uiPriority w:val="9"/>
    <w:rsid w:val="004C07E8"/>
    <w:rPr>
      <w:rFonts w:ascii="Arial" w:eastAsiaTheme="majorEastAsia" w:hAnsi="Arial" w:cstheme="majorBidi"/>
      <w:b/>
      <w:sz w:val="24"/>
      <w:szCs w:val="32"/>
    </w:rPr>
  </w:style>
  <w:style w:type="paragraph" w:styleId="TtuloTDC">
    <w:name w:val="TOC Heading"/>
    <w:basedOn w:val="Ttulo1"/>
    <w:next w:val="Normal"/>
    <w:uiPriority w:val="39"/>
    <w:unhideWhenUsed/>
    <w:qFormat/>
    <w:rsid w:val="00CD69F4"/>
    <w:pPr>
      <w:outlineLvl w:val="9"/>
    </w:pPr>
    <w:rPr>
      <w:lang w:val="es-CO" w:eastAsia="es-CO"/>
    </w:rPr>
  </w:style>
  <w:style w:type="paragraph" w:styleId="TDC1">
    <w:name w:val="toc 1"/>
    <w:basedOn w:val="Normal"/>
    <w:next w:val="Normal"/>
    <w:autoRedefine/>
    <w:uiPriority w:val="39"/>
    <w:unhideWhenUsed/>
    <w:rsid w:val="00746336"/>
    <w:pPr>
      <w:spacing w:before="120" w:after="0"/>
    </w:pPr>
    <w:rPr>
      <w:rFonts w:cstheme="minorHAnsi"/>
      <w:b/>
      <w:bCs/>
      <w:i/>
      <w:iCs/>
      <w:sz w:val="24"/>
      <w:szCs w:val="24"/>
    </w:rPr>
  </w:style>
  <w:style w:type="paragraph" w:styleId="TDC2">
    <w:name w:val="toc 2"/>
    <w:basedOn w:val="Normal"/>
    <w:next w:val="Normal"/>
    <w:autoRedefine/>
    <w:uiPriority w:val="39"/>
    <w:unhideWhenUsed/>
    <w:rsid w:val="00746336"/>
    <w:pPr>
      <w:spacing w:before="120" w:after="0"/>
      <w:ind w:left="220"/>
    </w:pPr>
    <w:rPr>
      <w:rFonts w:cstheme="minorHAnsi"/>
      <w:b/>
      <w:bCs/>
    </w:rPr>
  </w:style>
  <w:style w:type="character" w:styleId="Hipervnculo">
    <w:name w:val="Hyperlink"/>
    <w:basedOn w:val="Fuentedeprrafopredeter"/>
    <w:uiPriority w:val="99"/>
    <w:unhideWhenUsed/>
    <w:rsid w:val="00746336"/>
    <w:rPr>
      <w:color w:val="0563C1" w:themeColor="hyperlink"/>
      <w:u w:val="single"/>
    </w:rPr>
  </w:style>
  <w:style w:type="character" w:customStyle="1" w:styleId="Ttulo3Car">
    <w:name w:val="Título 3 Car"/>
    <w:basedOn w:val="Fuentedeprrafopredeter"/>
    <w:link w:val="Ttulo3"/>
    <w:uiPriority w:val="9"/>
    <w:rsid w:val="00D8058A"/>
    <w:rPr>
      <w:rFonts w:ascii="Arial" w:eastAsiaTheme="majorEastAsia" w:hAnsi="Arial" w:cstheme="majorBidi"/>
      <w:b/>
      <w:sz w:val="24"/>
      <w:szCs w:val="24"/>
    </w:rPr>
  </w:style>
  <w:style w:type="paragraph" w:styleId="TDC3">
    <w:name w:val="toc 3"/>
    <w:basedOn w:val="Normal"/>
    <w:next w:val="Normal"/>
    <w:autoRedefine/>
    <w:uiPriority w:val="39"/>
    <w:unhideWhenUsed/>
    <w:rsid w:val="00A74E80"/>
    <w:pPr>
      <w:spacing w:after="0"/>
      <w:ind w:left="440"/>
    </w:pPr>
    <w:rPr>
      <w:rFonts w:cstheme="minorHAnsi"/>
      <w:sz w:val="20"/>
      <w:szCs w:val="20"/>
    </w:rPr>
  </w:style>
  <w:style w:type="paragraph" w:styleId="TDC4">
    <w:name w:val="toc 4"/>
    <w:basedOn w:val="Normal"/>
    <w:next w:val="Normal"/>
    <w:autoRedefine/>
    <w:uiPriority w:val="39"/>
    <w:unhideWhenUsed/>
    <w:rsid w:val="00A74E80"/>
    <w:pPr>
      <w:spacing w:after="0"/>
      <w:ind w:left="660"/>
    </w:pPr>
    <w:rPr>
      <w:rFonts w:cstheme="minorHAnsi"/>
      <w:sz w:val="20"/>
      <w:szCs w:val="20"/>
    </w:rPr>
  </w:style>
  <w:style w:type="paragraph" w:styleId="TDC5">
    <w:name w:val="toc 5"/>
    <w:basedOn w:val="Normal"/>
    <w:next w:val="Normal"/>
    <w:autoRedefine/>
    <w:uiPriority w:val="39"/>
    <w:unhideWhenUsed/>
    <w:rsid w:val="00A74E80"/>
    <w:pPr>
      <w:spacing w:after="0"/>
      <w:ind w:left="880"/>
    </w:pPr>
    <w:rPr>
      <w:rFonts w:cstheme="minorHAnsi"/>
      <w:sz w:val="20"/>
      <w:szCs w:val="20"/>
    </w:rPr>
  </w:style>
  <w:style w:type="paragraph" w:styleId="TDC6">
    <w:name w:val="toc 6"/>
    <w:basedOn w:val="Normal"/>
    <w:next w:val="Normal"/>
    <w:autoRedefine/>
    <w:uiPriority w:val="39"/>
    <w:unhideWhenUsed/>
    <w:rsid w:val="00A74E80"/>
    <w:pPr>
      <w:spacing w:after="0"/>
      <w:ind w:left="1100"/>
    </w:pPr>
    <w:rPr>
      <w:rFonts w:cstheme="minorHAnsi"/>
      <w:sz w:val="20"/>
      <w:szCs w:val="20"/>
    </w:rPr>
  </w:style>
  <w:style w:type="paragraph" w:styleId="TDC7">
    <w:name w:val="toc 7"/>
    <w:basedOn w:val="Normal"/>
    <w:next w:val="Normal"/>
    <w:autoRedefine/>
    <w:uiPriority w:val="39"/>
    <w:unhideWhenUsed/>
    <w:rsid w:val="00A74E80"/>
    <w:pPr>
      <w:spacing w:after="0"/>
      <w:ind w:left="1320"/>
    </w:pPr>
    <w:rPr>
      <w:rFonts w:cstheme="minorHAnsi"/>
      <w:sz w:val="20"/>
      <w:szCs w:val="20"/>
    </w:rPr>
  </w:style>
  <w:style w:type="paragraph" w:styleId="TDC8">
    <w:name w:val="toc 8"/>
    <w:basedOn w:val="Normal"/>
    <w:next w:val="Normal"/>
    <w:autoRedefine/>
    <w:uiPriority w:val="39"/>
    <w:unhideWhenUsed/>
    <w:rsid w:val="00A74E80"/>
    <w:pPr>
      <w:spacing w:after="0"/>
      <w:ind w:left="1540"/>
    </w:pPr>
    <w:rPr>
      <w:rFonts w:cstheme="minorHAnsi"/>
      <w:sz w:val="20"/>
      <w:szCs w:val="20"/>
    </w:rPr>
  </w:style>
  <w:style w:type="paragraph" w:styleId="TDC9">
    <w:name w:val="toc 9"/>
    <w:basedOn w:val="Normal"/>
    <w:next w:val="Normal"/>
    <w:autoRedefine/>
    <w:uiPriority w:val="39"/>
    <w:unhideWhenUsed/>
    <w:rsid w:val="00A74E80"/>
    <w:pPr>
      <w:spacing w:after="0"/>
      <w:ind w:left="1760"/>
    </w:pPr>
    <w:rPr>
      <w:rFonts w:cstheme="minorHAnsi"/>
      <w:sz w:val="20"/>
      <w:szCs w:val="20"/>
    </w:rPr>
  </w:style>
  <w:style w:type="character" w:styleId="Mencinsinresolver">
    <w:name w:val="Unresolved Mention"/>
    <w:basedOn w:val="Fuentedeprrafopredeter"/>
    <w:uiPriority w:val="99"/>
    <w:semiHidden/>
    <w:unhideWhenUsed/>
    <w:rsid w:val="00A74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15916">
      <w:bodyDiv w:val="1"/>
      <w:marLeft w:val="0"/>
      <w:marRight w:val="0"/>
      <w:marTop w:val="0"/>
      <w:marBottom w:val="0"/>
      <w:divBdr>
        <w:top w:val="none" w:sz="0" w:space="0" w:color="auto"/>
        <w:left w:val="none" w:sz="0" w:space="0" w:color="auto"/>
        <w:bottom w:val="none" w:sz="0" w:space="0" w:color="auto"/>
        <w:right w:val="none" w:sz="0" w:space="0" w:color="auto"/>
      </w:divBdr>
    </w:div>
    <w:div w:id="572160296">
      <w:bodyDiv w:val="1"/>
      <w:marLeft w:val="0"/>
      <w:marRight w:val="0"/>
      <w:marTop w:val="0"/>
      <w:marBottom w:val="0"/>
      <w:divBdr>
        <w:top w:val="none" w:sz="0" w:space="0" w:color="auto"/>
        <w:left w:val="none" w:sz="0" w:space="0" w:color="auto"/>
        <w:bottom w:val="none" w:sz="0" w:space="0" w:color="auto"/>
        <w:right w:val="none" w:sz="0" w:space="0" w:color="auto"/>
      </w:divBdr>
    </w:div>
    <w:div w:id="20107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0F33FF-AC6E-4A46-A092-DC144CDBB06F}" type="doc">
      <dgm:prSet loTypeId="urn:microsoft.com/office/officeart/2005/8/layout/venn2" loCatId="relationship" qsTypeId="urn:microsoft.com/office/officeart/2005/8/quickstyle/simple1" qsCatId="simple" csTypeId="urn:microsoft.com/office/officeart/2005/8/colors/accent1_1" csCatId="accent1" phldr="1"/>
      <dgm:spPr/>
      <dgm:t>
        <a:bodyPr/>
        <a:lstStyle/>
        <a:p>
          <a:endParaRPr lang="es-ES"/>
        </a:p>
      </dgm:t>
    </dgm:pt>
    <dgm:pt modelId="{174421B1-9F73-441B-8899-8FF784C5999D}">
      <dgm:prSet phldrT="[Texto]" custT="1"/>
      <dgm:spPr/>
      <dgm:t>
        <a:bodyPr/>
        <a:lstStyle/>
        <a:p>
          <a:pPr algn="ctr"/>
          <a:r>
            <a:rPr lang="es-ES" sz="1100" b="1">
              <a:latin typeface="Arial" panose="020B0604020202020204" pitchFamily="34" charset="0"/>
              <a:cs typeface="Arial" panose="020B0604020202020204" pitchFamily="34" charset="0"/>
            </a:rPr>
            <a:t>PROCESOS</a:t>
          </a:r>
        </a:p>
        <a:p>
          <a:pPr algn="ctr"/>
          <a:r>
            <a:rPr lang="es-ES" sz="1050">
              <a:latin typeface="Arial" panose="020B0604020202020204" pitchFamily="34" charset="0"/>
              <a:cs typeface="Arial" panose="020B0604020202020204" pitchFamily="34" charset="0"/>
            </a:rPr>
            <a:t>Caracterización</a:t>
          </a:r>
        </a:p>
      </dgm:t>
    </dgm:pt>
    <dgm:pt modelId="{EFE67C8D-508A-4F66-962C-394FA3EDE45C}" type="parTrans" cxnId="{72FAF912-8AC4-4913-9DC0-78B7F1CD0261}">
      <dgm:prSet/>
      <dgm:spPr/>
      <dgm:t>
        <a:bodyPr/>
        <a:lstStyle/>
        <a:p>
          <a:pPr algn="ctr"/>
          <a:endParaRPr lang="es-ES"/>
        </a:p>
      </dgm:t>
    </dgm:pt>
    <dgm:pt modelId="{BB5E63C3-A1AA-4551-BA09-D1C01A81F170}" type="sibTrans" cxnId="{72FAF912-8AC4-4913-9DC0-78B7F1CD0261}">
      <dgm:prSet/>
      <dgm:spPr/>
      <dgm:t>
        <a:bodyPr/>
        <a:lstStyle/>
        <a:p>
          <a:pPr algn="ctr"/>
          <a:endParaRPr lang="es-ES"/>
        </a:p>
      </dgm:t>
    </dgm:pt>
    <dgm:pt modelId="{9F5E25F1-7FC1-4D8F-8C5A-94F5F3B08B57}">
      <dgm:prSet phldrT="[Texto]" custT="1"/>
      <dgm:spPr>
        <a:ln>
          <a:solidFill>
            <a:srgbClr val="92D050"/>
          </a:solidFill>
        </a:ln>
      </dgm:spPr>
      <dgm:t>
        <a:bodyPr/>
        <a:lstStyle/>
        <a:p>
          <a:pPr algn="ctr"/>
          <a:r>
            <a:rPr lang="es-ES" sz="1100" b="1">
              <a:latin typeface="Arial" panose="020B0604020202020204" pitchFamily="34" charset="0"/>
              <a:cs typeface="Arial" panose="020B0604020202020204" pitchFamily="34" charset="0"/>
            </a:rPr>
            <a:t>ACTIVIDAD</a:t>
          </a:r>
        </a:p>
        <a:p>
          <a:pPr algn="ctr"/>
          <a:r>
            <a:rPr lang="es-ES" sz="1050">
              <a:latin typeface="Arial" panose="020B0604020202020204" pitchFamily="34" charset="0"/>
              <a:cs typeface="Arial" panose="020B0604020202020204" pitchFamily="34" charset="0"/>
            </a:rPr>
            <a:t>Procedimientos</a:t>
          </a:r>
        </a:p>
      </dgm:t>
    </dgm:pt>
    <dgm:pt modelId="{85C77457-0490-4CDA-AD22-F7183A2677EE}" type="parTrans" cxnId="{C1ACB508-E1E6-4CD6-B153-E87C1102D64E}">
      <dgm:prSet/>
      <dgm:spPr/>
      <dgm:t>
        <a:bodyPr/>
        <a:lstStyle/>
        <a:p>
          <a:pPr algn="ctr"/>
          <a:endParaRPr lang="es-ES"/>
        </a:p>
      </dgm:t>
    </dgm:pt>
    <dgm:pt modelId="{5048C323-06EB-4B3D-BBC3-9F63792D5374}" type="sibTrans" cxnId="{C1ACB508-E1E6-4CD6-B153-E87C1102D64E}">
      <dgm:prSet/>
      <dgm:spPr/>
      <dgm:t>
        <a:bodyPr/>
        <a:lstStyle/>
        <a:p>
          <a:pPr algn="ctr"/>
          <a:endParaRPr lang="es-ES"/>
        </a:p>
      </dgm:t>
    </dgm:pt>
    <dgm:pt modelId="{E64D8100-C1BE-4395-8CDC-77D45D4B773C}">
      <dgm:prSet phldrT="[Texto]" custT="1"/>
      <dgm:spPr/>
      <dgm:t>
        <a:bodyPr/>
        <a:lstStyle/>
        <a:p>
          <a:pPr algn="ctr"/>
          <a:r>
            <a:rPr lang="es-ES" sz="1200" b="1">
              <a:latin typeface="Arial" panose="020B0604020202020204" pitchFamily="34" charset="0"/>
              <a:cs typeface="Arial" panose="020B0604020202020204" pitchFamily="34" charset="0"/>
            </a:rPr>
            <a:t>TAREA</a:t>
          </a:r>
        </a:p>
        <a:p>
          <a:pPr algn="ctr"/>
          <a:r>
            <a:rPr lang="es-ES" sz="1050">
              <a:latin typeface="Arial" panose="020B0604020202020204" pitchFamily="34" charset="0"/>
              <a:cs typeface="Arial" panose="020B0604020202020204" pitchFamily="34" charset="0"/>
            </a:rPr>
            <a:t>Instructivo</a:t>
          </a:r>
        </a:p>
      </dgm:t>
    </dgm:pt>
    <dgm:pt modelId="{7F083476-48FF-4729-B074-87F80CC9FF82}" type="parTrans" cxnId="{4638B283-259C-4D3D-B7A7-2925479D0AFE}">
      <dgm:prSet/>
      <dgm:spPr/>
      <dgm:t>
        <a:bodyPr/>
        <a:lstStyle/>
        <a:p>
          <a:pPr algn="ctr"/>
          <a:endParaRPr lang="es-ES"/>
        </a:p>
      </dgm:t>
    </dgm:pt>
    <dgm:pt modelId="{4EE1F6A6-456C-4C9E-8302-9B4A3F5799F0}" type="sibTrans" cxnId="{4638B283-259C-4D3D-B7A7-2925479D0AFE}">
      <dgm:prSet/>
      <dgm:spPr/>
      <dgm:t>
        <a:bodyPr/>
        <a:lstStyle/>
        <a:p>
          <a:pPr algn="ctr"/>
          <a:endParaRPr lang="es-ES"/>
        </a:p>
      </dgm:t>
    </dgm:pt>
    <dgm:pt modelId="{E55E579B-9DBC-421C-877D-4560501EDB95}">
      <dgm:prSet phldrT="[Texto]" custT="1"/>
      <dgm:spPr>
        <a:ln>
          <a:solidFill>
            <a:srgbClr val="92D050"/>
          </a:solidFill>
        </a:ln>
      </dgm:spPr>
      <dgm:t>
        <a:bodyPr/>
        <a:lstStyle/>
        <a:p>
          <a:pPr algn="ctr"/>
          <a:r>
            <a:rPr lang="es-ES" sz="1200" b="1">
              <a:latin typeface="Arial" panose="020B0604020202020204" pitchFamily="34" charset="0"/>
              <a:cs typeface="Arial" panose="020B0604020202020204" pitchFamily="34" charset="0"/>
            </a:rPr>
            <a:t>SISTEMA</a:t>
          </a:r>
        </a:p>
        <a:p>
          <a:pPr algn="ctr"/>
          <a:r>
            <a:rPr lang="es-ES" sz="1050">
              <a:latin typeface="Arial" panose="020B0604020202020204" pitchFamily="34" charset="0"/>
              <a:cs typeface="Arial" panose="020B0604020202020204" pitchFamily="34" charset="0"/>
            </a:rPr>
            <a:t>Manual de Calidad</a:t>
          </a:r>
        </a:p>
      </dgm:t>
    </dgm:pt>
    <dgm:pt modelId="{B4746236-A7BB-496C-B42D-0DDE71D07E79}" type="sibTrans" cxnId="{9A09B105-A581-4AEE-87F2-9F57F8923530}">
      <dgm:prSet/>
      <dgm:spPr/>
      <dgm:t>
        <a:bodyPr/>
        <a:lstStyle/>
        <a:p>
          <a:pPr algn="ctr"/>
          <a:endParaRPr lang="es-ES"/>
        </a:p>
      </dgm:t>
    </dgm:pt>
    <dgm:pt modelId="{EAB3D60F-FF4E-4540-B1F8-72ECBBEDB51B}" type="parTrans" cxnId="{9A09B105-A581-4AEE-87F2-9F57F8923530}">
      <dgm:prSet/>
      <dgm:spPr/>
      <dgm:t>
        <a:bodyPr/>
        <a:lstStyle/>
        <a:p>
          <a:pPr algn="ctr"/>
          <a:endParaRPr lang="es-ES"/>
        </a:p>
      </dgm:t>
    </dgm:pt>
    <dgm:pt modelId="{106D328B-BA15-4F00-AFC3-E2A525C5789F}" type="pres">
      <dgm:prSet presAssocID="{B10F33FF-AC6E-4A46-A092-DC144CDBB06F}" presName="Name0" presStyleCnt="0">
        <dgm:presLayoutVars>
          <dgm:chMax val="7"/>
          <dgm:resizeHandles val="exact"/>
        </dgm:presLayoutVars>
      </dgm:prSet>
      <dgm:spPr/>
    </dgm:pt>
    <dgm:pt modelId="{9097BAF9-632F-49FC-ABD8-A64256B73D97}" type="pres">
      <dgm:prSet presAssocID="{B10F33FF-AC6E-4A46-A092-DC144CDBB06F}" presName="comp1" presStyleCnt="0"/>
      <dgm:spPr/>
    </dgm:pt>
    <dgm:pt modelId="{E2764C16-F215-466D-ADD9-0B2768A2948F}" type="pres">
      <dgm:prSet presAssocID="{B10F33FF-AC6E-4A46-A092-DC144CDBB06F}" presName="circle1" presStyleLbl="node1" presStyleIdx="0" presStyleCnt="4" custScaleX="111912"/>
      <dgm:spPr/>
    </dgm:pt>
    <dgm:pt modelId="{F37404B3-FA35-41CE-9FCE-13ED39BF202F}" type="pres">
      <dgm:prSet presAssocID="{B10F33FF-AC6E-4A46-A092-DC144CDBB06F}" presName="c1text" presStyleLbl="node1" presStyleIdx="0" presStyleCnt="4">
        <dgm:presLayoutVars>
          <dgm:bulletEnabled val="1"/>
        </dgm:presLayoutVars>
      </dgm:prSet>
      <dgm:spPr/>
    </dgm:pt>
    <dgm:pt modelId="{9927C1C3-9E41-4AB9-8E86-AFBB091225C0}" type="pres">
      <dgm:prSet presAssocID="{B10F33FF-AC6E-4A46-A092-DC144CDBB06F}" presName="comp2" presStyleCnt="0"/>
      <dgm:spPr/>
    </dgm:pt>
    <dgm:pt modelId="{8D476107-3CEC-4AD6-95F0-E24AA478E416}" type="pres">
      <dgm:prSet presAssocID="{B10F33FF-AC6E-4A46-A092-DC144CDBB06F}" presName="circle2" presStyleLbl="node1" presStyleIdx="1" presStyleCnt="4" custScaleX="129702"/>
      <dgm:spPr/>
    </dgm:pt>
    <dgm:pt modelId="{6E25619A-F5CD-481B-9893-1950C1035A88}" type="pres">
      <dgm:prSet presAssocID="{B10F33FF-AC6E-4A46-A092-DC144CDBB06F}" presName="c2text" presStyleLbl="node1" presStyleIdx="1" presStyleCnt="4">
        <dgm:presLayoutVars>
          <dgm:bulletEnabled val="1"/>
        </dgm:presLayoutVars>
      </dgm:prSet>
      <dgm:spPr/>
    </dgm:pt>
    <dgm:pt modelId="{14A16295-7DC8-4166-8916-5795EFBDF981}" type="pres">
      <dgm:prSet presAssocID="{B10F33FF-AC6E-4A46-A092-DC144CDBB06F}" presName="comp3" presStyleCnt="0"/>
      <dgm:spPr/>
    </dgm:pt>
    <dgm:pt modelId="{D2025E7C-B329-49E2-8ED1-D14248C03897}" type="pres">
      <dgm:prSet presAssocID="{B10F33FF-AC6E-4A46-A092-DC144CDBB06F}" presName="circle3" presStyleLbl="node1" presStyleIdx="2" presStyleCnt="4" custScaleX="129049"/>
      <dgm:spPr/>
    </dgm:pt>
    <dgm:pt modelId="{AE679233-937F-4FEA-8EE3-D897AE682A91}" type="pres">
      <dgm:prSet presAssocID="{B10F33FF-AC6E-4A46-A092-DC144CDBB06F}" presName="c3text" presStyleLbl="node1" presStyleIdx="2" presStyleCnt="4">
        <dgm:presLayoutVars>
          <dgm:bulletEnabled val="1"/>
        </dgm:presLayoutVars>
      </dgm:prSet>
      <dgm:spPr/>
    </dgm:pt>
    <dgm:pt modelId="{C8683BFC-4A5E-46A3-890B-0219AA53DCB2}" type="pres">
      <dgm:prSet presAssocID="{B10F33FF-AC6E-4A46-A092-DC144CDBB06F}" presName="comp4" presStyleCnt="0"/>
      <dgm:spPr/>
    </dgm:pt>
    <dgm:pt modelId="{14D0E113-3B22-4ECA-8D97-90D47A52EEC7}" type="pres">
      <dgm:prSet presAssocID="{B10F33FF-AC6E-4A46-A092-DC144CDBB06F}" presName="circle4" presStyleLbl="node1" presStyleIdx="3" presStyleCnt="4" custScaleX="119906"/>
      <dgm:spPr/>
    </dgm:pt>
    <dgm:pt modelId="{ADCBFA29-2146-4145-A5ED-88FE54210C0A}" type="pres">
      <dgm:prSet presAssocID="{B10F33FF-AC6E-4A46-A092-DC144CDBB06F}" presName="c4text" presStyleLbl="node1" presStyleIdx="3" presStyleCnt="4">
        <dgm:presLayoutVars>
          <dgm:bulletEnabled val="1"/>
        </dgm:presLayoutVars>
      </dgm:prSet>
      <dgm:spPr/>
    </dgm:pt>
  </dgm:ptLst>
  <dgm:cxnLst>
    <dgm:cxn modelId="{9A09B105-A581-4AEE-87F2-9F57F8923530}" srcId="{B10F33FF-AC6E-4A46-A092-DC144CDBB06F}" destId="{E55E579B-9DBC-421C-877D-4560501EDB95}" srcOrd="0" destOrd="0" parTransId="{EAB3D60F-FF4E-4540-B1F8-72ECBBEDB51B}" sibTransId="{B4746236-A7BB-496C-B42D-0DDE71D07E79}"/>
    <dgm:cxn modelId="{C1ACB508-E1E6-4CD6-B153-E87C1102D64E}" srcId="{B10F33FF-AC6E-4A46-A092-DC144CDBB06F}" destId="{9F5E25F1-7FC1-4D8F-8C5A-94F5F3B08B57}" srcOrd="2" destOrd="0" parTransId="{85C77457-0490-4CDA-AD22-F7183A2677EE}" sibTransId="{5048C323-06EB-4B3D-BBC3-9F63792D5374}"/>
    <dgm:cxn modelId="{72FAF912-8AC4-4913-9DC0-78B7F1CD0261}" srcId="{B10F33FF-AC6E-4A46-A092-DC144CDBB06F}" destId="{174421B1-9F73-441B-8899-8FF784C5999D}" srcOrd="1" destOrd="0" parTransId="{EFE67C8D-508A-4F66-962C-394FA3EDE45C}" sibTransId="{BB5E63C3-A1AA-4551-BA09-D1C01A81F170}"/>
    <dgm:cxn modelId="{13E6BE1C-7B35-4884-B419-FF093A9E6068}" type="presOf" srcId="{9F5E25F1-7FC1-4D8F-8C5A-94F5F3B08B57}" destId="{D2025E7C-B329-49E2-8ED1-D14248C03897}" srcOrd="0" destOrd="0" presId="urn:microsoft.com/office/officeart/2005/8/layout/venn2"/>
    <dgm:cxn modelId="{3E2D2F5B-1E7A-40DA-92E8-7F6175EECA15}" type="presOf" srcId="{E64D8100-C1BE-4395-8CDC-77D45D4B773C}" destId="{14D0E113-3B22-4ECA-8D97-90D47A52EEC7}" srcOrd="0" destOrd="0" presId="urn:microsoft.com/office/officeart/2005/8/layout/venn2"/>
    <dgm:cxn modelId="{6134DF42-70C8-4B04-B957-BB6D59FB1128}" type="presOf" srcId="{B10F33FF-AC6E-4A46-A092-DC144CDBB06F}" destId="{106D328B-BA15-4F00-AFC3-E2A525C5789F}" srcOrd="0" destOrd="0" presId="urn:microsoft.com/office/officeart/2005/8/layout/venn2"/>
    <dgm:cxn modelId="{99AB4748-2013-47C1-845D-806DA5D5A210}" type="presOf" srcId="{E55E579B-9DBC-421C-877D-4560501EDB95}" destId="{F37404B3-FA35-41CE-9FCE-13ED39BF202F}" srcOrd="1" destOrd="0" presId="urn:microsoft.com/office/officeart/2005/8/layout/venn2"/>
    <dgm:cxn modelId="{7AF4894E-5896-414F-A6CC-90ADDA122241}" type="presOf" srcId="{174421B1-9F73-441B-8899-8FF784C5999D}" destId="{8D476107-3CEC-4AD6-95F0-E24AA478E416}" srcOrd="0" destOrd="0" presId="urn:microsoft.com/office/officeart/2005/8/layout/venn2"/>
    <dgm:cxn modelId="{3CE6EB6E-1ED6-4116-B61F-3714F4F68951}" type="presOf" srcId="{E55E579B-9DBC-421C-877D-4560501EDB95}" destId="{E2764C16-F215-466D-ADD9-0B2768A2948F}" srcOrd="0" destOrd="0" presId="urn:microsoft.com/office/officeart/2005/8/layout/venn2"/>
    <dgm:cxn modelId="{4638B283-259C-4D3D-B7A7-2925479D0AFE}" srcId="{B10F33FF-AC6E-4A46-A092-DC144CDBB06F}" destId="{E64D8100-C1BE-4395-8CDC-77D45D4B773C}" srcOrd="3" destOrd="0" parTransId="{7F083476-48FF-4729-B074-87F80CC9FF82}" sibTransId="{4EE1F6A6-456C-4C9E-8302-9B4A3F5799F0}"/>
    <dgm:cxn modelId="{09DD658B-2878-4A5E-B6D5-3C202DE7A1FD}" type="presOf" srcId="{9F5E25F1-7FC1-4D8F-8C5A-94F5F3B08B57}" destId="{AE679233-937F-4FEA-8EE3-D897AE682A91}" srcOrd="1" destOrd="0" presId="urn:microsoft.com/office/officeart/2005/8/layout/venn2"/>
    <dgm:cxn modelId="{B23C2B98-73E9-41BE-A4C4-575D64716357}" type="presOf" srcId="{E64D8100-C1BE-4395-8CDC-77D45D4B773C}" destId="{ADCBFA29-2146-4145-A5ED-88FE54210C0A}" srcOrd="1" destOrd="0" presId="urn:microsoft.com/office/officeart/2005/8/layout/venn2"/>
    <dgm:cxn modelId="{40F235D7-5607-4C72-AA43-FD6FCB9B9D71}" type="presOf" srcId="{174421B1-9F73-441B-8899-8FF784C5999D}" destId="{6E25619A-F5CD-481B-9893-1950C1035A88}" srcOrd="1" destOrd="0" presId="urn:microsoft.com/office/officeart/2005/8/layout/venn2"/>
    <dgm:cxn modelId="{F8AE937A-A577-4AC1-9C38-EB4DE10C3481}" type="presParOf" srcId="{106D328B-BA15-4F00-AFC3-E2A525C5789F}" destId="{9097BAF9-632F-49FC-ABD8-A64256B73D97}" srcOrd="0" destOrd="0" presId="urn:microsoft.com/office/officeart/2005/8/layout/venn2"/>
    <dgm:cxn modelId="{BA8EE7F9-8ECF-47D9-BEC3-F6E5EDE1BC8A}" type="presParOf" srcId="{9097BAF9-632F-49FC-ABD8-A64256B73D97}" destId="{E2764C16-F215-466D-ADD9-0B2768A2948F}" srcOrd="0" destOrd="0" presId="urn:microsoft.com/office/officeart/2005/8/layout/venn2"/>
    <dgm:cxn modelId="{68241CB4-2ADC-41BD-8DA6-D1D63C1A7A6E}" type="presParOf" srcId="{9097BAF9-632F-49FC-ABD8-A64256B73D97}" destId="{F37404B3-FA35-41CE-9FCE-13ED39BF202F}" srcOrd="1" destOrd="0" presId="urn:microsoft.com/office/officeart/2005/8/layout/venn2"/>
    <dgm:cxn modelId="{8FD61094-C86E-4B75-936A-3CBE298F8619}" type="presParOf" srcId="{106D328B-BA15-4F00-AFC3-E2A525C5789F}" destId="{9927C1C3-9E41-4AB9-8E86-AFBB091225C0}" srcOrd="1" destOrd="0" presId="urn:microsoft.com/office/officeart/2005/8/layout/venn2"/>
    <dgm:cxn modelId="{F30D64D0-2C2D-4E25-B5C1-9F33716A7991}" type="presParOf" srcId="{9927C1C3-9E41-4AB9-8E86-AFBB091225C0}" destId="{8D476107-3CEC-4AD6-95F0-E24AA478E416}" srcOrd="0" destOrd="0" presId="urn:microsoft.com/office/officeart/2005/8/layout/venn2"/>
    <dgm:cxn modelId="{F52B1F19-9137-4442-AAF3-D9E37FE2B087}" type="presParOf" srcId="{9927C1C3-9E41-4AB9-8E86-AFBB091225C0}" destId="{6E25619A-F5CD-481B-9893-1950C1035A88}" srcOrd="1" destOrd="0" presId="urn:microsoft.com/office/officeart/2005/8/layout/venn2"/>
    <dgm:cxn modelId="{112C022D-FF7F-4E79-A935-EF67CD6AE3E2}" type="presParOf" srcId="{106D328B-BA15-4F00-AFC3-E2A525C5789F}" destId="{14A16295-7DC8-4166-8916-5795EFBDF981}" srcOrd="2" destOrd="0" presId="urn:microsoft.com/office/officeart/2005/8/layout/venn2"/>
    <dgm:cxn modelId="{6E1DEE4F-1F04-4F95-934C-C4EA04F79D42}" type="presParOf" srcId="{14A16295-7DC8-4166-8916-5795EFBDF981}" destId="{D2025E7C-B329-49E2-8ED1-D14248C03897}" srcOrd="0" destOrd="0" presId="urn:microsoft.com/office/officeart/2005/8/layout/venn2"/>
    <dgm:cxn modelId="{DAB2D79C-22A6-4E6A-BBDF-508F017DB95C}" type="presParOf" srcId="{14A16295-7DC8-4166-8916-5795EFBDF981}" destId="{AE679233-937F-4FEA-8EE3-D897AE682A91}" srcOrd="1" destOrd="0" presId="urn:microsoft.com/office/officeart/2005/8/layout/venn2"/>
    <dgm:cxn modelId="{CE8D87F1-3707-438D-B736-BC3484433083}" type="presParOf" srcId="{106D328B-BA15-4F00-AFC3-E2A525C5789F}" destId="{C8683BFC-4A5E-46A3-890B-0219AA53DCB2}" srcOrd="3" destOrd="0" presId="urn:microsoft.com/office/officeart/2005/8/layout/venn2"/>
    <dgm:cxn modelId="{B339E422-C67E-4BB0-A1C1-5C2DE9EB83DD}" type="presParOf" srcId="{C8683BFC-4A5E-46A3-890B-0219AA53DCB2}" destId="{14D0E113-3B22-4ECA-8D97-90D47A52EEC7}" srcOrd="0" destOrd="0" presId="urn:microsoft.com/office/officeart/2005/8/layout/venn2"/>
    <dgm:cxn modelId="{F56C3137-AEF1-4872-8A9E-915727A86EA4}" type="presParOf" srcId="{C8683BFC-4A5E-46A3-890B-0219AA53DCB2}" destId="{ADCBFA29-2146-4145-A5ED-88FE54210C0A}" srcOrd="1" destOrd="0" presId="urn:microsoft.com/office/officeart/2005/8/layout/ven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764C16-F215-466D-ADD9-0B2768A2948F}">
      <dsp:nvSpPr>
        <dsp:cNvPr id="0" name=""/>
        <dsp:cNvSpPr/>
      </dsp:nvSpPr>
      <dsp:spPr>
        <a:xfrm>
          <a:off x="809628" y="0"/>
          <a:ext cx="3400418" cy="3038475"/>
        </a:xfrm>
        <a:prstGeom prst="ellipse">
          <a:avLst/>
        </a:prstGeom>
        <a:solidFill>
          <a:schemeClr val="lt1">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ES" sz="1200" b="1" kern="1200">
              <a:latin typeface="Arial" panose="020B0604020202020204" pitchFamily="34" charset="0"/>
              <a:cs typeface="Arial" panose="020B0604020202020204" pitchFamily="34" charset="0"/>
            </a:rPr>
            <a:t>SISTEMA</a:t>
          </a:r>
        </a:p>
        <a:p>
          <a:pPr marL="0" lvl="0" indent="0" algn="ctr" defTabSz="533400">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Manual de Calidad</a:t>
          </a:r>
        </a:p>
      </dsp:txBody>
      <dsp:txXfrm>
        <a:off x="2034459" y="151923"/>
        <a:ext cx="950756" cy="455771"/>
      </dsp:txXfrm>
    </dsp:sp>
    <dsp:sp modelId="{8D476107-3CEC-4AD6-95F0-E24AA478E416}">
      <dsp:nvSpPr>
        <dsp:cNvPr id="0" name=""/>
        <dsp:cNvSpPr/>
      </dsp:nvSpPr>
      <dsp:spPr>
        <a:xfrm>
          <a:off x="933452" y="607694"/>
          <a:ext cx="3152770" cy="243078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b="1" kern="1200">
              <a:latin typeface="Arial" panose="020B0604020202020204" pitchFamily="34" charset="0"/>
              <a:cs typeface="Arial" panose="020B0604020202020204" pitchFamily="34" charset="0"/>
            </a:rPr>
            <a:t>PROCESOS</a:t>
          </a:r>
        </a:p>
        <a:p>
          <a:pPr marL="0" lvl="0" indent="0" algn="ctr" defTabSz="488950">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Caracterización</a:t>
          </a:r>
        </a:p>
      </dsp:txBody>
      <dsp:txXfrm>
        <a:off x="1958890" y="753541"/>
        <a:ext cx="1101893" cy="437540"/>
      </dsp:txXfrm>
    </dsp:sp>
    <dsp:sp modelId="{D2025E7C-B329-49E2-8ED1-D14248C03897}">
      <dsp:nvSpPr>
        <dsp:cNvPr id="0" name=""/>
        <dsp:cNvSpPr/>
      </dsp:nvSpPr>
      <dsp:spPr>
        <a:xfrm>
          <a:off x="1333501" y="1215389"/>
          <a:ext cx="2352672" cy="1823085"/>
        </a:xfrm>
        <a:prstGeom prst="ellipse">
          <a:avLst/>
        </a:prstGeom>
        <a:solidFill>
          <a:schemeClr val="lt1">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b="1" kern="1200">
              <a:latin typeface="Arial" panose="020B0604020202020204" pitchFamily="34" charset="0"/>
              <a:cs typeface="Arial" panose="020B0604020202020204" pitchFamily="34" charset="0"/>
            </a:rPr>
            <a:t>ACTIVIDAD</a:t>
          </a:r>
        </a:p>
        <a:p>
          <a:pPr marL="0" lvl="0" indent="0" algn="ctr" defTabSz="488950">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Procedimientos</a:t>
          </a:r>
        </a:p>
      </dsp:txBody>
      <dsp:txXfrm>
        <a:off x="1961664" y="1352121"/>
        <a:ext cx="1096345" cy="410194"/>
      </dsp:txXfrm>
    </dsp:sp>
    <dsp:sp modelId="{14D0E113-3B22-4ECA-8D97-90D47A52EEC7}">
      <dsp:nvSpPr>
        <dsp:cNvPr id="0" name=""/>
        <dsp:cNvSpPr/>
      </dsp:nvSpPr>
      <dsp:spPr>
        <a:xfrm>
          <a:off x="1781174" y="1823085"/>
          <a:ext cx="1457325" cy="121539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ES" sz="1200" b="1" kern="1200">
              <a:latin typeface="Arial" panose="020B0604020202020204" pitchFamily="34" charset="0"/>
              <a:cs typeface="Arial" panose="020B0604020202020204" pitchFamily="34" charset="0"/>
            </a:rPr>
            <a:t>TAREA</a:t>
          </a:r>
        </a:p>
        <a:p>
          <a:pPr marL="0" lvl="0" indent="0" algn="ctr" defTabSz="533400">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Instructivo</a:t>
          </a:r>
        </a:p>
      </dsp:txBody>
      <dsp:txXfrm>
        <a:off x="1994595" y="2126932"/>
        <a:ext cx="1030484" cy="60769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3B03B288974D42BB47A0D81C6EEAF0" ma:contentTypeVersion="12" ma:contentTypeDescription="Crear nuevo documento." ma:contentTypeScope="" ma:versionID="90f69c5973d800fe2b3498c2b04d8442">
  <xsd:schema xmlns:xsd="http://www.w3.org/2001/XMLSchema" xmlns:xs="http://www.w3.org/2001/XMLSchema" xmlns:p="http://schemas.microsoft.com/office/2006/metadata/properties" xmlns:ns3="125bec36-0b0f-4399-9fc3-bacf9d055c97" xmlns:ns4="c3bae30b-fd30-44e4-9d76-6e0cc4e811ea" targetNamespace="http://schemas.microsoft.com/office/2006/metadata/properties" ma:root="true" ma:fieldsID="ff108f1e660eb284fc4918540120ae39" ns3:_="" ns4:_="">
    <xsd:import namespace="125bec36-0b0f-4399-9fc3-bacf9d055c97"/>
    <xsd:import namespace="c3bae30b-fd30-44e4-9d76-6e0cc4e811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bec36-0b0f-4399-9fc3-bacf9d055c9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ae30b-fd30-44e4-9d76-6e0cc4e811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BDB04-3252-4AE5-B9FB-95786F86216C}">
  <ds:schemaRefs>
    <ds:schemaRef ds:uri="http://schemas.microsoft.com/sharepoint/v3/contenttype/forms"/>
  </ds:schemaRefs>
</ds:datastoreItem>
</file>

<file path=customXml/itemProps2.xml><?xml version="1.0" encoding="utf-8"?>
<ds:datastoreItem xmlns:ds="http://schemas.openxmlformats.org/officeDocument/2006/customXml" ds:itemID="{DCED98B6-81A1-41C3-ADA2-711F5AC9A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bec36-0b0f-4399-9fc3-bacf9d055c97"/>
    <ds:schemaRef ds:uri="c3bae30b-fd30-44e4-9d76-6e0cc4e81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2310C-3A1A-4C9C-AC4D-E7832C988D51}">
  <ds:schemaRefs>
    <ds:schemaRef ds:uri="http://schemas.openxmlformats.org/officeDocument/2006/bibliography"/>
  </ds:schemaRefs>
</ds:datastoreItem>
</file>

<file path=customXml/itemProps4.xml><?xml version="1.0" encoding="utf-8"?>
<ds:datastoreItem xmlns:ds="http://schemas.openxmlformats.org/officeDocument/2006/customXml" ds:itemID="{A6A99A5A-A643-47E3-B2C4-9641447AF8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8233</Words>
  <Characters>45284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Liseth Paola Lipez Cardozo</dc:creator>
  <cp:keywords/>
  <dc:description/>
  <cp:lastModifiedBy>Giscontar</cp:lastModifiedBy>
  <cp:revision>2</cp:revision>
  <dcterms:created xsi:type="dcterms:W3CDTF">2021-01-11T19:14:00Z</dcterms:created>
  <dcterms:modified xsi:type="dcterms:W3CDTF">2021-01-11T19:14:00Z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0x0101004E3B03B288974D42BB47A0D81C6EEAF0</vt:lpwstr>
  </property>
</Properties>
</file>